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E012D9" w14:textId="77777777" w:rsidR="00B024E9" w:rsidRDefault="0000000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BF5B98" wp14:editId="0EC89E01">
            <wp:extent cx="6976512" cy="1562268"/>
            <wp:effectExtent l="0" t="0" r="0" b="0"/>
            <wp:docPr id="110777316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76512" cy="15622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3FFF27" w14:textId="77777777" w:rsidR="00B024E9" w:rsidRDefault="00B024E9">
      <w:pPr>
        <w:rPr>
          <w:sz w:val="28"/>
          <w:szCs w:val="28"/>
        </w:rPr>
      </w:pPr>
    </w:p>
    <w:tbl>
      <w:tblPr>
        <w:tblStyle w:val="a"/>
        <w:tblW w:w="10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5"/>
        <w:gridCol w:w="6235"/>
      </w:tblGrid>
      <w:tr w:rsidR="00B024E9" w14:paraId="63AB8DAE" w14:textId="77777777">
        <w:tc>
          <w:tcPr>
            <w:tcW w:w="10910" w:type="dxa"/>
            <w:gridSpan w:val="2"/>
            <w:shd w:val="clear" w:color="auto" w:fill="E7E6E6"/>
          </w:tcPr>
          <w:p w14:paraId="472C396F" w14:textId="77777777" w:rsidR="00B024E9" w:rsidRDefault="00000000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Stories of Climate Change Education </w:t>
            </w:r>
          </w:p>
          <w:p w14:paraId="06A42EFF" w14:textId="77777777" w:rsidR="00B024E9" w:rsidRDefault="00000000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Toronto District School Board - Climate Literacy &amp; Leadership Program</w:t>
            </w:r>
          </w:p>
        </w:tc>
      </w:tr>
      <w:tr w:rsidR="00B024E9" w14:paraId="5BC3EB8A" w14:textId="77777777">
        <w:tc>
          <w:tcPr>
            <w:tcW w:w="10910" w:type="dxa"/>
            <w:gridSpan w:val="2"/>
            <w:shd w:val="clear" w:color="auto" w:fill="05A8CC"/>
          </w:tcPr>
          <w:p w14:paraId="47672A05" w14:textId="77777777" w:rsidR="00B024E9" w:rsidRDefault="00000000">
            <w:pPr>
              <w:rPr>
                <w:b/>
                <w:sz w:val="48"/>
                <w:szCs w:val="48"/>
              </w:rPr>
            </w:pPr>
            <w:r>
              <w:rPr>
                <w:b/>
                <w:color w:val="FFFFFF"/>
                <w:sz w:val="48"/>
                <w:szCs w:val="48"/>
              </w:rPr>
              <w:t>So, You Want to Make Maple Syrup?</w:t>
            </w:r>
          </w:p>
        </w:tc>
      </w:tr>
      <w:tr w:rsidR="00B024E9" w14:paraId="786EBC99" w14:textId="77777777">
        <w:tc>
          <w:tcPr>
            <w:tcW w:w="10910" w:type="dxa"/>
            <w:gridSpan w:val="2"/>
            <w:shd w:val="clear" w:color="auto" w:fill="E7E6E6"/>
          </w:tcPr>
          <w:p w14:paraId="062FF24A" w14:textId="77777777" w:rsidR="00B024E9" w:rsidRDefault="000000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Nancy Gillis with Students in Grade 2/3 at </w:t>
            </w:r>
            <w:proofErr w:type="spellStart"/>
            <w:r>
              <w:rPr>
                <w:sz w:val="28"/>
                <w:szCs w:val="28"/>
              </w:rPr>
              <w:t>Cresthaven</w:t>
            </w:r>
            <w:proofErr w:type="spellEnd"/>
            <w:r>
              <w:rPr>
                <w:sz w:val="28"/>
                <w:szCs w:val="28"/>
              </w:rPr>
              <w:t xml:space="preserve"> P.S.</w:t>
            </w:r>
          </w:p>
        </w:tc>
      </w:tr>
      <w:tr w:rsidR="00B024E9" w14:paraId="2FE31C66" w14:textId="77777777">
        <w:tc>
          <w:tcPr>
            <w:tcW w:w="10910" w:type="dxa"/>
            <w:gridSpan w:val="2"/>
          </w:tcPr>
          <w:p w14:paraId="4B4630DE" w14:textId="77777777" w:rsidR="00B024E9" w:rsidRDefault="00B024E9">
            <w:pPr>
              <w:rPr>
                <w:sz w:val="28"/>
                <w:szCs w:val="28"/>
              </w:rPr>
            </w:pPr>
          </w:p>
          <w:p w14:paraId="5ECD9514" w14:textId="77777777" w:rsidR="00B024E9" w:rsidRDefault="00000000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2C6D070" wp14:editId="6037378C">
                  <wp:extent cx="1624013" cy="2126469"/>
                  <wp:effectExtent l="0" t="0" r="0" b="0"/>
                  <wp:docPr id="110777316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013" cy="21264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415ACE0D" wp14:editId="51824CC9">
                  <wp:extent cx="1719263" cy="2123242"/>
                  <wp:effectExtent l="0" t="0" r="0" b="0"/>
                  <wp:docPr id="110777316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263" cy="21232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114300" distB="114300" distL="114300" distR="114300" wp14:anchorId="2CF8ADD3" wp14:editId="64A33743">
                  <wp:extent cx="3309938" cy="2137863"/>
                  <wp:effectExtent l="0" t="0" r="5080" b="0"/>
                  <wp:docPr id="110777317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9938" cy="2137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FDD17B4" w14:textId="77777777" w:rsidR="00B024E9" w:rsidRDefault="00B024E9">
            <w:pPr>
              <w:rPr>
                <w:sz w:val="28"/>
                <w:szCs w:val="28"/>
              </w:rPr>
            </w:pPr>
          </w:p>
        </w:tc>
      </w:tr>
      <w:tr w:rsidR="00B024E9" w14:paraId="7AAE0E6D" w14:textId="77777777">
        <w:tc>
          <w:tcPr>
            <w:tcW w:w="4675" w:type="dxa"/>
          </w:tcPr>
          <w:p w14:paraId="36C53DE3" w14:textId="77777777" w:rsidR="00B024E9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Learning Outcomes:</w:t>
            </w:r>
            <w:r>
              <w:rPr>
                <w:sz w:val="28"/>
                <w:szCs w:val="28"/>
              </w:rPr>
              <w:t xml:space="preserve"> </w:t>
            </w:r>
          </w:p>
          <w:p w14:paraId="47E3F638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participate in the sap to syrup process to deepen their understanding of how trees make their own food and of trees as a resource for human food consumption</w:t>
            </w:r>
          </w:p>
          <w:p w14:paraId="0F69AA7F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learn about various sap collection methods from Early Indigenous methods, European Settler methods and modern collection methods</w:t>
            </w:r>
          </w:p>
          <w:p w14:paraId="20A8E1E5" w14:textId="51B8E5A7" w:rsidR="00B024E9" w:rsidRPr="00B95493" w:rsidRDefault="00000000" w:rsidP="00B954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will create a class book about their learning and </w:t>
            </w:r>
            <w:r>
              <w:rPr>
                <w:b/>
                <w:sz w:val="22"/>
                <w:szCs w:val="22"/>
              </w:rPr>
              <w:t>share their knowledge</w:t>
            </w:r>
            <w:r>
              <w:rPr>
                <w:sz w:val="22"/>
                <w:szCs w:val="22"/>
              </w:rPr>
              <w:t xml:space="preserve"> with the school at a series of Text &amp; Tasting sessions</w:t>
            </w:r>
          </w:p>
        </w:tc>
        <w:tc>
          <w:tcPr>
            <w:tcW w:w="6235" w:type="dxa"/>
          </w:tcPr>
          <w:p w14:paraId="09EED740" w14:textId="77777777" w:rsidR="00B024E9" w:rsidRDefault="0000000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Climate Concepts &amp; Actions:</w:t>
            </w:r>
          </w:p>
          <w:p w14:paraId="657FD235" w14:textId="77777777" w:rsidR="003646DE" w:rsidRDefault="003646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</w:t>
            </w:r>
            <w:r w:rsidRPr="003646DE">
              <w:rPr>
                <w:color w:val="000000"/>
                <w:sz w:val="22"/>
                <w:szCs w:val="22"/>
              </w:rPr>
              <w:t xml:space="preserve">nderstanding the impacts of climate change on the natural world through the process of making maple syrup </w:t>
            </w:r>
          </w:p>
          <w:p w14:paraId="2AC4698C" w14:textId="29D82E95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onnecting with Nature and the Community</w:t>
            </w:r>
          </w:p>
          <w:p w14:paraId="4C11FBA5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Tree Stewardship and trees as a food source</w:t>
            </w:r>
          </w:p>
          <w:p w14:paraId="68EFD656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Hands-on engagement in the Sap to Syrup process directly in the community and school</w:t>
            </w:r>
          </w:p>
          <w:p w14:paraId="53FE8293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Indigenous Knowledge</w:t>
            </w:r>
          </w:p>
          <w:p w14:paraId="65E4195E" w14:textId="77777777" w:rsidR="00B024E9" w:rsidRDefault="00B024E9">
            <w:pPr>
              <w:rPr>
                <w:sz w:val="28"/>
                <w:szCs w:val="28"/>
              </w:rPr>
            </w:pPr>
          </w:p>
        </w:tc>
      </w:tr>
      <w:tr w:rsidR="00B024E9" w14:paraId="37F89689" w14:textId="77777777">
        <w:tc>
          <w:tcPr>
            <w:tcW w:w="10910" w:type="dxa"/>
            <w:gridSpan w:val="2"/>
          </w:tcPr>
          <w:p w14:paraId="026C5F4B" w14:textId="77777777" w:rsidR="00B024E9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t>Learning Activities: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(brief description of main activities)</w:t>
            </w:r>
          </w:p>
          <w:p w14:paraId="12905EBF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wrote and delivered letters to community members asking for permission to tap their trees (based on a list of previous participants)</w:t>
            </w:r>
          </w:p>
          <w:p w14:paraId="478F7618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tapped two trees in the neighbourhood (other classes tapped trees as well)</w:t>
            </w:r>
          </w:p>
          <w:p w14:paraId="65B243BE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regularly collected sap from half a dozen trees (one of two school-wide sap collection routes)</w:t>
            </w:r>
          </w:p>
          <w:p w14:paraId="02DDC5BD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helped to filter and boil the sap into syrup in our school kitchen (on the stove)</w:t>
            </w:r>
          </w:p>
          <w:p w14:paraId="10F7A4DA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researched various parts of the sap to syrup process including collection methods through history</w:t>
            </w:r>
          </w:p>
          <w:p w14:paraId="077BF3BA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visited Forest Valley Outdoor Education Centre for their sap to syrup program</w:t>
            </w:r>
          </w:p>
          <w:p w14:paraId="3941D759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Students used their knowledge and understanding to create a class book to share with the school</w:t>
            </w:r>
          </w:p>
          <w:p w14:paraId="2DEF54B0" w14:textId="77777777" w:rsidR="00B024E9" w:rsidRDefault="00000000">
            <w:pPr>
              <w:numPr>
                <w:ilvl w:val="0"/>
                <w:numId w:val="1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 xml:space="preserve">Students led a series of “Text and Tasting” events in the school library where they read their book to visited classes and then gave them a taste of the </w:t>
            </w:r>
            <w:proofErr w:type="gramStart"/>
            <w:r>
              <w:rPr>
                <w:i/>
                <w:sz w:val="22"/>
                <w:szCs w:val="22"/>
              </w:rPr>
              <w:t>syrup</w:t>
            </w:r>
            <w:proofErr w:type="gramEnd"/>
            <w:r>
              <w:rPr>
                <w:i/>
                <w:sz w:val="22"/>
                <w:szCs w:val="22"/>
              </w:rPr>
              <w:t xml:space="preserve"> they made from the sap that the school collected</w:t>
            </w:r>
          </w:p>
          <w:p w14:paraId="5190B83B" w14:textId="77777777" w:rsidR="00B024E9" w:rsidRDefault="00B024E9">
            <w:pPr>
              <w:ind w:left="720"/>
              <w:rPr>
                <w:i/>
                <w:sz w:val="22"/>
                <w:szCs w:val="22"/>
              </w:rPr>
            </w:pPr>
          </w:p>
        </w:tc>
      </w:tr>
      <w:tr w:rsidR="00B024E9" w14:paraId="29DECEBF" w14:textId="77777777">
        <w:tc>
          <w:tcPr>
            <w:tcW w:w="4675" w:type="dxa"/>
            <w:shd w:val="clear" w:color="auto" w:fill="E7E6E6"/>
          </w:tcPr>
          <w:p w14:paraId="56B3DD36" w14:textId="77777777" w:rsidR="00B024E9" w:rsidRDefault="00000000">
            <w:pPr>
              <w:rPr>
                <w:i/>
                <w:sz w:val="22"/>
                <w:szCs w:val="22"/>
              </w:rPr>
            </w:pPr>
            <w:r>
              <w:rPr>
                <w:b/>
                <w:sz w:val="28"/>
                <w:szCs w:val="28"/>
              </w:rPr>
              <w:lastRenderedPageBreak/>
              <w:t>Lessons Learned: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i/>
                <w:sz w:val="22"/>
                <w:szCs w:val="22"/>
              </w:rPr>
              <w:t>(1-2 about CCE teaching practice)</w:t>
            </w:r>
          </w:p>
          <w:p w14:paraId="4D3A397B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This was not my original planned focused (although both inquiry plans involved the outdoors and opportunities for students to take leadership within the school to share their knowledge). I shifted focus because we were already engaged in the sap to syrup project and the season wasn’t right for what I had wanted to do in our nature study area.</w:t>
            </w:r>
          </w:p>
          <w:p w14:paraId="4DBC0DDB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 learned that collected sap needs a quick boil soon after </w:t>
            </w:r>
            <w:proofErr w:type="gramStart"/>
            <w:r>
              <w:rPr>
                <w:sz w:val="22"/>
                <w:szCs w:val="22"/>
              </w:rPr>
              <w:t>collection</w:t>
            </w:r>
            <w:proofErr w:type="gramEnd"/>
            <w:r>
              <w:rPr>
                <w:sz w:val="22"/>
                <w:szCs w:val="22"/>
              </w:rPr>
              <w:t xml:space="preserve"> so it doesn’t spoil!</w:t>
            </w:r>
          </w:p>
          <w:p w14:paraId="426C7329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Changes in temperature patterns (such as an exceptionally warm Feb/Mar) have significant impact on sap quality.</w:t>
            </w:r>
          </w:p>
          <w:p w14:paraId="558AB540" w14:textId="77777777" w:rsidR="00B024E9" w:rsidRDefault="00B024E9">
            <w:pPr>
              <w:rPr>
                <w:sz w:val="28"/>
                <w:szCs w:val="28"/>
              </w:rPr>
            </w:pPr>
          </w:p>
        </w:tc>
        <w:tc>
          <w:tcPr>
            <w:tcW w:w="6235" w:type="dxa"/>
            <w:shd w:val="clear" w:color="auto" w:fill="E7E6E6"/>
          </w:tcPr>
          <w:p w14:paraId="45582B6C" w14:textId="77777777" w:rsidR="00B024E9" w:rsidRDefault="00000000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Key Resources:</w:t>
            </w:r>
            <w:r>
              <w:rPr>
                <w:sz w:val="28"/>
                <w:szCs w:val="28"/>
              </w:rPr>
              <w:t xml:space="preserve"> </w:t>
            </w:r>
          </w:p>
          <w:p w14:paraId="62869989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hyperlink r:id="rId10">
              <w:r>
                <w:rPr>
                  <w:color w:val="1155CC"/>
                  <w:sz w:val="22"/>
                  <w:szCs w:val="22"/>
                  <w:u w:val="single"/>
                </w:rPr>
                <w:t>https://tapmytrees.com/tap-tree/</w:t>
              </w:r>
            </w:hyperlink>
          </w:p>
          <w:p w14:paraId="60BD0BA9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color w:val="000000"/>
                <w:sz w:val="22"/>
                <w:szCs w:val="22"/>
              </w:rPr>
            </w:pPr>
            <w:hyperlink r:id="rId11">
              <w:r>
                <w:rPr>
                  <w:color w:val="1155CC"/>
                  <w:sz w:val="22"/>
                  <w:szCs w:val="22"/>
                  <w:u w:val="single"/>
                </w:rPr>
                <w:t>https://www.ontarioparks.ca/parksblog/tap-maple-tree/</w:t>
              </w:r>
            </w:hyperlink>
          </w:p>
          <w:p w14:paraId="4F754C01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hyperlink r:id="rId12">
              <w:r>
                <w:rPr>
                  <w:color w:val="1155CC"/>
                  <w:sz w:val="22"/>
                  <w:szCs w:val="22"/>
                  <w:u w:val="single"/>
                </w:rPr>
                <w:t>https://extension.unh.edu/resource/maple-sugaring-tips-beginners-and-backyard-maple-sugar-producers</w:t>
              </w:r>
            </w:hyperlink>
          </w:p>
          <w:p w14:paraId="61F194A2" w14:textId="77777777" w:rsidR="00B024E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6" w:hanging="26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Print resources are available from Forest Valley OEC</w:t>
            </w:r>
          </w:p>
          <w:p w14:paraId="0BDFF5A1" w14:textId="77777777" w:rsidR="00B024E9" w:rsidRDefault="00B024E9">
            <w:pPr>
              <w:rPr>
                <w:sz w:val="28"/>
                <w:szCs w:val="28"/>
              </w:rPr>
            </w:pPr>
          </w:p>
        </w:tc>
      </w:tr>
    </w:tbl>
    <w:p w14:paraId="63AE4422" w14:textId="77777777" w:rsidR="00B024E9" w:rsidRDefault="00000000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B1662B8" wp14:editId="226C9211">
            <wp:extent cx="7201705" cy="192060"/>
            <wp:effectExtent l="0" t="0" r="0" b="0"/>
            <wp:docPr id="110777316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01705" cy="192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78C8E2" w14:textId="77777777" w:rsidR="00B024E9" w:rsidRDefault="00000000">
      <w:r>
        <w:rPr>
          <w:b/>
        </w:rPr>
        <w:t xml:space="preserve">Toronto District School Board 2024  </w:t>
      </w:r>
      <w:r>
        <w:t xml:space="preserve">                                                              https://www.tdsb.on.ca/environment/</w:t>
      </w:r>
    </w:p>
    <w:sectPr w:rsidR="00B024E9">
      <w:pgSz w:w="12240" w:h="15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  <w:embedRegular r:id="rId1" w:fontKey="{F9A75F0C-8B5A-9E4C-AACD-4A33F47E0DD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DAA38F4-2BDD-5942-8E03-49F583127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B72EE81-91A2-1F4A-90B4-768C816C0B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8FDB15AD-8036-3645-A765-73E456600CD2}"/>
    <w:embedBold r:id="rId5" w:fontKey="{8DDCBC4D-DAB2-B44F-8768-7D78F7F44CD5}"/>
    <w:embedItalic r:id="rId6" w:fontKey="{06905F13-6903-E24A-9B31-0DBF073AA00A}"/>
    <w:embedBoldItalic r:id="rId7" w:fontKey="{6C858C74-689D-7140-B272-A2020925C90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CADB249-6F80-9E48-96F2-6FE1A8C85F3D}"/>
    <w:embedItalic r:id="rId9" w:fontKey="{A130EE04-5341-884B-B049-649DDAC86B4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E2A9FB9-DFAC-D145-89E4-4BC1C8C910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F022103"/>
    <w:multiLevelType w:val="multilevel"/>
    <w:tmpl w:val="64707D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550327"/>
    <w:multiLevelType w:val="multilevel"/>
    <w:tmpl w:val="22E4FF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6407661">
    <w:abstractNumId w:val="1"/>
  </w:num>
  <w:num w:numId="2" w16cid:durableId="1207567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4E9"/>
    <w:rsid w:val="003646DE"/>
    <w:rsid w:val="00745D8D"/>
    <w:rsid w:val="00B024E9"/>
    <w:rsid w:val="00B95493"/>
    <w:rsid w:val="00E1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1A88C50"/>
  <w15:docId w15:val="{2D805469-CB9A-C846-AB82-D38B1036F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813C22"/>
    <w:pPr>
      <w:ind w:left="720"/>
      <w:contextualSpacing/>
    </w:pPr>
  </w:style>
  <w:style w:type="table" w:styleId="TableGrid">
    <w:name w:val="Table Grid"/>
    <w:basedOn w:val="TableNormal"/>
    <w:uiPriority w:val="39"/>
    <w:rsid w:val="001F4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extension.unh.edu/resource/maple-sugaring-tips-beginners-and-backyard-maple-sugar-produce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ontarioparks.ca/parksblog/tap-maple-tre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tapmytrees.com/tap-tre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HdUAxUXB23+YnBN9WN55Nme4pA==">CgMxLjA4AHIhMVhCbnhhM19ZTkRfU0N1YWQ2cUs0WmJCOEZYQ1ljZUVS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 Inwood</dc:creator>
  <cp:lastModifiedBy>Hilary Inwood</cp:lastModifiedBy>
  <cp:revision>3</cp:revision>
  <dcterms:created xsi:type="dcterms:W3CDTF">2024-02-16T15:26:00Z</dcterms:created>
  <dcterms:modified xsi:type="dcterms:W3CDTF">2024-08-29T15:07:00Z</dcterms:modified>
</cp:coreProperties>
</file>