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7766" w14:textId="724C1B13" w:rsidR="00427E8B" w:rsidRPr="006E551B" w:rsidRDefault="00F951D8" w:rsidP="00617BC4">
      <w:p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 xml:space="preserve">Estimados </w:t>
      </w:r>
      <w:r>
        <w:rPr>
          <w:sz w:val="24"/>
          <w:szCs w:val="24"/>
          <w:lang w:val="es-PA"/>
        </w:rPr>
        <w:t>p</w:t>
      </w:r>
      <w:r w:rsidR="00C769B7" w:rsidRPr="006E551B">
        <w:rPr>
          <w:sz w:val="24"/>
          <w:szCs w:val="24"/>
          <w:lang w:val="es-MX"/>
        </w:rPr>
        <w:t>adres</w:t>
      </w:r>
      <w:r w:rsidRPr="006E551B">
        <w:rPr>
          <w:sz w:val="24"/>
          <w:szCs w:val="24"/>
          <w:lang w:val="es-MX"/>
        </w:rPr>
        <w:t>/</w:t>
      </w:r>
      <w:r>
        <w:rPr>
          <w:sz w:val="24"/>
          <w:szCs w:val="24"/>
          <w:lang w:val="es-PA"/>
        </w:rPr>
        <w:t>t</w:t>
      </w:r>
      <w:proofErr w:type="spellStart"/>
      <w:r w:rsidR="00C769B7" w:rsidRPr="006E551B">
        <w:rPr>
          <w:sz w:val="24"/>
          <w:szCs w:val="24"/>
          <w:lang w:val="es-MX"/>
        </w:rPr>
        <w:t>utores</w:t>
      </w:r>
      <w:proofErr w:type="spellEnd"/>
      <w:r w:rsidR="00C769B7" w:rsidRPr="006E551B">
        <w:rPr>
          <w:sz w:val="24"/>
          <w:szCs w:val="24"/>
          <w:lang w:val="es-MX"/>
        </w:rPr>
        <w:t>:</w:t>
      </w:r>
    </w:p>
    <w:p w14:paraId="24D76949" w14:textId="77777777" w:rsidR="005754E4" w:rsidRPr="006E551B" w:rsidRDefault="005754E4" w:rsidP="00617BC4">
      <w:pPr>
        <w:rPr>
          <w:sz w:val="24"/>
          <w:szCs w:val="24"/>
          <w:lang w:val="es-MX"/>
        </w:rPr>
      </w:pPr>
    </w:p>
    <w:p w14:paraId="76EED834" w14:textId="13193D3F" w:rsidR="007A5676" w:rsidRPr="00686BF9" w:rsidRDefault="007A5676" w:rsidP="00617BC4">
      <w:pPr>
        <w:rPr>
          <w:sz w:val="24"/>
          <w:szCs w:val="24"/>
          <w:lang w:val="es-PA"/>
        </w:rPr>
      </w:pPr>
      <w:r w:rsidRPr="006E551B">
        <w:rPr>
          <w:sz w:val="24"/>
          <w:szCs w:val="24"/>
          <w:lang w:val="es-MX"/>
        </w:rPr>
        <w:t xml:space="preserve">Como saben, la Unión Canadiense de Empleados Públicos (CUPE, por sus siglas en inglés) anunció que sus miembros tomarán nuevas medidas </w:t>
      </w:r>
      <w:r>
        <w:rPr>
          <w:sz w:val="24"/>
          <w:szCs w:val="24"/>
          <w:lang w:val="es-PA"/>
        </w:rPr>
        <w:t xml:space="preserve">laborales </w:t>
      </w:r>
      <w:r w:rsidRPr="006E551B">
        <w:rPr>
          <w:sz w:val="24"/>
          <w:szCs w:val="24"/>
          <w:lang w:val="es-MX"/>
        </w:rPr>
        <w:t xml:space="preserve">este </w:t>
      </w:r>
      <w:r w:rsidRPr="006E551B">
        <w:rPr>
          <w:b/>
          <w:sz w:val="24"/>
          <w:szCs w:val="24"/>
          <w:lang w:val="es-MX"/>
        </w:rPr>
        <w:t>lunes 7 de octubre de 2019</w:t>
      </w:r>
      <w:r w:rsidRPr="006E551B">
        <w:rPr>
          <w:sz w:val="24"/>
          <w:szCs w:val="24"/>
          <w:lang w:val="es-MX"/>
        </w:rPr>
        <w:t xml:space="preserve"> en caso de que no se </w:t>
      </w:r>
      <w:r w:rsidR="00CD0BF2" w:rsidRPr="006E551B">
        <w:rPr>
          <w:sz w:val="24"/>
          <w:szCs w:val="24"/>
          <w:lang w:val="es-MX"/>
        </w:rPr>
        <w:t xml:space="preserve">alcance </w:t>
      </w:r>
      <w:r w:rsidR="00B22E24" w:rsidRPr="006E551B">
        <w:rPr>
          <w:sz w:val="24"/>
          <w:szCs w:val="24"/>
          <w:lang w:val="es-MX"/>
        </w:rPr>
        <w:t xml:space="preserve">un acuerdo colectivo </w:t>
      </w:r>
      <w:r w:rsidR="00B22E24">
        <w:rPr>
          <w:sz w:val="24"/>
          <w:szCs w:val="24"/>
          <w:lang w:val="es-PA"/>
        </w:rPr>
        <w:t>a través</w:t>
      </w:r>
      <w:r w:rsidRPr="006E551B">
        <w:rPr>
          <w:sz w:val="24"/>
          <w:szCs w:val="24"/>
          <w:lang w:val="es-MX"/>
        </w:rPr>
        <w:t xml:space="preserve"> de las negociaciones </w:t>
      </w:r>
      <w:r w:rsidR="00B22E24">
        <w:rPr>
          <w:sz w:val="24"/>
          <w:szCs w:val="24"/>
          <w:lang w:val="es-PA"/>
        </w:rPr>
        <w:t xml:space="preserve">con la provincia y el Consejo de las Asociaciones de </w:t>
      </w:r>
      <w:r w:rsidR="00CD0BF2">
        <w:rPr>
          <w:sz w:val="24"/>
          <w:szCs w:val="24"/>
          <w:lang w:val="es-PA"/>
        </w:rPr>
        <w:t>Administradores</w:t>
      </w:r>
      <w:r w:rsidR="00B22E24">
        <w:rPr>
          <w:sz w:val="24"/>
          <w:szCs w:val="24"/>
          <w:lang w:val="es-PA"/>
        </w:rPr>
        <w:t xml:space="preserve">. </w:t>
      </w:r>
      <w:r w:rsidR="00B22E24">
        <w:rPr>
          <w:b/>
          <w:sz w:val="24"/>
          <w:szCs w:val="24"/>
          <w:lang w:val="es-PA"/>
        </w:rPr>
        <w:t xml:space="preserve">La nueva medida laboral consistirá en </w:t>
      </w:r>
      <w:r w:rsidR="00B97417">
        <w:rPr>
          <w:b/>
          <w:sz w:val="24"/>
          <w:szCs w:val="24"/>
          <w:lang w:val="es-PA"/>
        </w:rPr>
        <w:t>la interrupción</w:t>
      </w:r>
      <w:r w:rsidR="00B22E24">
        <w:rPr>
          <w:b/>
          <w:sz w:val="24"/>
          <w:szCs w:val="24"/>
          <w:lang w:val="es-PA"/>
        </w:rPr>
        <w:t xml:space="preserve"> total de los servicios</w:t>
      </w:r>
      <w:r w:rsidR="00686BF9">
        <w:rPr>
          <w:b/>
          <w:sz w:val="24"/>
          <w:szCs w:val="24"/>
          <w:lang w:val="es-PA"/>
        </w:rPr>
        <w:t xml:space="preserve"> conocida</w:t>
      </w:r>
      <w:r w:rsidR="00B22E24">
        <w:rPr>
          <w:b/>
          <w:sz w:val="24"/>
          <w:szCs w:val="24"/>
          <w:lang w:val="es-PA"/>
        </w:rPr>
        <w:t xml:space="preserve"> como huelga o paro. </w:t>
      </w:r>
      <w:r w:rsidR="00B22E24">
        <w:rPr>
          <w:sz w:val="24"/>
          <w:szCs w:val="24"/>
          <w:lang w:val="es-PA"/>
        </w:rPr>
        <w:t>Más de 18</w:t>
      </w:r>
      <w:r w:rsidR="00B97417">
        <w:rPr>
          <w:sz w:val="24"/>
          <w:szCs w:val="24"/>
          <w:lang w:val="es-PA"/>
        </w:rPr>
        <w:t>.</w:t>
      </w:r>
      <w:r w:rsidR="00686BF9">
        <w:rPr>
          <w:sz w:val="24"/>
          <w:szCs w:val="24"/>
          <w:lang w:val="es-PA"/>
        </w:rPr>
        <w:t xml:space="preserve">000 empleados se ausentarán </w:t>
      </w:r>
      <w:r w:rsidR="004549A5">
        <w:rPr>
          <w:sz w:val="24"/>
          <w:szCs w:val="24"/>
          <w:lang w:val="es-PA"/>
        </w:rPr>
        <w:t xml:space="preserve">del </w:t>
      </w:r>
      <w:r w:rsidR="00686BF9">
        <w:rPr>
          <w:sz w:val="24"/>
          <w:szCs w:val="24"/>
          <w:lang w:val="es-PA"/>
        </w:rPr>
        <w:t xml:space="preserve">trabajo durante la huelga, lo que representa casi la mitad de los empleados </w:t>
      </w:r>
      <w:r w:rsidR="00AC262C">
        <w:rPr>
          <w:sz w:val="24"/>
          <w:szCs w:val="24"/>
          <w:lang w:val="es-PA"/>
        </w:rPr>
        <w:t>del Consejo Escolar del Distrito de Toronto</w:t>
      </w:r>
      <w:r w:rsidR="0004338B">
        <w:rPr>
          <w:sz w:val="24"/>
          <w:szCs w:val="24"/>
          <w:lang w:val="es-PA"/>
        </w:rPr>
        <w:t xml:space="preserve"> (TDSB, por sus siglas en inglés)</w:t>
      </w:r>
      <w:r w:rsidR="00AC262C">
        <w:rPr>
          <w:sz w:val="24"/>
          <w:szCs w:val="24"/>
          <w:lang w:val="es-PA"/>
        </w:rPr>
        <w:t>. La mayoría de los empleados trabajan en las escuelas.</w:t>
      </w:r>
      <w:bookmarkStart w:id="0" w:name="_GoBack"/>
      <w:bookmarkEnd w:id="0"/>
    </w:p>
    <w:p w14:paraId="43E9360E" w14:textId="77777777" w:rsidR="00617BC4" w:rsidRPr="006E551B" w:rsidRDefault="00617BC4" w:rsidP="00617BC4">
      <w:p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> </w:t>
      </w:r>
    </w:p>
    <w:p w14:paraId="64CB97F7" w14:textId="4A4F56E1" w:rsidR="009A69AA" w:rsidRPr="00F951D8" w:rsidRDefault="009A69AA" w:rsidP="00617BC4">
      <w:pPr>
        <w:rPr>
          <w:sz w:val="24"/>
          <w:szCs w:val="24"/>
          <w:lang w:val="es-PA"/>
        </w:rPr>
      </w:pPr>
      <w:r w:rsidRPr="006E551B">
        <w:rPr>
          <w:sz w:val="24"/>
          <w:szCs w:val="24"/>
          <w:lang w:val="es-MX"/>
        </w:rPr>
        <w:t xml:space="preserve">Si la medida laboral comienza según lo programado, el Consejo </w:t>
      </w:r>
      <w:r w:rsidRPr="006E551B">
        <w:rPr>
          <w:b/>
          <w:sz w:val="24"/>
          <w:szCs w:val="24"/>
          <w:lang w:val="es-MX"/>
        </w:rPr>
        <w:t xml:space="preserve">cerrará todas las escuelas </w:t>
      </w:r>
      <w:r w:rsidR="007762C3">
        <w:rPr>
          <w:b/>
          <w:sz w:val="24"/>
          <w:szCs w:val="24"/>
          <w:lang w:val="es-PA"/>
        </w:rPr>
        <w:t>para</w:t>
      </w:r>
      <w:r w:rsidR="00717A16" w:rsidRPr="006E551B">
        <w:rPr>
          <w:b/>
          <w:sz w:val="24"/>
          <w:szCs w:val="24"/>
          <w:lang w:val="es-MX"/>
        </w:rPr>
        <w:t xml:space="preserve"> todos los estudiante</w:t>
      </w:r>
      <w:r w:rsidR="00365C2E" w:rsidRPr="006E551B">
        <w:rPr>
          <w:b/>
          <w:sz w:val="24"/>
          <w:szCs w:val="24"/>
          <w:lang w:val="es-MX"/>
        </w:rPr>
        <w:t>s el lunes 7 de octubre de 2019</w:t>
      </w:r>
      <w:r w:rsidR="00365C2E">
        <w:rPr>
          <w:b/>
          <w:sz w:val="24"/>
          <w:szCs w:val="24"/>
          <w:lang w:val="es-PA"/>
        </w:rPr>
        <w:t xml:space="preserve"> </w:t>
      </w:r>
      <w:r w:rsidR="00670851">
        <w:rPr>
          <w:b/>
          <w:sz w:val="24"/>
          <w:szCs w:val="24"/>
          <w:lang w:val="es-PA"/>
        </w:rPr>
        <w:t xml:space="preserve">por el tiempo </w:t>
      </w:r>
      <w:r w:rsidR="00365C2E" w:rsidRPr="006E551B">
        <w:rPr>
          <w:b/>
          <w:sz w:val="24"/>
          <w:szCs w:val="24"/>
          <w:lang w:val="es-MX"/>
        </w:rPr>
        <w:t xml:space="preserve">que dure la </w:t>
      </w:r>
      <w:r w:rsidR="00365C2E">
        <w:rPr>
          <w:b/>
          <w:sz w:val="24"/>
          <w:szCs w:val="24"/>
          <w:lang w:val="es-PA"/>
        </w:rPr>
        <w:t>misma</w:t>
      </w:r>
      <w:r w:rsidR="00590AAB" w:rsidRPr="006E551B">
        <w:rPr>
          <w:b/>
          <w:sz w:val="24"/>
          <w:szCs w:val="24"/>
          <w:lang w:val="es-MX"/>
        </w:rPr>
        <w:t>.</w:t>
      </w:r>
      <w:r w:rsidR="00590AAB">
        <w:rPr>
          <w:b/>
          <w:sz w:val="24"/>
          <w:szCs w:val="24"/>
          <w:lang w:val="es-PA"/>
        </w:rPr>
        <w:t xml:space="preserve"> </w:t>
      </w:r>
      <w:r w:rsidR="00F951D8">
        <w:rPr>
          <w:sz w:val="24"/>
          <w:szCs w:val="24"/>
          <w:lang w:val="es-PA"/>
        </w:rPr>
        <w:t>Si bien entend</w:t>
      </w:r>
      <w:r w:rsidR="00F951D8" w:rsidRPr="00F951D8">
        <w:rPr>
          <w:sz w:val="24"/>
          <w:szCs w:val="24"/>
          <w:lang w:val="es-PA"/>
        </w:rPr>
        <w:t>emos q</w:t>
      </w:r>
      <w:r w:rsidR="00F951D8">
        <w:rPr>
          <w:sz w:val="24"/>
          <w:szCs w:val="24"/>
          <w:lang w:val="es-PA"/>
        </w:rPr>
        <w:t>ue este es un momento difícil</w:t>
      </w:r>
      <w:r w:rsidR="00F951D8" w:rsidRPr="00F951D8">
        <w:rPr>
          <w:sz w:val="24"/>
          <w:szCs w:val="24"/>
          <w:lang w:val="es-PA"/>
        </w:rPr>
        <w:t>, los padres deberán hacer arreglos alternativos para sus hijos.</w:t>
      </w:r>
      <w:r w:rsidR="00F951D8">
        <w:rPr>
          <w:sz w:val="24"/>
          <w:szCs w:val="24"/>
          <w:lang w:val="es-PA"/>
        </w:rPr>
        <w:t xml:space="preserve"> Esta no es una decisión que hemos tomado a la ligera y hemos explorado todos los posibles planes de contingencia para mantener las escuelas abiertas. La supervisión </w:t>
      </w:r>
      <w:r w:rsidR="0089406C">
        <w:rPr>
          <w:sz w:val="24"/>
          <w:szCs w:val="24"/>
          <w:lang w:val="es-PA"/>
        </w:rPr>
        <w:t>y seguridad de los estudiantes</w:t>
      </w:r>
      <w:r w:rsidR="00F951D8">
        <w:rPr>
          <w:sz w:val="24"/>
          <w:szCs w:val="24"/>
          <w:lang w:val="es-PA"/>
        </w:rPr>
        <w:t xml:space="preserve"> son nuestras principales prioridades y sin los servicios importantes</w:t>
      </w:r>
      <w:r w:rsidR="0089406C">
        <w:rPr>
          <w:sz w:val="24"/>
          <w:szCs w:val="24"/>
          <w:lang w:val="es-PA"/>
        </w:rPr>
        <w:t xml:space="preserve"> </w:t>
      </w:r>
      <w:r w:rsidR="00F951D8">
        <w:rPr>
          <w:sz w:val="24"/>
          <w:szCs w:val="24"/>
          <w:lang w:val="es-PA"/>
        </w:rPr>
        <w:t>de</w:t>
      </w:r>
      <w:r w:rsidR="00BD4EBA">
        <w:rPr>
          <w:sz w:val="24"/>
          <w:szCs w:val="24"/>
          <w:lang w:val="es-PA"/>
        </w:rPr>
        <w:t xml:space="preserve"> los empleados del sector escolar, no podemos gara</w:t>
      </w:r>
      <w:r w:rsidR="007762C3">
        <w:rPr>
          <w:sz w:val="24"/>
          <w:szCs w:val="24"/>
          <w:lang w:val="es-PA"/>
        </w:rPr>
        <w:t>ntizar que nuestros entornos de aprendizaje permanezcan seguros y limpios para todos los estudiantes.</w:t>
      </w:r>
    </w:p>
    <w:p w14:paraId="7191D99C" w14:textId="77777777" w:rsidR="00617BC4" w:rsidRPr="006E551B" w:rsidRDefault="00617BC4" w:rsidP="00617BC4">
      <w:pPr>
        <w:rPr>
          <w:sz w:val="24"/>
          <w:szCs w:val="24"/>
          <w:lang w:val="es-MX"/>
        </w:rPr>
      </w:pPr>
    </w:p>
    <w:p w14:paraId="035631AF" w14:textId="77777777" w:rsidR="004705EE" w:rsidRPr="006E551B" w:rsidRDefault="004705EE" w:rsidP="00617BC4">
      <w:p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 xml:space="preserve">Los empleados, que son miembros de </w:t>
      </w:r>
      <w:r w:rsidR="00315CF2" w:rsidRPr="006E551B">
        <w:rPr>
          <w:sz w:val="24"/>
          <w:szCs w:val="24"/>
          <w:lang w:val="es-MX"/>
        </w:rPr>
        <w:t xml:space="preserve">la </w:t>
      </w:r>
      <w:r w:rsidRPr="006E551B">
        <w:rPr>
          <w:sz w:val="24"/>
          <w:szCs w:val="24"/>
          <w:lang w:val="es-MX"/>
        </w:rPr>
        <w:t>CUPE, proporcionan servicios diarios críticos que incluyen, entre otros:</w:t>
      </w:r>
    </w:p>
    <w:p w14:paraId="1CBCAB5E" w14:textId="77777777" w:rsidR="00617BC4" w:rsidRPr="006E551B" w:rsidRDefault="0077501F" w:rsidP="00617BC4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>seguridad del edificio y del terreno escolar</w:t>
      </w:r>
      <w:r w:rsidR="00E71E99" w:rsidRPr="006E551B">
        <w:rPr>
          <w:sz w:val="24"/>
          <w:szCs w:val="24"/>
          <w:lang w:val="es-MX"/>
        </w:rPr>
        <w:t>,</w:t>
      </w:r>
      <w:r w:rsidRPr="006E551B">
        <w:rPr>
          <w:sz w:val="24"/>
          <w:szCs w:val="24"/>
          <w:lang w:val="es-MX"/>
        </w:rPr>
        <w:t xml:space="preserve"> </w:t>
      </w:r>
    </w:p>
    <w:p w14:paraId="0D06EFBF" w14:textId="77777777" w:rsidR="007D4CC6" w:rsidRPr="00174D0B" w:rsidRDefault="00E71E99" w:rsidP="00617BC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74D0B">
        <w:rPr>
          <w:sz w:val="24"/>
          <w:szCs w:val="24"/>
        </w:rPr>
        <w:t>supervisión</w:t>
      </w:r>
      <w:proofErr w:type="spellEnd"/>
      <w:r w:rsidR="0077501F" w:rsidRPr="00174D0B">
        <w:rPr>
          <w:sz w:val="24"/>
          <w:szCs w:val="24"/>
        </w:rPr>
        <w:t xml:space="preserve"> del </w:t>
      </w:r>
      <w:proofErr w:type="spellStart"/>
      <w:r w:rsidR="0077501F" w:rsidRPr="00174D0B">
        <w:rPr>
          <w:sz w:val="24"/>
          <w:szCs w:val="24"/>
        </w:rPr>
        <w:t>comedor</w:t>
      </w:r>
      <w:proofErr w:type="spellEnd"/>
      <w:r w:rsidR="0077501F" w:rsidRPr="00174D0B">
        <w:rPr>
          <w:sz w:val="24"/>
          <w:szCs w:val="24"/>
        </w:rPr>
        <w:t>,</w:t>
      </w:r>
    </w:p>
    <w:p w14:paraId="5E282782" w14:textId="77777777" w:rsidR="007D4CC6" w:rsidRPr="006E551B" w:rsidRDefault="0077501F" w:rsidP="00617BC4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>a</w:t>
      </w:r>
      <w:r w:rsidR="003D1A6A" w:rsidRPr="006E551B">
        <w:rPr>
          <w:sz w:val="24"/>
          <w:szCs w:val="24"/>
          <w:lang w:val="es-MX"/>
        </w:rPr>
        <w:t>poyo educativo</w:t>
      </w:r>
      <w:r w:rsidR="003D1A6A">
        <w:rPr>
          <w:sz w:val="24"/>
          <w:szCs w:val="24"/>
          <w:lang w:val="es-PA"/>
        </w:rPr>
        <w:t xml:space="preserve"> </w:t>
      </w:r>
      <w:r w:rsidRPr="006E551B">
        <w:rPr>
          <w:sz w:val="24"/>
          <w:szCs w:val="24"/>
          <w:lang w:val="es-MX"/>
        </w:rPr>
        <w:t xml:space="preserve">en </w:t>
      </w:r>
      <w:r w:rsidR="007935FC" w:rsidRPr="006E551B">
        <w:rPr>
          <w:sz w:val="24"/>
          <w:szCs w:val="24"/>
          <w:lang w:val="es-MX"/>
        </w:rPr>
        <w:t xml:space="preserve">las </w:t>
      </w:r>
      <w:r w:rsidRPr="006E551B">
        <w:rPr>
          <w:sz w:val="24"/>
          <w:szCs w:val="24"/>
          <w:lang w:val="es-MX"/>
        </w:rPr>
        <w:t>aulas de jardín de infancia</w:t>
      </w:r>
      <w:r w:rsidR="007935FC" w:rsidRPr="006E551B">
        <w:rPr>
          <w:sz w:val="24"/>
          <w:szCs w:val="24"/>
          <w:lang w:val="es-MX"/>
        </w:rPr>
        <w:t xml:space="preserve"> de jornada completa,</w:t>
      </w:r>
      <w:r w:rsidR="007D4CC6" w:rsidRPr="006E551B">
        <w:rPr>
          <w:sz w:val="24"/>
          <w:szCs w:val="24"/>
          <w:lang w:val="es-MX"/>
        </w:rPr>
        <w:t xml:space="preserve"> </w:t>
      </w:r>
    </w:p>
    <w:p w14:paraId="45809E1D" w14:textId="77777777" w:rsidR="00617BC4" w:rsidRPr="006E551B" w:rsidRDefault="00617BC4" w:rsidP="00617BC4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>s</w:t>
      </w:r>
      <w:r w:rsidR="007935FC" w:rsidRPr="006E551B">
        <w:rPr>
          <w:sz w:val="24"/>
          <w:szCs w:val="24"/>
          <w:lang w:val="es-MX"/>
        </w:rPr>
        <w:t>upervisió</w:t>
      </w:r>
      <w:r w:rsidR="00427E8B" w:rsidRPr="006E551B">
        <w:rPr>
          <w:sz w:val="24"/>
          <w:szCs w:val="24"/>
          <w:lang w:val="es-MX"/>
        </w:rPr>
        <w:t xml:space="preserve">n </w:t>
      </w:r>
      <w:r w:rsidR="007935FC" w:rsidRPr="006E551B">
        <w:rPr>
          <w:sz w:val="24"/>
          <w:szCs w:val="24"/>
          <w:lang w:val="es-MX"/>
        </w:rPr>
        <w:t>y apoyo a los estudiantes con necesidades especiales,</w:t>
      </w:r>
    </w:p>
    <w:p w14:paraId="723E89FC" w14:textId="77777777" w:rsidR="00617BC4" w:rsidRPr="00174D0B" w:rsidRDefault="00E71E99" w:rsidP="00617BC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74D0B">
        <w:rPr>
          <w:sz w:val="24"/>
          <w:szCs w:val="24"/>
        </w:rPr>
        <w:t>chequeo</w:t>
      </w:r>
      <w:proofErr w:type="spellEnd"/>
      <w:r w:rsidRPr="00174D0B">
        <w:rPr>
          <w:sz w:val="24"/>
          <w:szCs w:val="24"/>
        </w:rPr>
        <w:t xml:space="preserve"> de </w:t>
      </w:r>
      <w:proofErr w:type="spellStart"/>
      <w:r w:rsidRPr="00174D0B">
        <w:rPr>
          <w:sz w:val="24"/>
          <w:szCs w:val="24"/>
        </w:rPr>
        <w:t>agua</w:t>
      </w:r>
      <w:proofErr w:type="spellEnd"/>
      <w:r w:rsidRPr="00174D0B">
        <w:rPr>
          <w:sz w:val="24"/>
          <w:szCs w:val="24"/>
        </w:rPr>
        <w:t xml:space="preserve"> potable,</w:t>
      </w:r>
    </w:p>
    <w:p w14:paraId="64408560" w14:textId="77777777" w:rsidR="00617BC4" w:rsidRPr="006E551B" w:rsidRDefault="00E71E99" w:rsidP="00617BC4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>limpieza de baño y fuente de agua,</w:t>
      </w:r>
    </w:p>
    <w:p w14:paraId="1A49A565" w14:textId="77777777" w:rsidR="00617BC4" w:rsidRPr="006E551B" w:rsidRDefault="00E71E99" w:rsidP="00617BC4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>funcionamiento del sistema de calefacción</w:t>
      </w:r>
      <w:r w:rsidR="005231BC" w:rsidRPr="006E551B">
        <w:rPr>
          <w:sz w:val="24"/>
          <w:szCs w:val="24"/>
          <w:lang w:val="es-MX"/>
        </w:rPr>
        <w:t>,</w:t>
      </w:r>
      <w:r w:rsidRPr="006E551B">
        <w:rPr>
          <w:sz w:val="24"/>
          <w:szCs w:val="24"/>
          <w:lang w:val="es-MX"/>
        </w:rPr>
        <w:t xml:space="preserve"> y</w:t>
      </w:r>
    </w:p>
    <w:p w14:paraId="165ACE4A" w14:textId="77777777" w:rsidR="00617BC4" w:rsidRPr="00174D0B" w:rsidRDefault="00E71E99" w:rsidP="00617BC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74D0B">
        <w:rPr>
          <w:sz w:val="24"/>
          <w:szCs w:val="24"/>
        </w:rPr>
        <w:t>programas</w:t>
      </w:r>
      <w:proofErr w:type="spellEnd"/>
      <w:r w:rsidRPr="00174D0B">
        <w:rPr>
          <w:sz w:val="24"/>
          <w:szCs w:val="24"/>
        </w:rPr>
        <w:t xml:space="preserve"> </w:t>
      </w:r>
      <w:r w:rsidR="00174D0B" w:rsidRPr="00174D0B">
        <w:rPr>
          <w:sz w:val="24"/>
          <w:szCs w:val="24"/>
        </w:rPr>
        <w:t xml:space="preserve">de </w:t>
      </w:r>
      <w:proofErr w:type="spellStart"/>
      <w:r w:rsidR="00174D0B" w:rsidRPr="00174D0B">
        <w:rPr>
          <w:sz w:val="24"/>
          <w:szCs w:val="24"/>
        </w:rPr>
        <w:t>llegada</w:t>
      </w:r>
      <w:proofErr w:type="spellEnd"/>
      <w:r w:rsidR="00174D0B" w:rsidRPr="00174D0B">
        <w:rPr>
          <w:sz w:val="24"/>
          <w:szCs w:val="24"/>
        </w:rPr>
        <w:t xml:space="preserve"> </w:t>
      </w:r>
      <w:proofErr w:type="spellStart"/>
      <w:r w:rsidR="00174D0B" w:rsidRPr="00174D0B">
        <w:rPr>
          <w:sz w:val="24"/>
          <w:szCs w:val="24"/>
        </w:rPr>
        <w:t>segura</w:t>
      </w:r>
      <w:proofErr w:type="spellEnd"/>
      <w:r w:rsidR="00174D0B" w:rsidRPr="00174D0B">
        <w:rPr>
          <w:sz w:val="24"/>
          <w:szCs w:val="24"/>
        </w:rPr>
        <w:t>.</w:t>
      </w:r>
    </w:p>
    <w:p w14:paraId="34A8A202" w14:textId="77777777" w:rsidR="00174D0B" w:rsidRPr="00174D0B" w:rsidRDefault="00174D0B" w:rsidP="00174D0B">
      <w:pPr>
        <w:rPr>
          <w:sz w:val="24"/>
          <w:szCs w:val="24"/>
        </w:rPr>
      </w:pPr>
    </w:p>
    <w:p w14:paraId="445BF840" w14:textId="6423D062" w:rsidR="00174D0B" w:rsidRPr="006E551B" w:rsidRDefault="009E625E" w:rsidP="00174D0B">
      <w:p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>Durante esta</w:t>
      </w:r>
      <w:r w:rsidR="00174D0B" w:rsidRPr="006E551B">
        <w:rPr>
          <w:sz w:val="24"/>
          <w:szCs w:val="24"/>
          <w:lang w:val="es-MX"/>
        </w:rPr>
        <w:t xml:space="preserve"> medida laboral, todos los empleados que no pertenecen a </w:t>
      </w:r>
      <w:r w:rsidR="006E551B" w:rsidRPr="006E551B">
        <w:rPr>
          <w:sz w:val="24"/>
          <w:szCs w:val="24"/>
          <w:lang w:val="es-MX"/>
        </w:rPr>
        <w:t>l</w:t>
      </w:r>
      <w:r w:rsidR="006E551B">
        <w:rPr>
          <w:sz w:val="24"/>
          <w:szCs w:val="24"/>
          <w:lang w:val="es-MX"/>
        </w:rPr>
        <w:t xml:space="preserve">a </w:t>
      </w:r>
      <w:r w:rsidR="00174D0B" w:rsidRPr="006E551B">
        <w:rPr>
          <w:sz w:val="24"/>
          <w:szCs w:val="24"/>
          <w:lang w:val="es-MX"/>
        </w:rPr>
        <w:t>CUPE seguirán presentándose al trabajo en escuelas y centros administrativos.</w:t>
      </w:r>
    </w:p>
    <w:p w14:paraId="174F7AB5" w14:textId="77777777" w:rsidR="00617BC4" w:rsidRPr="006E551B" w:rsidRDefault="00617BC4" w:rsidP="00617BC4">
      <w:p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> </w:t>
      </w:r>
    </w:p>
    <w:p w14:paraId="5F2321DB" w14:textId="77777777" w:rsidR="00617BC4" w:rsidRPr="006E551B" w:rsidRDefault="00ED4DFF" w:rsidP="00617BC4">
      <w:p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 xml:space="preserve">Además del cierre de </w:t>
      </w:r>
      <w:r w:rsidR="004458B4" w:rsidRPr="006E551B">
        <w:rPr>
          <w:sz w:val="24"/>
          <w:szCs w:val="24"/>
          <w:lang w:val="es-MX"/>
        </w:rPr>
        <w:t xml:space="preserve">las </w:t>
      </w:r>
      <w:r w:rsidRPr="006E551B">
        <w:rPr>
          <w:sz w:val="24"/>
          <w:szCs w:val="24"/>
          <w:lang w:val="es-MX"/>
        </w:rPr>
        <w:t>escuelas, los siguientes programas y servicios también se verán afectados si la huelga comienza el lunes:</w:t>
      </w:r>
    </w:p>
    <w:p w14:paraId="61D6BFEC" w14:textId="77777777" w:rsidR="00617BC4" w:rsidRPr="006E551B" w:rsidRDefault="00617BC4" w:rsidP="00617BC4">
      <w:pPr>
        <w:rPr>
          <w:sz w:val="24"/>
          <w:szCs w:val="24"/>
          <w:lang w:val="es-MX"/>
        </w:rPr>
      </w:pPr>
      <w:r w:rsidRPr="006E551B">
        <w:rPr>
          <w:b/>
          <w:bCs/>
          <w:sz w:val="24"/>
          <w:szCs w:val="24"/>
          <w:lang w:val="es-MX"/>
        </w:rPr>
        <w:t> </w:t>
      </w:r>
    </w:p>
    <w:p w14:paraId="068DBA1F" w14:textId="77777777" w:rsidR="00E12CF7" w:rsidRPr="006E551B" w:rsidRDefault="0045119A" w:rsidP="00010E7E">
      <w:p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PA"/>
        </w:rPr>
        <w:t>Proveedores</w:t>
      </w:r>
      <w:r w:rsidR="00D05E7D">
        <w:rPr>
          <w:b/>
          <w:bCs/>
          <w:sz w:val="24"/>
          <w:szCs w:val="24"/>
          <w:lang w:val="es-PA"/>
        </w:rPr>
        <w:t xml:space="preserve"> </w:t>
      </w:r>
      <w:r w:rsidR="008F5F92">
        <w:rPr>
          <w:b/>
          <w:bCs/>
          <w:sz w:val="24"/>
          <w:szCs w:val="24"/>
          <w:lang w:val="es-PA"/>
        </w:rPr>
        <w:t xml:space="preserve">externos </w:t>
      </w:r>
      <w:r w:rsidR="0081670B">
        <w:rPr>
          <w:b/>
          <w:bCs/>
          <w:sz w:val="24"/>
          <w:szCs w:val="24"/>
          <w:lang w:val="es-PA"/>
        </w:rPr>
        <w:t xml:space="preserve">autorizados </w:t>
      </w:r>
      <w:r w:rsidR="004F2913" w:rsidRPr="006E551B">
        <w:rPr>
          <w:b/>
          <w:bCs/>
          <w:sz w:val="24"/>
          <w:szCs w:val="24"/>
          <w:lang w:val="es-MX"/>
        </w:rPr>
        <w:t xml:space="preserve">de </w:t>
      </w:r>
      <w:r>
        <w:rPr>
          <w:b/>
          <w:bCs/>
          <w:sz w:val="24"/>
          <w:szCs w:val="24"/>
          <w:lang w:val="es-PA"/>
        </w:rPr>
        <w:t>cuidado infantil</w:t>
      </w:r>
      <w:r w:rsidR="004F2913">
        <w:rPr>
          <w:b/>
          <w:bCs/>
          <w:sz w:val="24"/>
          <w:szCs w:val="24"/>
          <w:lang w:val="es-PA"/>
        </w:rPr>
        <w:t xml:space="preserve"> </w:t>
      </w:r>
      <w:r w:rsidR="0081670B">
        <w:rPr>
          <w:b/>
          <w:bCs/>
          <w:sz w:val="24"/>
          <w:szCs w:val="24"/>
          <w:lang w:val="es-PA"/>
        </w:rPr>
        <w:t>en</w:t>
      </w:r>
      <w:r w:rsidR="00E12CF7" w:rsidRPr="006E551B">
        <w:rPr>
          <w:b/>
          <w:bCs/>
          <w:sz w:val="24"/>
          <w:szCs w:val="24"/>
          <w:lang w:val="es-MX"/>
        </w:rPr>
        <w:t xml:space="preserve"> las escuelas del TDSB</w:t>
      </w:r>
      <w:r w:rsidR="00697A59">
        <w:rPr>
          <w:b/>
          <w:bCs/>
          <w:sz w:val="24"/>
          <w:szCs w:val="24"/>
          <w:lang w:val="es-PA"/>
        </w:rPr>
        <w:t xml:space="preserve"> (</w:t>
      </w:r>
      <w:proofErr w:type="spellStart"/>
      <w:r w:rsidR="00697A59" w:rsidRPr="006E551B">
        <w:rPr>
          <w:b/>
          <w:bCs/>
          <w:sz w:val="24"/>
          <w:szCs w:val="24"/>
          <w:lang w:val="es-MX"/>
        </w:rPr>
        <w:t>Third-Party</w:t>
      </w:r>
      <w:proofErr w:type="spellEnd"/>
      <w:r w:rsidR="00697A59" w:rsidRPr="006E551B">
        <w:rPr>
          <w:b/>
          <w:bCs/>
          <w:sz w:val="24"/>
          <w:szCs w:val="24"/>
          <w:lang w:val="es-MX"/>
        </w:rPr>
        <w:t xml:space="preserve"> </w:t>
      </w:r>
      <w:proofErr w:type="spellStart"/>
      <w:r w:rsidR="00697A59" w:rsidRPr="006E551B">
        <w:rPr>
          <w:b/>
          <w:bCs/>
          <w:sz w:val="24"/>
          <w:szCs w:val="24"/>
          <w:lang w:val="es-MX"/>
        </w:rPr>
        <w:t>Licensed</w:t>
      </w:r>
      <w:proofErr w:type="spellEnd"/>
      <w:r w:rsidR="00697A59" w:rsidRPr="006E551B">
        <w:rPr>
          <w:b/>
          <w:bCs/>
          <w:sz w:val="24"/>
          <w:szCs w:val="24"/>
          <w:lang w:val="es-MX"/>
        </w:rPr>
        <w:t xml:space="preserve"> </w:t>
      </w:r>
      <w:proofErr w:type="spellStart"/>
      <w:r w:rsidR="00697A59" w:rsidRPr="006E551B">
        <w:rPr>
          <w:b/>
          <w:bCs/>
          <w:sz w:val="24"/>
          <w:szCs w:val="24"/>
          <w:lang w:val="es-MX"/>
        </w:rPr>
        <w:t>Child</w:t>
      </w:r>
      <w:proofErr w:type="spellEnd"/>
      <w:r w:rsidR="00697A59" w:rsidRPr="006E551B">
        <w:rPr>
          <w:b/>
          <w:bCs/>
          <w:sz w:val="24"/>
          <w:szCs w:val="24"/>
          <w:lang w:val="es-MX"/>
        </w:rPr>
        <w:t xml:space="preserve"> </w:t>
      </w:r>
      <w:proofErr w:type="spellStart"/>
      <w:r w:rsidR="00697A59" w:rsidRPr="006E551B">
        <w:rPr>
          <w:b/>
          <w:bCs/>
          <w:sz w:val="24"/>
          <w:szCs w:val="24"/>
          <w:lang w:val="es-MX"/>
        </w:rPr>
        <w:t>Care</w:t>
      </w:r>
      <w:proofErr w:type="spellEnd"/>
      <w:r w:rsidR="00697A59" w:rsidRPr="006E551B">
        <w:rPr>
          <w:b/>
          <w:bCs/>
          <w:sz w:val="24"/>
          <w:szCs w:val="24"/>
          <w:lang w:val="es-MX"/>
        </w:rPr>
        <w:t xml:space="preserve"> </w:t>
      </w:r>
      <w:proofErr w:type="spellStart"/>
      <w:r w:rsidR="00697A59" w:rsidRPr="006E551B">
        <w:rPr>
          <w:b/>
          <w:bCs/>
          <w:sz w:val="24"/>
          <w:szCs w:val="24"/>
          <w:lang w:val="es-MX"/>
        </w:rPr>
        <w:t>Operators</w:t>
      </w:r>
      <w:proofErr w:type="spellEnd"/>
      <w:r w:rsidR="00697A59" w:rsidRPr="006E551B">
        <w:rPr>
          <w:b/>
          <w:bCs/>
          <w:sz w:val="24"/>
          <w:szCs w:val="24"/>
          <w:lang w:val="es-MX"/>
        </w:rPr>
        <w:t xml:space="preserve"> in TDSB </w:t>
      </w:r>
      <w:proofErr w:type="spellStart"/>
      <w:r w:rsidR="00697A59" w:rsidRPr="006E551B">
        <w:rPr>
          <w:b/>
          <w:bCs/>
          <w:sz w:val="24"/>
          <w:szCs w:val="24"/>
          <w:lang w:val="es-MX"/>
        </w:rPr>
        <w:t>Schools</w:t>
      </w:r>
      <w:proofErr w:type="spellEnd"/>
      <w:r w:rsidR="00697A59" w:rsidRPr="006E551B">
        <w:rPr>
          <w:b/>
          <w:bCs/>
          <w:sz w:val="24"/>
          <w:szCs w:val="24"/>
          <w:lang w:val="es-MX"/>
        </w:rPr>
        <w:t>)</w:t>
      </w:r>
    </w:p>
    <w:p w14:paraId="0629F4A2" w14:textId="00AD302C" w:rsidR="00A1427A" w:rsidRPr="006E551B" w:rsidRDefault="00FB3A12" w:rsidP="00A1427A">
      <w:pPr>
        <w:rPr>
          <w:b/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 xml:space="preserve">Se permitirá que </w:t>
      </w:r>
      <w:r w:rsidR="00EC78D6" w:rsidRPr="006E551B">
        <w:rPr>
          <w:sz w:val="24"/>
          <w:szCs w:val="24"/>
          <w:lang w:val="es-MX"/>
        </w:rPr>
        <w:t>los proveedores</w:t>
      </w:r>
      <w:r w:rsidR="00A1427A" w:rsidRPr="006E551B">
        <w:rPr>
          <w:sz w:val="24"/>
          <w:szCs w:val="24"/>
          <w:lang w:val="es-MX"/>
        </w:rPr>
        <w:t xml:space="preserve"> </w:t>
      </w:r>
      <w:r w:rsidR="00697A59" w:rsidRPr="006E551B">
        <w:rPr>
          <w:sz w:val="24"/>
          <w:szCs w:val="24"/>
          <w:lang w:val="es-MX"/>
        </w:rPr>
        <w:t xml:space="preserve">externos </w:t>
      </w:r>
      <w:r w:rsidR="00A1427A" w:rsidRPr="006E551B">
        <w:rPr>
          <w:sz w:val="24"/>
          <w:szCs w:val="24"/>
          <w:lang w:val="es-MX"/>
        </w:rPr>
        <w:t>de</w:t>
      </w:r>
      <w:r w:rsidR="00EC78D6" w:rsidRPr="006E551B">
        <w:rPr>
          <w:sz w:val="24"/>
          <w:szCs w:val="24"/>
          <w:lang w:val="es-MX"/>
        </w:rPr>
        <w:t xml:space="preserve"> </w:t>
      </w:r>
      <w:r w:rsidR="00697A59" w:rsidRPr="006E551B">
        <w:rPr>
          <w:sz w:val="24"/>
          <w:szCs w:val="24"/>
          <w:lang w:val="es-MX"/>
        </w:rPr>
        <w:t>cuidado infantil</w:t>
      </w:r>
      <w:r w:rsidRPr="006E551B">
        <w:rPr>
          <w:sz w:val="24"/>
          <w:szCs w:val="24"/>
          <w:lang w:val="es-MX"/>
        </w:rPr>
        <w:t xml:space="preserve"> en</w:t>
      </w:r>
      <w:r w:rsidR="00A1427A" w:rsidRPr="006E551B">
        <w:rPr>
          <w:sz w:val="24"/>
          <w:szCs w:val="24"/>
          <w:lang w:val="es-MX"/>
        </w:rPr>
        <w:t xml:space="preserve"> las escuelas </w:t>
      </w:r>
      <w:r w:rsidRPr="006E551B">
        <w:rPr>
          <w:sz w:val="24"/>
          <w:szCs w:val="24"/>
          <w:lang w:val="es-MX"/>
        </w:rPr>
        <w:t>del TDSB permanezcan</w:t>
      </w:r>
      <w:r w:rsidR="00EC78D6" w:rsidRPr="006E551B">
        <w:rPr>
          <w:sz w:val="24"/>
          <w:szCs w:val="24"/>
          <w:lang w:val="es-MX"/>
        </w:rPr>
        <w:t xml:space="preserve"> abiertos durante el cierre de las</w:t>
      </w:r>
      <w:r w:rsidR="00697A59" w:rsidRPr="006E551B">
        <w:rPr>
          <w:sz w:val="24"/>
          <w:szCs w:val="24"/>
          <w:lang w:val="es-MX"/>
        </w:rPr>
        <w:t xml:space="preserve"> escuelas causado por</w:t>
      </w:r>
      <w:r w:rsidR="00EC78D6" w:rsidRPr="006E551B">
        <w:rPr>
          <w:sz w:val="24"/>
          <w:szCs w:val="24"/>
          <w:lang w:val="es-MX"/>
        </w:rPr>
        <w:t xml:space="preserve"> la huelga. </w:t>
      </w:r>
      <w:r w:rsidR="00A1427A" w:rsidRPr="006E551B">
        <w:rPr>
          <w:sz w:val="24"/>
          <w:szCs w:val="24"/>
          <w:lang w:val="es-MX"/>
        </w:rPr>
        <w:t>Sin emba</w:t>
      </w:r>
      <w:r w:rsidR="0025450C" w:rsidRPr="006E551B">
        <w:rPr>
          <w:sz w:val="24"/>
          <w:szCs w:val="24"/>
          <w:lang w:val="es-MX"/>
        </w:rPr>
        <w:t xml:space="preserve">rgo, las horas de </w:t>
      </w:r>
      <w:r w:rsidR="00436970" w:rsidRPr="006E551B">
        <w:rPr>
          <w:sz w:val="24"/>
          <w:szCs w:val="24"/>
          <w:lang w:val="es-MX"/>
        </w:rPr>
        <w:t xml:space="preserve">funcionamiento </w:t>
      </w:r>
      <w:r w:rsidR="00E4099F" w:rsidRPr="006E551B">
        <w:rPr>
          <w:sz w:val="24"/>
          <w:szCs w:val="24"/>
          <w:lang w:val="es-MX"/>
        </w:rPr>
        <w:t>h</w:t>
      </w:r>
      <w:r w:rsidR="00A1427A" w:rsidRPr="006E551B">
        <w:rPr>
          <w:sz w:val="24"/>
          <w:szCs w:val="24"/>
          <w:lang w:val="es-MX"/>
        </w:rPr>
        <w:t xml:space="preserve">an </w:t>
      </w:r>
      <w:r w:rsidR="0025450C" w:rsidRPr="006E551B">
        <w:rPr>
          <w:sz w:val="24"/>
          <w:szCs w:val="24"/>
          <w:lang w:val="es-MX"/>
        </w:rPr>
        <w:t>s</w:t>
      </w:r>
      <w:r w:rsidR="00E4099F" w:rsidRPr="006E551B">
        <w:rPr>
          <w:sz w:val="24"/>
          <w:szCs w:val="24"/>
          <w:lang w:val="es-MX"/>
        </w:rPr>
        <w:t xml:space="preserve">ido modificadas </w:t>
      </w:r>
      <w:r w:rsidR="00436970" w:rsidRPr="006E551B">
        <w:rPr>
          <w:sz w:val="24"/>
          <w:szCs w:val="24"/>
          <w:lang w:val="es-MX"/>
        </w:rPr>
        <w:t xml:space="preserve">de </w:t>
      </w:r>
      <w:r w:rsidR="00A1427A" w:rsidRPr="006E551B">
        <w:rPr>
          <w:b/>
          <w:sz w:val="24"/>
          <w:szCs w:val="24"/>
          <w:lang w:val="es-MX"/>
        </w:rPr>
        <w:t xml:space="preserve">8 a.m. a 4:45 p.m. Es importante tener en cuenta que la decisión de abrir o cerrar será tomada por </w:t>
      </w:r>
      <w:r w:rsidR="00250B50" w:rsidRPr="006E551B">
        <w:rPr>
          <w:b/>
          <w:sz w:val="24"/>
          <w:szCs w:val="24"/>
          <w:lang w:val="es-MX"/>
        </w:rPr>
        <w:t xml:space="preserve">los proveedores </w:t>
      </w:r>
      <w:r w:rsidR="00321151" w:rsidRPr="006E551B">
        <w:rPr>
          <w:b/>
          <w:sz w:val="24"/>
          <w:szCs w:val="24"/>
          <w:lang w:val="es-MX"/>
        </w:rPr>
        <w:t xml:space="preserve">particulares </w:t>
      </w:r>
      <w:r w:rsidR="00A1427A" w:rsidRPr="006E551B">
        <w:rPr>
          <w:b/>
          <w:sz w:val="24"/>
          <w:szCs w:val="24"/>
          <w:lang w:val="es-MX"/>
        </w:rPr>
        <w:t xml:space="preserve">de </w:t>
      </w:r>
      <w:r w:rsidR="00A1427A" w:rsidRPr="006E551B">
        <w:rPr>
          <w:b/>
          <w:sz w:val="24"/>
          <w:szCs w:val="24"/>
          <w:lang w:val="es-MX"/>
        </w:rPr>
        <w:lastRenderedPageBreak/>
        <w:t xml:space="preserve">cuidado </w:t>
      </w:r>
      <w:r w:rsidR="00250B50" w:rsidRPr="006E551B">
        <w:rPr>
          <w:b/>
          <w:sz w:val="24"/>
          <w:szCs w:val="24"/>
          <w:lang w:val="es-MX"/>
        </w:rPr>
        <w:t>infantil. P</w:t>
      </w:r>
      <w:r w:rsidR="00A1427A" w:rsidRPr="006E551B">
        <w:rPr>
          <w:b/>
          <w:sz w:val="24"/>
          <w:szCs w:val="24"/>
          <w:lang w:val="es-MX"/>
        </w:rPr>
        <w:t>ara conf</w:t>
      </w:r>
      <w:r w:rsidR="00250B50" w:rsidRPr="006E551B">
        <w:rPr>
          <w:b/>
          <w:sz w:val="24"/>
          <w:szCs w:val="24"/>
          <w:lang w:val="es-MX"/>
        </w:rPr>
        <w:t xml:space="preserve">irmar y obtener más información, comuníquese directamente con su proveedor de cuidado </w:t>
      </w:r>
      <w:r w:rsidR="004C521C" w:rsidRPr="006E551B">
        <w:rPr>
          <w:b/>
          <w:sz w:val="24"/>
          <w:szCs w:val="24"/>
          <w:lang w:val="es-MX"/>
        </w:rPr>
        <w:t>infantil</w:t>
      </w:r>
      <w:r w:rsidR="00250B50" w:rsidRPr="006E551B">
        <w:rPr>
          <w:b/>
          <w:sz w:val="24"/>
          <w:szCs w:val="24"/>
          <w:lang w:val="es-MX"/>
        </w:rPr>
        <w:t>.</w:t>
      </w:r>
    </w:p>
    <w:p w14:paraId="129A9544" w14:textId="77777777" w:rsidR="00010E7E" w:rsidRPr="006E551B" w:rsidRDefault="00010E7E" w:rsidP="00010E7E">
      <w:pPr>
        <w:rPr>
          <w:sz w:val="24"/>
          <w:szCs w:val="24"/>
          <w:lang w:val="es-MX"/>
        </w:rPr>
      </w:pPr>
      <w:r w:rsidRPr="006E551B">
        <w:rPr>
          <w:b/>
          <w:bCs/>
          <w:sz w:val="24"/>
          <w:szCs w:val="24"/>
          <w:lang w:val="es-MX"/>
        </w:rPr>
        <w:t> </w:t>
      </w:r>
    </w:p>
    <w:p w14:paraId="4F5CFDD6" w14:textId="777550D3" w:rsidR="00E4099F" w:rsidRPr="006E551B" w:rsidRDefault="00E4099F" w:rsidP="003C46D5">
      <w:p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 xml:space="preserve">La mayoría de los servicios proporcionados por los proveedores autorizados de cuidado infantil no </w:t>
      </w:r>
      <w:r w:rsidR="003C46D5" w:rsidRPr="006E551B">
        <w:rPr>
          <w:sz w:val="24"/>
          <w:szCs w:val="24"/>
          <w:lang w:val="es-MX"/>
        </w:rPr>
        <w:t>están</w:t>
      </w:r>
      <w:r w:rsidRPr="006E551B">
        <w:rPr>
          <w:sz w:val="24"/>
          <w:szCs w:val="24"/>
          <w:lang w:val="es-MX"/>
        </w:rPr>
        <w:t xml:space="preserve"> directamente afectados por la huelga de </w:t>
      </w:r>
      <w:r w:rsidR="000C78E6" w:rsidRPr="006E551B">
        <w:rPr>
          <w:sz w:val="24"/>
          <w:szCs w:val="24"/>
          <w:lang w:val="es-MX"/>
        </w:rPr>
        <w:t xml:space="preserve">la </w:t>
      </w:r>
      <w:r w:rsidRPr="006E551B">
        <w:rPr>
          <w:sz w:val="24"/>
          <w:szCs w:val="24"/>
          <w:lang w:val="es-MX"/>
        </w:rPr>
        <w:t xml:space="preserve">CUPE. Sin embargo, algunos empleados del TDSB CUPE tienen responsabilidades relacionadas </w:t>
      </w:r>
      <w:r w:rsidR="000C78E6" w:rsidRPr="006E551B">
        <w:rPr>
          <w:sz w:val="24"/>
          <w:szCs w:val="24"/>
          <w:lang w:val="es-MX"/>
        </w:rPr>
        <w:t>con</w:t>
      </w:r>
      <w:r w:rsidRPr="006E551B">
        <w:rPr>
          <w:sz w:val="24"/>
          <w:szCs w:val="24"/>
          <w:lang w:val="es-MX"/>
        </w:rPr>
        <w:t xml:space="preserve"> la apertura y cierre </w:t>
      </w:r>
      <w:r w:rsidR="003C46D5" w:rsidRPr="006E551B">
        <w:rPr>
          <w:sz w:val="24"/>
          <w:szCs w:val="24"/>
          <w:lang w:val="es-MX"/>
        </w:rPr>
        <w:t xml:space="preserve">de </w:t>
      </w:r>
      <w:r w:rsidR="003C46D5">
        <w:rPr>
          <w:sz w:val="24"/>
          <w:szCs w:val="24"/>
          <w:lang w:val="es-PA"/>
        </w:rPr>
        <w:t>las</w:t>
      </w:r>
      <w:r w:rsidR="003C46D5" w:rsidRPr="006E551B">
        <w:rPr>
          <w:sz w:val="24"/>
          <w:szCs w:val="24"/>
          <w:lang w:val="es-MX"/>
        </w:rPr>
        <w:t xml:space="preserve"> instalaciones</w:t>
      </w:r>
      <w:r w:rsidR="003C46D5">
        <w:rPr>
          <w:sz w:val="24"/>
          <w:szCs w:val="24"/>
          <w:lang w:val="es-PA"/>
        </w:rPr>
        <w:t xml:space="preserve"> de cuidado infantil</w:t>
      </w:r>
      <w:r w:rsidR="003C46D5" w:rsidRPr="006E551B">
        <w:rPr>
          <w:sz w:val="24"/>
          <w:szCs w:val="24"/>
          <w:lang w:val="es-MX"/>
        </w:rPr>
        <w:t>. Con un personal administrativo limitado para</w:t>
      </w:r>
      <w:r w:rsidR="000C78E6" w:rsidRPr="006E551B">
        <w:rPr>
          <w:sz w:val="24"/>
          <w:szCs w:val="24"/>
          <w:lang w:val="es-MX"/>
        </w:rPr>
        <w:t xml:space="preserve"> cubrir</w:t>
      </w:r>
      <w:r w:rsidR="003C46D5" w:rsidRPr="006E551B">
        <w:rPr>
          <w:sz w:val="24"/>
          <w:szCs w:val="24"/>
          <w:lang w:val="es-MX"/>
        </w:rPr>
        <w:t xml:space="preserve"> estos roles, estamos haciendo todo lo posible por mantener abiertas estas instalaciones, pero </w:t>
      </w:r>
      <w:r w:rsidR="000C78E6" w:rsidRPr="006E551B">
        <w:rPr>
          <w:sz w:val="24"/>
          <w:szCs w:val="24"/>
          <w:lang w:val="es-MX"/>
        </w:rPr>
        <w:t xml:space="preserve">con </w:t>
      </w:r>
      <w:r w:rsidR="003C46D5" w:rsidRPr="006E551B">
        <w:rPr>
          <w:sz w:val="24"/>
          <w:szCs w:val="24"/>
          <w:lang w:val="es-MX"/>
        </w:rPr>
        <w:t xml:space="preserve">horarios de </w:t>
      </w:r>
      <w:r w:rsidR="000A7448" w:rsidRPr="006E551B">
        <w:rPr>
          <w:sz w:val="24"/>
          <w:szCs w:val="24"/>
          <w:lang w:val="es-MX"/>
        </w:rPr>
        <w:t xml:space="preserve">funcionamiento </w:t>
      </w:r>
      <w:r w:rsidR="003C46D5" w:rsidRPr="006E551B">
        <w:rPr>
          <w:sz w:val="24"/>
          <w:szCs w:val="24"/>
          <w:lang w:val="es-MX"/>
        </w:rPr>
        <w:t>limitados.</w:t>
      </w:r>
    </w:p>
    <w:p w14:paraId="3D82D40F" w14:textId="77777777" w:rsidR="00617BC4" w:rsidRPr="006E551B" w:rsidRDefault="00617BC4" w:rsidP="00617BC4">
      <w:p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> </w:t>
      </w:r>
    </w:p>
    <w:p w14:paraId="5F0E0AB4" w14:textId="77777777" w:rsidR="00617BC4" w:rsidRPr="006E551B" w:rsidRDefault="002A090A" w:rsidP="00617BC4">
      <w:pPr>
        <w:rPr>
          <w:sz w:val="24"/>
          <w:szCs w:val="24"/>
          <w:lang w:val="es-MX"/>
        </w:rPr>
      </w:pPr>
      <w:r w:rsidRPr="006E551B">
        <w:rPr>
          <w:b/>
          <w:bCs/>
          <w:sz w:val="24"/>
          <w:szCs w:val="24"/>
          <w:lang w:val="es-MX"/>
        </w:rPr>
        <w:t xml:space="preserve">Programas extracurriculares de día del </w:t>
      </w:r>
      <w:r w:rsidR="00256A3C" w:rsidRPr="006E551B">
        <w:rPr>
          <w:b/>
          <w:bCs/>
          <w:sz w:val="24"/>
          <w:szCs w:val="24"/>
          <w:lang w:val="es-MX"/>
        </w:rPr>
        <w:t xml:space="preserve">TDSB (TDSB Extended Day </w:t>
      </w:r>
      <w:proofErr w:type="spellStart"/>
      <w:r w:rsidR="00256A3C" w:rsidRPr="006E551B">
        <w:rPr>
          <w:b/>
          <w:bCs/>
          <w:sz w:val="24"/>
          <w:szCs w:val="24"/>
          <w:lang w:val="es-MX"/>
        </w:rPr>
        <w:t>Programs</w:t>
      </w:r>
      <w:proofErr w:type="spellEnd"/>
      <w:r w:rsidR="00256A3C" w:rsidRPr="006E551B">
        <w:rPr>
          <w:b/>
          <w:bCs/>
          <w:sz w:val="24"/>
          <w:szCs w:val="24"/>
          <w:lang w:val="es-MX"/>
        </w:rPr>
        <w:t>)</w:t>
      </w:r>
    </w:p>
    <w:p w14:paraId="38BD91A1" w14:textId="6AAA95D4" w:rsidR="00604846" w:rsidRPr="006E551B" w:rsidRDefault="002A090A" w:rsidP="00617BC4">
      <w:pPr>
        <w:rPr>
          <w:rStyle w:val="Hyperlink"/>
          <w:color w:val="auto"/>
          <w:sz w:val="24"/>
          <w:szCs w:val="24"/>
          <w:u w:val="none"/>
          <w:lang w:val="es-MX"/>
        </w:rPr>
      </w:pPr>
      <w:r w:rsidRPr="006E551B">
        <w:rPr>
          <w:sz w:val="24"/>
          <w:szCs w:val="24"/>
          <w:lang w:val="es-MX"/>
        </w:rPr>
        <w:t>Los programas extracurriculares de día ofrecidos por el TDSB también estarán cerrados para todas las familias durante el cierre de las escuelas causado por la huelga.</w:t>
      </w:r>
      <w:r w:rsidR="008A1288" w:rsidRPr="006E551B">
        <w:rPr>
          <w:sz w:val="24"/>
          <w:szCs w:val="24"/>
          <w:lang w:val="es-MX"/>
        </w:rPr>
        <w:t xml:space="preserve"> Los empleados de</w:t>
      </w:r>
      <w:r w:rsidR="006E551B">
        <w:rPr>
          <w:sz w:val="24"/>
          <w:szCs w:val="24"/>
          <w:lang w:val="es-MX"/>
        </w:rPr>
        <w:t xml:space="preserve"> </w:t>
      </w:r>
      <w:r w:rsidR="008A1288" w:rsidRPr="006E551B">
        <w:rPr>
          <w:sz w:val="24"/>
          <w:szCs w:val="24"/>
          <w:lang w:val="es-MX"/>
        </w:rPr>
        <w:t>l</w:t>
      </w:r>
      <w:r w:rsidR="006E551B">
        <w:rPr>
          <w:sz w:val="24"/>
          <w:szCs w:val="24"/>
          <w:lang w:val="es-MX"/>
        </w:rPr>
        <w:t>a</w:t>
      </w:r>
      <w:r w:rsidR="008A1288" w:rsidRPr="006E551B">
        <w:rPr>
          <w:sz w:val="24"/>
          <w:szCs w:val="24"/>
          <w:lang w:val="es-MX"/>
        </w:rPr>
        <w:t xml:space="preserve"> CUPE operan este servicio de cuidado infantil. Los padres y/o tutores serán reembolsados por cualquier cierre durante la huelga.</w:t>
      </w:r>
      <w:r w:rsidR="00604846" w:rsidRPr="006E551B">
        <w:rPr>
          <w:sz w:val="24"/>
          <w:szCs w:val="24"/>
          <w:lang w:val="es-MX"/>
        </w:rPr>
        <w:t xml:space="preserve"> </w:t>
      </w:r>
      <w:r w:rsidR="00604846" w:rsidRPr="006E551B">
        <w:rPr>
          <w:rStyle w:val="Hyperlink"/>
          <w:sz w:val="24"/>
          <w:szCs w:val="24"/>
          <w:lang w:val="es-MX"/>
        </w:rPr>
        <w:t>Ver lista completa de los programas extracurriculares de día ofrecidos por el TDSB</w:t>
      </w:r>
      <w:r w:rsidR="00F941D8" w:rsidRPr="006E551B">
        <w:rPr>
          <w:rStyle w:val="Hyperlink"/>
          <w:sz w:val="24"/>
          <w:szCs w:val="24"/>
          <w:lang w:val="es-MX"/>
        </w:rPr>
        <w:t>.</w:t>
      </w:r>
      <w:r w:rsidR="00604846" w:rsidRPr="006E551B">
        <w:rPr>
          <w:rStyle w:val="Hyperlink"/>
          <w:sz w:val="24"/>
          <w:szCs w:val="24"/>
          <w:lang w:val="es-MX"/>
        </w:rPr>
        <w:t xml:space="preserve"> </w:t>
      </w:r>
    </w:p>
    <w:p w14:paraId="5B889917" w14:textId="77777777" w:rsidR="00617BC4" w:rsidRPr="006E551B" w:rsidRDefault="00617BC4" w:rsidP="00617BC4">
      <w:p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> </w:t>
      </w:r>
    </w:p>
    <w:p w14:paraId="2265EBC3" w14:textId="77777777" w:rsidR="00617BC4" w:rsidRPr="006E551B" w:rsidRDefault="00617BC4" w:rsidP="00617BC4">
      <w:pPr>
        <w:rPr>
          <w:sz w:val="24"/>
          <w:szCs w:val="24"/>
          <w:lang w:val="es-MX"/>
        </w:rPr>
      </w:pPr>
      <w:r w:rsidRPr="006E551B">
        <w:rPr>
          <w:b/>
          <w:bCs/>
          <w:sz w:val="24"/>
          <w:szCs w:val="24"/>
          <w:lang w:val="es-MX"/>
        </w:rPr>
        <w:t>P</w:t>
      </w:r>
      <w:r w:rsidR="006127D2" w:rsidRPr="006E551B">
        <w:rPr>
          <w:b/>
          <w:bCs/>
          <w:sz w:val="24"/>
          <w:szCs w:val="24"/>
          <w:lang w:val="es-MX"/>
        </w:rPr>
        <w:t>ermisos</w:t>
      </w:r>
    </w:p>
    <w:p w14:paraId="3B125A9A" w14:textId="490D6188" w:rsidR="00617BC4" w:rsidRPr="006E551B" w:rsidRDefault="006127D2" w:rsidP="006127D2">
      <w:p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 xml:space="preserve">Todos los </w:t>
      </w:r>
      <w:hyperlink r:id="rId7" w:history="1">
        <w:r w:rsidRPr="006E551B">
          <w:rPr>
            <w:rStyle w:val="Hyperlink"/>
            <w:sz w:val="24"/>
            <w:szCs w:val="24"/>
            <w:lang w:val="es-MX"/>
          </w:rPr>
          <w:t>permisos</w:t>
        </w:r>
      </w:hyperlink>
      <w:r w:rsidRPr="006E551B">
        <w:rPr>
          <w:sz w:val="24"/>
          <w:szCs w:val="24"/>
          <w:lang w:val="es-MX"/>
        </w:rPr>
        <w:t xml:space="preserve"> escolares están cancelados durante la huelga incluyendo los programas de recreación autorizados. </w:t>
      </w:r>
    </w:p>
    <w:p w14:paraId="4A2A99B7" w14:textId="77777777" w:rsidR="006127D2" w:rsidRPr="006E551B" w:rsidRDefault="006127D2" w:rsidP="006127D2">
      <w:pPr>
        <w:rPr>
          <w:sz w:val="24"/>
          <w:szCs w:val="24"/>
          <w:lang w:val="es-MX"/>
        </w:rPr>
      </w:pPr>
    </w:p>
    <w:p w14:paraId="5F57DE2A" w14:textId="77777777" w:rsidR="00814618" w:rsidRPr="006E551B" w:rsidRDefault="006127D2" w:rsidP="00814618">
      <w:pPr>
        <w:rPr>
          <w:sz w:val="24"/>
          <w:szCs w:val="24"/>
          <w:lang w:val="es-MX"/>
        </w:rPr>
      </w:pPr>
      <w:r w:rsidRPr="006E551B">
        <w:rPr>
          <w:b/>
          <w:bCs/>
          <w:sz w:val="24"/>
          <w:szCs w:val="24"/>
          <w:lang w:val="es-MX"/>
        </w:rPr>
        <w:t xml:space="preserve">Educación </w:t>
      </w:r>
      <w:r w:rsidR="00D64873" w:rsidRPr="006E551B">
        <w:rPr>
          <w:b/>
          <w:bCs/>
          <w:sz w:val="24"/>
          <w:szCs w:val="24"/>
          <w:lang w:val="es-MX"/>
        </w:rPr>
        <w:t>continua</w:t>
      </w:r>
    </w:p>
    <w:p w14:paraId="48F2E58C" w14:textId="2D42C480" w:rsidR="00D64873" w:rsidRPr="006E551B" w:rsidRDefault="00D64873" w:rsidP="00814618">
      <w:p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>Todas las clases de educación continua están cancelad</w:t>
      </w:r>
      <w:r w:rsidR="00725486" w:rsidRPr="006E551B">
        <w:rPr>
          <w:sz w:val="24"/>
          <w:szCs w:val="24"/>
          <w:lang w:val="es-MX"/>
        </w:rPr>
        <w:t>a</w:t>
      </w:r>
      <w:r w:rsidRPr="006E551B">
        <w:rPr>
          <w:sz w:val="24"/>
          <w:szCs w:val="24"/>
          <w:lang w:val="es-MX"/>
        </w:rPr>
        <w:t xml:space="preserve">s durante la huelga. Esto incluye </w:t>
      </w:r>
    </w:p>
    <w:p w14:paraId="295D021B" w14:textId="77777777" w:rsidR="00814618" w:rsidRPr="006E551B" w:rsidRDefault="006E551B" w:rsidP="00814618">
      <w:pPr>
        <w:rPr>
          <w:sz w:val="24"/>
          <w:szCs w:val="24"/>
          <w:lang w:val="es-MX"/>
        </w:rPr>
      </w:pPr>
      <w:hyperlink r:id="rId8" w:history="1">
        <w:r w:rsidR="00D64873" w:rsidRPr="006E551B">
          <w:rPr>
            <w:color w:val="0000FF"/>
            <w:sz w:val="24"/>
            <w:szCs w:val="24"/>
            <w:u w:val="single"/>
            <w:lang w:val="es-MX"/>
          </w:rPr>
          <w:t>Inglés como segundo idioma para adultos (</w:t>
        </w:r>
        <w:proofErr w:type="spellStart"/>
        <w:r w:rsidR="00D64873" w:rsidRPr="006E551B">
          <w:rPr>
            <w:color w:val="0000FF"/>
            <w:sz w:val="24"/>
            <w:szCs w:val="24"/>
            <w:u w:val="single"/>
            <w:lang w:val="es-MX"/>
          </w:rPr>
          <w:t>A</w:t>
        </w:r>
        <w:r w:rsidR="00814618" w:rsidRPr="006E551B">
          <w:rPr>
            <w:color w:val="0000FF"/>
            <w:sz w:val="24"/>
            <w:szCs w:val="24"/>
            <w:u w:val="single"/>
            <w:lang w:val="es-MX"/>
          </w:rPr>
          <w:t>dult</w:t>
        </w:r>
        <w:proofErr w:type="spellEnd"/>
        <w:r w:rsidR="00814618" w:rsidRPr="006E551B">
          <w:rPr>
            <w:color w:val="0000FF"/>
            <w:sz w:val="24"/>
            <w:szCs w:val="24"/>
            <w:u w:val="single"/>
            <w:lang w:val="es-MX"/>
          </w:rPr>
          <w:t xml:space="preserve"> ESL</w:t>
        </w:r>
      </w:hyperlink>
      <w:r w:rsidR="00D64873" w:rsidRPr="006E551B">
        <w:rPr>
          <w:color w:val="0000FF"/>
          <w:sz w:val="24"/>
          <w:szCs w:val="24"/>
          <w:u w:val="single"/>
          <w:lang w:val="es-MX"/>
        </w:rPr>
        <w:t>)</w:t>
      </w:r>
      <w:r w:rsidR="00814618" w:rsidRPr="006E551B">
        <w:rPr>
          <w:sz w:val="24"/>
          <w:szCs w:val="24"/>
          <w:lang w:val="es-MX"/>
        </w:rPr>
        <w:t xml:space="preserve">, </w:t>
      </w:r>
      <w:hyperlink r:id="rId9" w:history="1">
        <w:r w:rsidR="00D64873" w:rsidRPr="006E551B">
          <w:rPr>
            <w:color w:val="0000FF"/>
            <w:sz w:val="24"/>
            <w:szCs w:val="24"/>
            <w:u w:val="single"/>
            <w:lang w:val="es-MX"/>
          </w:rPr>
          <w:t>Educación secundaria de adultos (</w:t>
        </w:r>
        <w:proofErr w:type="spellStart"/>
        <w:r w:rsidR="00D64873" w:rsidRPr="006E551B">
          <w:rPr>
            <w:color w:val="0000FF"/>
            <w:sz w:val="24"/>
            <w:szCs w:val="24"/>
            <w:u w:val="single"/>
            <w:lang w:val="es-MX"/>
          </w:rPr>
          <w:t>A</w:t>
        </w:r>
        <w:r w:rsidR="00814618" w:rsidRPr="006E551B">
          <w:rPr>
            <w:color w:val="0000FF"/>
            <w:sz w:val="24"/>
            <w:szCs w:val="24"/>
            <w:u w:val="single"/>
            <w:lang w:val="es-MX"/>
          </w:rPr>
          <w:t>dult</w:t>
        </w:r>
        <w:proofErr w:type="spellEnd"/>
        <w:r w:rsidR="00814618" w:rsidRPr="006E551B">
          <w:rPr>
            <w:color w:val="0000FF"/>
            <w:sz w:val="24"/>
            <w:szCs w:val="24"/>
            <w:u w:val="single"/>
            <w:lang w:val="es-MX"/>
          </w:rPr>
          <w:t xml:space="preserve"> High </w:t>
        </w:r>
        <w:proofErr w:type="spellStart"/>
        <w:r w:rsidR="00814618" w:rsidRPr="006E551B">
          <w:rPr>
            <w:color w:val="0000FF"/>
            <w:sz w:val="24"/>
            <w:szCs w:val="24"/>
            <w:u w:val="single"/>
            <w:lang w:val="es-MX"/>
          </w:rPr>
          <w:t>Schools</w:t>
        </w:r>
        <w:proofErr w:type="spellEnd"/>
      </w:hyperlink>
      <w:r w:rsidR="00D64873" w:rsidRPr="006E551B">
        <w:rPr>
          <w:color w:val="0000FF"/>
          <w:sz w:val="24"/>
          <w:szCs w:val="24"/>
          <w:u w:val="single"/>
          <w:lang w:val="es-MX"/>
        </w:rPr>
        <w:t>)</w:t>
      </w:r>
      <w:r w:rsidR="00814618" w:rsidRPr="006E551B">
        <w:rPr>
          <w:sz w:val="24"/>
          <w:szCs w:val="24"/>
          <w:lang w:val="es-MX"/>
        </w:rPr>
        <w:t xml:space="preserve">, </w:t>
      </w:r>
      <w:hyperlink r:id="rId10" w:history="1">
        <w:r w:rsidR="00D64873" w:rsidRPr="006E551B">
          <w:rPr>
            <w:color w:val="0000FF"/>
            <w:sz w:val="24"/>
            <w:szCs w:val="24"/>
            <w:u w:val="single"/>
            <w:lang w:val="es-MX"/>
          </w:rPr>
          <w:t>Programas de créditos académicos (</w:t>
        </w:r>
        <w:proofErr w:type="spellStart"/>
        <w:r w:rsidR="00D64873" w:rsidRPr="006E551B">
          <w:rPr>
            <w:color w:val="0000FF"/>
            <w:sz w:val="24"/>
            <w:szCs w:val="24"/>
            <w:u w:val="single"/>
            <w:lang w:val="es-MX"/>
          </w:rPr>
          <w:t>Cr</w:t>
        </w:r>
        <w:r w:rsidR="00814618" w:rsidRPr="006E551B">
          <w:rPr>
            <w:color w:val="0000FF"/>
            <w:sz w:val="24"/>
            <w:szCs w:val="24"/>
            <w:u w:val="single"/>
            <w:lang w:val="es-MX"/>
          </w:rPr>
          <w:t>edit</w:t>
        </w:r>
        <w:proofErr w:type="spellEnd"/>
        <w:r w:rsidR="00814618" w:rsidRPr="006E551B">
          <w:rPr>
            <w:color w:val="0000FF"/>
            <w:sz w:val="24"/>
            <w:szCs w:val="24"/>
            <w:u w:val="single"/>
            <w:lang w:val="es-MX"/>
          </w:rPr>
          <w:t xml:space="preserve"> </w:t>
        </w:r>
        <w:proofErr w:type="spellStart"/>
        <w:r w:rsidR="00814618" w:rsidRPr="006E551B">
          <w:rPr>
            <w:color w:val="0000FF"/>
            <w:sz w:val="24"/>
            <w:szCs w:val="24"/>
            <w:u w:val="single"/>
            <w:lang w:val="es-MX"/>
          </w:rPr>
          <w:t>Programs</w:t>
        </w:r>
        <w:proofErr w:type="spellEnd"/>
      </w:hyperlink>
      <w:r w:rsidR="00D64873" w:rsidRPr="006E551B">
        <w:rPr>
          <w:color w:val="0000FF"/>
          <w:sz w:val="24"/>
          <w:szCs w:val="24"/>
          <w:u w:val="single"/>
          <w:lang w:val="es-MX"/>
        </w:rPr>
        <w:t>)</w:t>
      </w:r>
      <w:r w:rsidR="00814618" w:rsidRPr="006E551B">
        <w:rPr>
          <w:sz w:val="24"/>
          <w:szCs w:val="24"/>
          <w:lang w:val="es-MX"/>
        </w:rPr>
        <w:t xml:space="preserve">, </w:t>
      </w:r>
      <w:hyperlink r:id="rId11" w:history="1">
        <w:r w:rsidR="001E637A" w:rsidRPr="006E551B">
          <w:rPr>
            <w:color w:val="0000FF"/>
            <w:sz w:val="24"/>
            <w:szCs w:val="24"/>
            <w:u w:val="single"/>
            <w:lang w:val="es-MX"/>
          </w:rPr>
          <w:t>Programas comunitarios/Learn4Life (</w:t>
        </w:r>
        <w:proofErr w:type="spellStart"/>
        <w:r w:rsidR="001E637A" w:rsidRPr="006E551B">
          <w:rPr>
            <w:color w:val="0000FF"/>
            <w:sz w:val="24"/>
            <w:szCs w:val="24"/>
            <w:u w:val="single"/>
            <w:lang w:val="es-MX"/>
          </w:rPr>
          <w:t>C</w:t>
        </w:r>
        <w:r w:rsidR="00814618" w:rsidRPr="006E551B">
          <w:rPr>
            <w:color w:val="0000FF"/>
            <w:sz w:val="24"/>
            <w:szCs w:val="24"/>
            <w:u w:val="single"/>
            <w:lang w:val="es-MX"/>
          </w:rPr>
          <w:t>ommunity</w:t>
        </w:r>
        <w:proofErr w:type="spellEnd"/>
        <w:r w:rsidR="00814618" w:rsidRPr="006E551B">
          <w:rPr>
            <w:color w:val="0000FF"/>
            <w:sz w:val="24"/>
            <w:szCs w:val="24"/>
            <w:u w:val="single"/>
            <w:lang w:val="es-MX"/>
          </w:rPr>
          <w:t xml:space="preserve"> </w:t>
        </w:r>
        <w:proofErr w:type="spellStart"/>
        <w:r w:rsidR="00814618" w:rsidRPr="006E551B">
          <w:rPr>
            <w:color w:val="0000FF"/>
            <w:sz w:val="24"/>
            <w:szCs w:val="24"/>
            <w:u w:val="single"/>
            <w:lang w:val="es-MX"/>
          </w:rPr>
          <w:t>Programs</w:t>
        </w:r>
        <w:proofErr w:type="spellEnd"/>
        <w:r w:rsidR="00814618" w:rsidRPr="006E551B">
          <w:rPr>
            <w:color w:val="0000FF"/>
            <w:sz w:val="24"/>
            <w:szCs w:val="24"/>
            <w:u w:val="single"/>
            <w:lang w:val="es-MX"/>
          </w:rPr>
          <w:t>/Learn4Life</w:t>
        </w:r>
      </w:hyperlink>
      <w:r w:rsidR="001E637A" w:rsidRPr="006E551B">
        <w:rPr>
          <w:color w:val="0000FF"/>
          <w:sz w:val="24"/>
          <w:szCs w:val="24"/>
          <w:u w:val="single"/>
          <w:lang w:val="es-MX"/>
        </w:rPr>
        <w:t>)</w:t>
      </w:r>
      <w:r w:rsidR="001E637A" w:rsidRPr="006E551B">
        <w:rPr>
          <w:sz w:val="24"/>
          <w:szCs w:val="24"/>
          <w:lang w:val="es-MX"/>
        </w:rPr>
        <w:t xml:space="preserve"> e</w:t>
      </w:r>
      <w:r w:rsidR="00814618" w:rsidRPr="006E551B">
        <w:rPr>
          <w:sz w:val="24"/>
          <w:szCs w:val="24"/>
          <w:lang w:val="es-MX"/>
        </w:rPr>
        <w:t xml:space="preserve"> </w:t>
      </w:r>
      <w:hyperlink r:id="rId12" w:history="1">
        <w:r w:rsidR="001E637A" w:rsidRPr="006E551B">
          <w:rPr>
            <w:color w:val="0000FF"/>
            <w:sz w:val="24"/>
            <w:szCs w:val="24"/>
            <w:u w:val="single"/>
            <w:lang w:val="es-MX"/>
          </w:rPr>
          <w:t>Idiomas internacionales para primaria/Patrimonio africano (I</w:t>
        </w:r>
        <w:r w:rsidR="00814618" w:rsidRPr="006E551B">
          <w:rPr>
            <w:color w:val="0000FF"/>
            <w:sz w:val="24"/>
            <w:szCs w:val="24"/>
            <w:u w:val="single"/>
            <w:lang w:val="es-MX"/>
          </w:rPr>
          <w:t xml:space="preserve">nternational </w:t>
        </w:r>
        <w:proofErr w:type="spellStart"/>
        <w:r w:rsidR="00814618" w:rsidRPr="006E551B">
          <w:rPr>
            <w:color w:val="0000FF"/>
            <w:sz w:val="24"/>
            <w:szCs w:val="24"/>
            <w:u w:val="single"/>
            <w:lang w:val="es-MX"/>
          </w:rPr>
          <w:t>Languages</w:t>
        </w:r>
        <w:proofErr w:type="spellEnd"/>
        <w:r w:rsidR="00814618" w:rsidRPr="006E551B">
          <w:rPr>
            <w:color w:val="0000FF"/>
            <w:sz w:val="24"/>
            <w:szCs w:val="24"/>
            <w:u w:val="single"/>
            <w:lang w:val="es-MX"/>
          </w:rPr>
          <w:t xml:space="preserve"> </w:t>
        </w:r>
        <w:proofErr w:type="spellStart"/>
        <w:r w:rsidR="00814618" w:rsidRPr="006E551B">
          <w:rPr>
            <w:color w:val="0000FF"/>
            <w:sz w:val="24"/>
            <w:szCs w:val="24"/>
            <w:u w:val="single"/>
            <w:lang w:val="es-MX"/>
          </w:rPr>
          <w:t>Elementary</w:t>
        </w:r>
        <w:proofErr w:type="spellEnd"/>
        <w:r w:rsidR="00814618" w:rsidRPr="006E551B">
          <w:rPr>
            <w:color w:val="0000FF"/>
            <w:sz w:val="24"/>
            <w:szCs w:val="24"/>
            <w:u w:val="single"/>
            <w:lang w:val="es-MX"/>
          </w:rPr>
          <w:t>/</w:t>
        </w:r>
        <w:proofErr w:type="spellStart"/>
        <w:r w:rsidR="00814618" w:rsidRPr="006E551B">
          <w:rPr>
            <w:color w:val="0000FF"/>
            <w:sz w:val="24"/>
            <w:szCs w:val="24"/>
            <w:u w:val="single"/>
            <w:lang w:val="es-MX"/>
          </w:rPr>
          <w:t>African</w:t>
        </w:r>
        <w:proofErr w:type="spellEnd"/>
        <w:r w:rsidR="00814618" w:rsidRPr="006E551B">
          <w:rPr>
            <w:color w:val="0000FF"/>
            <w:sz w:val="24"/>
            <w:szCs w:val="24"/>
            <w:u w:val="single"/>
            <w:lang w:val="es-MX"/>
          </w:rPr>
          <w:t xml:space="preserve"> </w:t>
        </w:r>
        <w:proofErr w:type="spellStart"/>
        <w:r w:rsidR="00814618" w:rsidRPr="006E551B">
          <w:rPr>
            <w:color w:val="0000FF"/>
            <w:sz w:val="24"/>
            <w:szCs w:val="24"/>
            <w:u w:val="single"/>
            <w:lang w:val="es-MX"/>
          </w:rPr>
          <w:t>Heritage</w:t>
        </w:r>
        <w:proofErr w:type="spellEnd"/>
      </w:hyperlink>
      <w:r w:rsidR="001E637A" w:rsidRPr="006E551B">
        <w:rPr>
          <w:color w:val="0000FF"/>
          <w:sz w:val="24"/>
          <w:szCs w:val="24"/>
          <w:u w:val="single"/>
          <w:lang w:val="es-MX"/>
        </w:rPr>
        <w:t>)</w:t>
      </w:r>
      <w:r w:rsidR="00814618" w:rsidRPr="006E551B">
        <w:rPr>
          <w:sz w:val="24"/>
          <w:szCs w:val="24"/>
          <w:lang w:val="es-MX"/>
        </w:rPr>
        <w:t xml:space="preserve">. </w:t>
      </w:r>
    </w:p>
    <w:p w14:paraId="70267BE7" w14:textId="77777777" w:rsidR="00617BC4" w:rsidRPr="006E551B" w:rsidRDefault="00617BC4" w:rsidP="00617BC4">
      <w:pPr>
        <w:rPr>
          <w:sz w:val="24"/>
          <w:szCs w:val="24"/>
          <w:lang w:val="es-MX"/>
        </w:rPr>
      </w:pPr>
      <w:r w:rsidRPr="006E551B">
        <w:rPr>
          <w:b/>
          <w:bCs/>
          <w:sz w:val="24"/>
          <w:szCs w:val="24"/>
          <w:lang w:val="es-MX"/>
        </w:rPr>
        <w:t> </w:t>
      </w:r>
    </w:p>
    <w:p w14:paraId="0F6C52AB" w14:textId="77777777" w:rsidR="00617BC4" w:rsidRPr="006E551B" w:rsidRDefault="00DA393D" w:rsidP="00617BC4">
      <w:pPr>
        <w:rPr>
          <w:sz w:val="24"/>
          <w:szCs w:val="24"/>
          <w:lang w:val="es-MX"/>
        </w:rPr>
      </w:pPr>
      <w:r w:rsidRPr="006E551B">
        <w:rPr>
          <w:b/>
          <w:bCs/>
          <w:sz w:val="24"/>
          <w:szCs w:val="24"/>
          <w:lang w:val="es-MX"/>
        </w:rPr>
        <w:t>Reuniones</w:t>
      </w:r>
    </w:p>
    <w:p w14:paraId="49AC2670" w14:textId="77777777" w:rsidR="0063337D" w:rsidRPr="006E551B" w:rsidRDefault="0063337D" w:rsidP="0063337D">
      <w:p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 xml:space="preserve">Las siguientes reuniones serán canceladas durante la huelga: reuniones del consejo escolar, reuniones del comité asesor y </w:t>
      </w:r>
      <w:r w:rsidR="00206AF2" w:rsidRPr="006E551B">
        <w:rPr>
          <w:color w:val="000000" w:themeColor="text1"/>
          <w:sz w:val="24"/>
          <w:szCs w:val="24"/>
          <w:lang w:val="es-MX"/>
        </w:rPr>
        <w:t>foros</w:t>
      </w:r>
      <w:r w:rsidR="005F45B5">
        <w:rPr>
          <w:color w:val="000000" w:themeColor="text1"/>
          <w:sz w:val="24"/>
          <w:szCs w:val="24"/>
          <w:lang w:val="es-PA"/>
        </w:rPr>
        <w:t xml:space="preserve"> comunitarios</w:t>
      </w:r>
      <w:r w:rsidRPr="006E551B">
        <w:rPr>
          <w:color w:val="000000" w:themeColor="text1"/>
          <w:sz w:val="24"/>
          <w:szCs w:val="24"/>
          <w:lang w:val="es-MX"/>
        </w:rPr>
        <w:t>.</w:t>
      </w:r>
    </w:p>
    <w:p w14:paraId="6C4B78FE" w14:textId="77777777" w:rsidR="00617BC4" w:rsidRPr="006E551B" w:rsidRDefault="00617BC4" w:rsidP="00617BC4">
      <w:p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> </w:t>
      </w:r>
    </w:p>
    <w:p w14:paraId="266D8E1A" w14:textId="77777777" w:rsidR="002B7E37" w:rsidRPr="006E551B" w:rsidRDefault="002B7E37" w:rsidP="00617BC4">
      <w:p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>Si bien el TDSB no está directamente involucrado en las negociaciones provinciales, el Consejo mantiene la esperanza de que se llegue a un nuevo acuerdo antes del lunes 7 de octubre de 2019. Las escuelas abrirán como de costumbre el lunes si se llega a un acuerdo.</w:t>
      </w:r>
    </w:p>
    <w:p w14:paraId="53F14F97" w14:textId="77777777" w:rsidR="002B7E37" w:rsidRPr="006E551B" w:rsidRDefault="002B7E37" w:rsidP="002B7E37">
      <w:pPr>
        <w:rPr>
          <w:sz w:val="24"/>
          <w:szCs w:val="24"/>
          <w:lang w:val="es-MX"/>
        </w:rPr>
      </w:pPr>
    </w:p>
    <w:p w14:paraId="6B872D05" w14:textId="75793E36" w:rsidR="002B7E37" w:rsidRPr="006E551B" w:rsidRDefault="002B7E37" w:rsidP="002B7E37">
      <w:p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>Estamos comprometidos a mantener informados a todos los padres/tutores durante el transcurso del fin de semana.</w:t>
      </w:r>
    </w:p>
    <w:p w14:paraId="3BD6F880" w14:textId="77777777" w:rsidR="002B7E37" w:rsidRPr="006E551B" w:rsidRDefault="002B7E37" w:rsidP="002B7E37">
      <w:pPr>
        <w:rPr>
          <w:sz w:val="24"/>
          <w:szCs w:val="24"/>
          <w:lang w:val="es-MX"/>
        </w:rPr>
      </w:pPr>
    </w:p>
    <w:p w14:paraId="41081EB1" w14:textId="7ADB163C" w:rsidR="002B7E37" w:rsidRPr="006E551B" w:rsidRDefault="00D92A04" w:rsidP="002B7E37">
      <w:pPr>
        <w:rPr>
          <w:sz w:val="24"/>
          <w:szCs w:val="24"/>
          <w:lang w:val="es-MX"/>
        </w:rPr>
      </w:pPr>
      <w:r w:rsidRPr="006E551B">
        <w:rPr>
          <w:sz w:val="24"/>
          <w:szCs w:val="24"/>
          <w:lang w:val="es-MX"/>
        </w:rPr>
        <w:t xml:space="preserve">Puede ver </w:t>
      </w:r>
      <w:r w:rsidR="002B7E37" w:rsidRPr="006E551B">
        <w:rPr>
          <w:sz w:val="24"/>
          <w:szCs w:val="24"/>
          <w:lang w:val="es-MX"/>
        </w:rPr>
        <w:t>in</w:t>
      </w:r>
      <w:r w:rsidRPr="006E551B">
        <w:rPr>
          <w:sz w:val="24"/>
          <w:szCs w:val="24"/>
          <w:lang w:val="es-MX"/>
        </w:rPr>
        <w:t>formación actualizada</w:t>
      </w:r>
      <w:r w:rsidR="008366C4" w:rsidRPr="006E551B">
        <w:rPr>
          <w:sz w:val="24"/>
          <w:szCs w:val="24"/>
          <w:lang w:val="es-MX"/>
        </w:rPr>
        <w:t xml:space="preserve"> </w:t>
      </w:r>
      <w:r w:rsidR="00A57C33" w:rsidRPr="006E551B">
        <w:rPr>
          <w:sz w:val="24"/>
          <w:szCs w:val="24"/>
          <w:lang w:val="es-MX"/>
        </w:rPr>
        <w:t xml:space="preserve">visitando </w:t>
      </w:r>
      <w:r w:rsidRPr="006E551B">
        <w:rPr>
          <w:sz w:val="24"/>
          <w:szCs w:val="24"/>
          <w:lang w:val="es-MX"/>
        </w:rPr>
        <w:t>el sitio web</w:t>
      </w:r>
      <w:r w:rsidR="002B7E37" w:rsidRPr="006E551B">
        <w:rPr>
          <w:sz w:val="24"/>
          <w:szCs w:val="24"/>
          <w:lang w:val="es-MX"/>
        </w:rPr>
        <w:t xml:space="preserve"> </w:t>
      </w:r>
      <w:hyperlink r:id="rId13" w:history="1">
        <w:r w:rsidRPr="006E551B">
          <w:rPr>
            <w:rStyle w:val="Hyperlink"/>
            <w:sz w:val="24"/>
            <w:szCs w:val="24"/>
            <w:lang w:val="es-MX"/>
          </w:rPr>
          <w:t>www.tdsb.on.ca/labour</w:t>
        </w:r>
      </w:hyperlink>
      <w:r w:rsidRPr="006E551B">
        <w:rPr>
          <w:sz w:val="24"/>
          <w:szCs w:val="24"/>
          <w:lang w:val="es-MX"/>
        </w:rPr>
        <w:t xml:space="preserve"> </w:t>
      </w:r>
      <w:r w:rsidR="002B7E37" w:rsidRPr="006E551B">
        <w:rPr>
          <w:sz w:val="24"/>
          <w:szCs w:val="24"/>
          <w:lang w:val="es-MX"/>
        </w:rPr>
        <w:t xml:space="preserve">y </w:t>
      </w:r>
      <w:r w:rsidR="00DD2315" w:rsidRPr="006E551B">
        <w:rPr>
          <w:sz w:val="24"/>
          <w:szCs w:val="24"/>
          <w:lang w:val="es-MX"/>
        </w:rPr>
        <w:t xml:space="preserve">puede seguir </w:t>
      </w:r>
      <w:r w:rsidR="002B7E37" w:rsidRPr="006E551B">
        <w:rPr>
          <w:rStyle w:val="Hyperlink"/>
          <w:sz w:val="24"/>
          <w:szCs w:val="24"/>
          <w:lang w:val="es-MX"/>
        </w:rPr>
        <w:t>@</w:t>
      </w:r>
      <w:proofErr w:type="spellStart"/>
      <w:r w:rsidR="002B7E37" w:rsidRPr="006E551B">
        <w:rPr>
          <w:rStyle w:val="Hyperlink"/>
          <w:sz w:val="24"/>
          <w:szCs w:val="24"/>
          <w:lang w:val="es-MX"/>
        </w:rPr>
        <w:t>tdsb</w:t>
      </w:r>
      <w:proofErr w:type="spellEnd"/>
      <w:r w:rsidR="00EC1C50" w:rsidRPr="00EC1C50">
        <w:rPr>
          <w:rStyle w:val="Hyperlink"/>
          <w:sz w:val="24"/>
          <w:szCs w:val="24"/>
          <w:lang w:val="es-PA"/>
        </w:rPr>
        <w:t xml:space="preserve"> </w:t>
      </w:r>
      <w:r w:rsidR="002B7E37" w:rsidRPr="006E551B">
        <w:rPr>
          <w:sz w:val="24"/>
          <w:szCs w:val="24"/>
          <w:lang w:val="es-MX"/>
        </w:rPr>
        <w:t>en Twitter.</w:t>
      </w:r>
    </w:p>
    <w:p w14:paraId="6F8E3E1F" w14:textId="77777777" w:rsidR="00562ED0" w:rsidRPr="006E551B" w:rsidRDefault="006E551B">
      <w:pPr>
        <w:rPr>
          <w:lang w:val="es-MX"/>
        </w:rPr>
      </w:pPr>
    </w:p>
    <w:sectPr w:rsidR="00562ED0" w:rsidRPr="006E5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BFF0E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70F"/>
    <w:multiLevelType w:val="hybridMultilevel"/>
    <w:tmpl w:val="787CC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JM">
    <w15:presenceInfo w15:providerId="None" w15:userId="AJ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4"/>
    <w:rsid w:val="00010E7E"/>
    <w:rsid w:val="00016756"/>
    <w:rsid w:val="0004338B"/>
    <w:rsid w:val="00096EE5"/>
    <w:rsid w:val="000A7448"/>
    <w:rsid w:val="000C78E6"/>
    <w:rsid w:val="00174D0B"/>
    <w:rsid w:val="001E637A"/>
    <w:rsid w:val="00206AF2"/>
    <w:rsid w:val="00250B50"/>
    <w:rsid w:val="0025450C"/>
    <w:rsid w:val="00256A3C"/>
    <w:rsid w:val="002A090A"/>
    <w:rsid w:val="002B7E37"/>
    <w:rsid w:val="002C7227"/>
    <w:rsid w:val="002E42A9"/>
    <w:rsid w:val="00315CF2"/>
    <w:rsid w:val="00321151"/>
    <w:rsid w:val="00365C2E"/>
    <w:rsid w:val="003A2C1A"/>
    <w:rsid w:val="003C46D5"/>
    <w:rsid w:val="003D1A6A"/>
    <w:rsid w:val="00426684"/>
    <w:rsid w:val="00427E8B"/>
    <w:rsid w:val="00436970"/>
    <w:rsid w:val="004458B4"/>
    <w:rsid w:val="0045119A"/>
    <w:rsid w:val="004549A5"/>
    <w:rsid w:val="004705EE"/>
    <w:rsid w:val="004C521C"/>
    <w:rsid w:val="004F2913"/>
    <w:rsid w:val="005231BC"/>
    <w:rsid w:val="00573CBD"/>
    <w:rsid w:val="005754E4"/>
    <w:rsid w:val="00590AAB"/>
    <w:rsid w:val="005F45B5"/>
    <w:rsid w:val="00604846"/>
    <w:rsid w:val="006127D2"/>
    <w:rsid w:val="00617BC4"/>
    <w:rsid w:val="0063337D"/>
    <w:rsid w:val="00670851"/>
    <w:rsid w:val="00675229"/>
    <w:rsid w:val="00686BF9"/>
    <w:rsid w:val="00697A59"/>
    <w:rsid w:val="006B1643"/>
    <w:rsid w:val="006B5328"/>
    <w:rsid w:val="006E551B"/>
    <w:rsid w:val="00717A16"/>
    <w:rsid w:val="00725486"/>
    <w:rsid w:val="0077501F"/>
    <w:rsid w:val="007762C3"/>
    <w:rsid w:val="007935FC"/>
    <w:rsid w:val="007A5676"/>
    <w:rsid w:val="007B586B"/>
    <w:rsid w:val="007D4CC6"/>
    <w:rsid w:val="00814618"/>
    <w:rsid w:val="0081670B"/>
    <w:rsid w:val="008366C4"/>
    <w:rsid w:val="0089406C"/>
    <w:rsid w:val="008A1288"/>
    <w:rsid w:val="008F5F92"/>
    <w:rsid w:val="0091152C"/>
    <w:rsid w:val="009A69AA"/>
    <w:rsid w:val="009E625E"/>
    <w:rsid w:val="00A1427A"/>
    <w:rsid w:val="00A57C33"/>
    <w:rsid w:val="00AB4120"/>
    <w:rsid w:val="00AC262C"/>
    <w:rsid w:val="00B22E24"/>
    <w:rsid w:val="00B806E9"/>
    <w:rsid w:val="00B82002"/>
    <w:rsid w:val="00B97417"/>
    <w:rsid w:val="00BD4EBA"/>
    <w:rsid w:val="00C769B7"/>
    <w:rsid w:val="00CB3F36"/>
    <w:rsid w:val="00CC4DAE"/>
    <w:rsid w:val="00CD0BF2"/>
    <w:rsid w:val="00D05E7D"/>
    <w:rsid w:val="00D64873"/>
    <w:rsid w:val="00D92A04"/>
    <w:rsid w:val="00DA393D"/>
    <w:rsid w:val="00DD2315"/>
    <w:rsid w:val="00DF4F40"/>
    <w:rsid w:val="00E12CF7"/>
    <w:rsid w:val="00E4099F"/>
    <w:rsid w:val="00E71E99"/>
    <w:rsid w:val="00E91C90"/>
    <w:rsid w:val="00EA5C3F"/>
    <w:rsid w:val="00EC1C50"/>
    <w:rsid w:val="00EC78D6"/>
    <w:rsid w:val="00ED4DFF"/>
    <w:rsid w:val="00F941D8"/>
    <w:rsid w:val="00F951D8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A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C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B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7E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F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7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8E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8E6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C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B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7E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F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7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8E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8E6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41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toronto.ca/" TargetMode="External"/><Relationship Id="rId13" Type="http://schemas.openxmlformats.org/officeDocument/2006/relationships/hyperlink" Target="http://www.tdsb.on.ca/labou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dsb.on.ca/Community/Permits" TargetMode="External"/><Relationship Id="rId12" Type="http://schemas.openxmlformats.org/officeDocument/2006/relationships/hyperlink" Target="http://www.ileprograms.ca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arn4life.c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dsb.on.ca/High-School/Going-to-High-School/Night-School-and-Summer-Schoo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dsb.on.ca/Adult-Learners/Adult-Credit-Programs/Adult-High-Schoo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73AAA-68B1-43C9-9CBA-E80324C5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Toronto District School Board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Daniel</dc:creator>
  <cp:lastModifiedBy>Anonymous</cp:lastModifiedBy>
  <cp:revision>26</cp:revision>
  <cp:lastPrinted>2019-10-03T18:45:00Z</cp:lastPrinted>
  <dcterms:created xsi:type="dcterms:W3CDTF">2019-10-04T01:31:00Z</dcterms:created>
  <dcterms:modified xsi:type="dcterms:W3CDTF">2019-10-04T15:42:00Z</dcterms:modified>
</cp:coreProperties>
</file>