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1B0" w:rsidRPr="00225AD5" w:rsidRDefault="00225AD5" w:rsidP="006A51B0">
      <w:pPr>
        <w:autoSpaceDE w:val="0"/>
        <w:autoSpaceDN w:val="0"/>
        <w:adjustRightInd w:val="0"/>
        <w:spacing w:after="0" w:line="281" w:lineRule="atLeast"/>
        <w:rPr>
          <w:rFonts w:ascii="Myriad Pro" w:hAnsi="Myriad Pro" w:cs="Myriad Pro"/>
          <w:b/>
          <w:bCs/>
          <w:color w:val="221E1F"/>
          <w:sz w:val="28"/>
          <w:szCs w:val="28"/>
        </w:rPr>
      </w:pPr>
      <w:r w:rsidRPr="00225AD5">
        <w:rPr>
          <w:rFonts w:ascii="Myriad Pro" w:hAnsi="Myriad Pro" w:cs="Myriad Pro"/>
          <w:b/>
          <w:bCs/>
          <w:color w:val="221E1F"/>
          <w:sz w:val="28"/>
          <w:szCs w:val="28"/>
        </w:rPr>
        <w:t xml:space="preserve">Social Studies </w:t>
      </w:r>
      <w:r w:rsidR="003E4DC5">
        <w:rPr>
          <w:rFonts w:ascii="Myriad Pro" w:hAnsi="Myriad Pro" w:cs="Myriad Pro"/>
          <w:b/>
          <w:bCs/>
          <w:color w:val="221E1F"/>
          <w:sz w:val="28"/>
          <w:szCs w:val="28"/>
        </w:rPr>
        <w:t>–Grade 4</w:t>
      </w:r>
    </w:p>
    <w:p w:rsidR="003E4DC5" w:rsidRDefault="003E4DC5" w:rsidP="006A51B0">
      <w:pPr>
        <w:autoSpaceDE w:val="0"/>
        <w:autoSpaceDN w:val="0"/>
        <w:adjustRightInd w:val="0"/>
        <w:spacing w:after="0" w:line="281" w:lineRule="atLeast"/>
        <w:rPr>
          <w:rFonts w:ascii="Myriad Pro" w:hAnsi="Myriad Pro" w:cs="Myriad Pro"/>
          <w:b/>
          <w:bCs/>
          <w:color w:val="221E1F"/>
          <w:sz w:val="28"/>
          <w:szCs w:val="28"/>
          <w:u w:val="single"/>
        </w:rPr>
      </w:pPr>
    </w:p>
    <w:p w:rsidR="00225AD5" w:rsidRPr="003E4DC5" w:rsidRDefault="00225AD5" w:rsidP="006A51B0">
      <w:pPr>
        <w:autoSpaceDE w:val="0"/>
        <w:autoSpaceDN w:val="0"/>
        <w:adjustRightInd w:val="0"/>
        <w:spacing w:after="0" w:line="281" w:lineRule="atLeast"/>
        <w:rPr>
          <w:rFonts w:ascii="Myriad Pro" w:hAnsi="Myriad Pro" w:cs="Myriad Pro"/>
          <w:b/>
          <w:bCs/>
          <w:color w:val="221E1F"/>
          <w:sz w:val="28"/>
          <w:szCs w:val="28"/>
          <w:u w:val="single"/>
        </w:rPr>
      </w:pPr>
      <w:r w:rsidRPr="003E4DC5">
        <w:rPr>
          <w:rFonts w:ascii="Myriad Pro" w:hAnsi="Myriad Pro" w:cs="Myriad Pro"/>
          <w:b/>
          <w:bCs/>
          <w:color w:val="221E1F"/>
          <w:sz w:val="28"/>
          <w:szCs w:val="28"/>
          <w:u w:val="single"/>
        </w:rPr>
        <w:t>Week One</w:t>
      </w:r>
      <w:bookmarkStart w:id="0" w:name="_GoBack"/>
      <w:bookmarkEnd w:id="0"/>
    </w:p>
    <w:p w:rsidR="00225AD5" w:rsidRPr="006A51B0" w:rsidRDefault="00225AD5" w:rsidP="006A51B0">
      <w:pPr>
        <w:autoSpaceDE w:val="0"/>
        <w:autoSpaceDN w:val="0"/>
        <w:adjustRightInd w:val="0"/>
        <w:spacing w:after="0" w:line="281" w:lineRule="atLeast"/>
        <w:rPr>
          <w:rFonts w:ascii="Myriad Pro" w:hAnsi="Myriad Pro" w:cs="Myriad Pro"/>
          <w:color w:val="221E1F"/>
          <w:sz w:val="28"/>
          <w:szCs w:val="28"/>
        </w:rPr>
      </w:pPr>
    </w:p>
    <w:p w:rsidR="006A51B0" w:rsidRPr="006A51B0" w:rsidRDefault="006A51B0" w:rsidP="006A51B0">
      <w:pPr>
        <w:autoSpaceDE w:val="0"/>
        <w:autoSpaceDN w:val="0"/>
        <w:adjustRightInd w:val="0"/>
        <w:spacing w:after="0" w:line="281" w:lineRule="atLeast"/>
        <w:rPr>
          <w:rFonts w:ascii="Myriad Pro" w:hAnsi="Myriad Pro" w:cs="Myriad Pro"/>
          <w:color w:val="221E1F"/>
          <w:sz w:val="28"/>
          <w:szCs w:val="28"/>
        </w:rPr>
      </w:pPr>
      <w:r w:rsidRPr="00225AD5">
        <w:rPr>
          <w:rFonts w:ascii="Myriad Pro" w:hAnsi="Myriad Pro" w:cs="Myriad Pro"/>
          <w:b/>
          <w:bCs/>
          <w:color w:val="221E1F"/>
          <w:sz w:val="28"/>
          <w:szCs w:val="28"/>
        </w:rPr>
        <w:t>Day One:</w:t>
      </w:r>
    </w:p>
    <w:p w:rsidR="006A51B0" w:rsidRPr="00225AD5" w:rsidRDefault="006A51B0" w:rsidP="006A51B0">
      <w:pPr>
        <w:pStyle w:val="Pa7"/>
        <w:jc w:val="center"/>
        <w:rPr>
          <w:rFonts w:cs="Myriad Pro Light"/>
          <w:color w:val="221E1F"/>
          <w:sz w:val="28"/>
          <w:szCs w:val="28"/>
        </w:rPr>
      </w:pPr>
      <w:r w:rsidRPr="00225AD5">
        <w:rPr>
          <w:rStyle w:val="A3"/>
          <w:b/>
          <w:bCs/>
          <w:sz w:val="28"/>
          <w:szCs w:val="28"/>
        </w:rPr>
        <w:t xml:space="preserve">Land Acknowledgement </w:t>
      </w:r>
    </w:p>
    <w:p w:rsidR="006A51B0" w:rsidRPr="00225AD5" w:rsidRDefault="006A51B0" w:rsidP="006A51B0">
      <w:pPr>
        <w:pStyle w:val="Pa6"/>
        <w:rPr>
          <w:rStyle w:val="A3"/>
          <w:rFonts w:ascii="Myriad Pro" w:hAnsi="Myriad Pro" w:cs="Myriad Pro"/>
          <w:sz w:val="28"/>
          <w:szCs w:val="28"/>
        </w:rPr>
      </w:pPr>
      <w:r w:rsidRPr="00225AD5">
        <w:rPr>
          <w:rStyle w:val="A3"/>
          <w:rFonts w:ascii="Myriad Pro" w:hAnsi="Myriad Pro" w:cs="Myriad Pro"/>
          <w:sz w:val="28"/>
          <w:szCs w:val="28"/>
        </w:rPr>
        <w:t xml:space="preserve">We acknowledge we are hosted on the lands of the </w:t>
      </w:r>
      <w:proofErr w:type="spellStart"/>
      <w:r w:rsidRPr="00225AD5">
        <w:rPr>
          <w:rStyle w:val="A3"/>
          <w:rFonts w:ascii="Myriad Pro" w:hAnsi="Myriad Pro" w:cs="Myriad Pro"/>
          <w:sz w:val="28"/>
          <w:szCs w:val="28"/>
        </w:rPr>
        <w:t>Mississaugas</w:t>
      </w:r>
      <w:proofErr w:type="spellEnd"/>
      <w:r w:rsidRPr="00225AD5">
        <w:rPr>
          <w:rStyle w:val="A3"/>
          <w:rFonts w:ascii="Myriad Pro" w:hAnsi="Myriad Pro" w:cs="Myriad Pro"/>
          <w:sz w:val="28"/>
          <w:szCs w:val="28"/>
        </w:rPr>
        <w:t xml:space="preserve"> of the Anishinaabe, the Haudenosaunee Confederacy and the Wendat. We also recognize the enduring presence of all First Nations, Métis and the Inuit peoples. </w:t>
      </w:r>
    </w:p>
    <w:p w:rsidR="006A51B0" w:rsidRPr="00225AD5" w:rsidRDefault="006A51B0" w:rsidP="006A51B0">
      <w:pPr>
        <w:rPr>
          <w:sz w:val="28"/>
          <w:szCs w:val="28"/>
        </w:rPr>
      </w:pPr>
    </w:p>
    <w:p w:rsidR="006A51B0" w:rsidRPr="00225AD5" w:rsidRDefault="006A51B0" w:rsidP="006A51B0">
      <w:pPr>
        <w:pStyle w:val="Pa6"/>
        <w:rPr>
          <w:rFonts w:cs="Myriad Pro Light"/>
          <w:color w:val="000000"/>
          <w:sz w:val="28"/>
          <w:szCs w:val="28"/>
        </w:rPr>
      </w:pPr>
      <w:r w:rsidRPr="00225AD5">
        <w:rPr>
          <w:rStyle w:val="A3"/>
          <w:rFonts w:ascii="Myriad Pro" w:hAnsi="Myriad Pro" w:cs="Myriad Pro"/>
          <w:sz w:val="28"/>
          <w:szCs w:val="28"/>
        </w:rPr>
        <w:t xml:space="preserve">• After reading the land acknowledgment, think about all the things we get from the Land and Mother Earth. </w:t>
      </w:r>
    </w:p>
    <w:p w:rsidR="006A51B0" w:rsidRPr="00225AD5" w:rsidRDefault="006A51B0" w:rsidP="006A51B0">
      <w:pPr>
        <w:pStyle w:val="Pa6"/>
        <w:rPr>
          <w:rFonts w:cs="Myriad Pro Light"/>
          <w:color w:val="000000"/>
          <w:sz w:val="28"/>
          <w:szCs w:val="28"/>
        </w:rPr>
      </w:pPr>
      <w:r w:rsidRPr="00225AD5">
        <w:rPr>
          <w:rStyle w:val="A3"/>
          <w:rFonts w:ascii="Myriad Pro" w:hAnsi="Myriad Pro" w:cs="Myriad Pro"/>
          <w:sz w:val="28"/>
          <w:szCs w:val="28"/>
        </w:rPr>
        <w:t xml:space="preserve">• Use a piece of paper to make a list of some of the things we receive from the Land and Mother Earth. Which ones are the most important to you? </w:t>
      </w:r>
    </w:p>
    <w:p w:rsidR="006A51B0" w:rsidRPr="00225AD5" w:rsidRDefault="006A51B0" w:rsidP="006A51B0">
      <w:pPr>
        <w:pStyle w:val="Pa6"/>
        <w:rPr>
          <w:rFonts w:cs="Myriad Pro Light"/>
          <w:color w:val="000000"/>
          <w:sz w:val="28"/>
          <w:szCs w:val="28"/>
        </w:rPr>
      </w:pPr>
      <w:r w:rsidRPr="00225AD5">
        <w:rPr>
          <w:rStyle w:val="A3"/>
          <w:rFonts w:ascii="Myriad Pro" w:hAnsi="Myriad Pro" w:cs="Myriad Pro"/>
          <w:sz w:val="28"/>
          <w:szCs w:val="28"/>
        </w:rPr>
        <w:t xml:space="preserve">• Think about why they are the most important to you. How would you feel if you didn’t have those gifts anymore? Using your list of important gifts from the Land and Mother Earth, write a thank you letter or ‘love’ letter to Mother Earth using words and/or pictures. </w:t>
      </w:r>
    </w:p>
    <w:p w:rsidR="006A51B0" w:rsidRPr="00225AD5" w:rsidRDefault="006A51B0" w:rsidP="006A51B0">
      <w:pPr>
        <w:rPr>
          <w:rStyle w:val="A3"/>
          <w:rFonts w:ascii="Myriad Pro" w:hAnsi="Myriad Pro" w:cs="Myriad Pro"/>
          <w:sz w:val="28"/>
          <w:szCs w:val="28"/>
        </w:rPr>
      </w:pPr>
      <w:r w:rsidRPr="00225AD5">
        <w:rPr>
          <w:rStyle w:val="A3"/>
          <w:rFonts w:ascii="Myriad Pro" w:hAnsi="Myriad Pro" w:cs="Myriad Pro"/>
          <w:sz w:val="28"/>
          <w:szCs w:val="28"/>
        </w:rPr>
        <w:t>• Share your letter with someone in your family if you feel comfortable</w:t>
      </w:r>
    </w:p>
    <w:p w:rsidR="006A51B0" w:rsidRPr="00225AD5" w:rsidRDefault="006A51B0" w:rsidP="006A51B0">
      <w:pPr>
        <w:rPr>
          <w:rStyle w:val="A3"/>
          <w:rFonts w:ascii="Myriad Pro" w:hAnsi="Myriad Pro" w:cs="Myriad Pro"/>
          <w:sz w:val="28"/>
          <w:szCs w:val="28"/>
        </w:rPr>
      </w:pPr>
    </w:p>
    <w:p w:rsidR="006A51B0" w:rsidRPr="006A51B0" w:rsidRDefault="006A51B0" w:rsidP="006A51B0">
      <w:pPr>
        <w:autoSpaceDE w:val="0"/>
        <w:autoSpaceDN w:val="0"/>
        <w:adjustRightInd w:val="0"/>
        <w:spacing w:after="0" w:line="281" w:lineRule="atLeast"/>
        <w:rPr>
          <w:rFonts w:ascii="Myriad Pro" w:hAnsi="Myriad Pro" w:cs="Myriad Pro"/>
          <w:color w:val="221E1F"/>
          <w:sz w:val="28"/>
          <w:szCs w:val="28"/>
        </w:rPr>
      </w:pPr>
      <w:r w:rsidRPr="00225AD5">
        <w:rPr>
          <w:rFonts w:ascii="Myriad Pro" w:hAnsi="Myriad Pro" w:cs="Myriad Pro"/>
          <w:b/>
          <w:bCs/>
          <w:color w:val="221E1F"/>
          <w:sz w:val="28"/>
          <w:szCs w:val="28"/>
        </w:rPr>
        <w:t>Day Two:</w:t>
      </w:r>
    </w:p>
    <w:p w:rsidR="006A51B0" w:rsidRPr="006A51B0" w:rsidRDefault="006A51B0" w:rsidP="006A51B0">
      <w:pPr>
        <w:autoSpaceDE w:val="0"/>
        <w:autoSpaceDN w:val="0"/>
        <w:adjustRightInd w:val="0"/>
        <w:spacing w:after="0" w:line="281" w:lineRule="atLeast"/>
        <w:rPr>
          <w:rFonts w:ascii="Myriad Pro" w:hAnsi="Myriad Pro" w:cs="Myriad Pro"/>
          <w:color w:val="221E1F"/>
          <w:sz w:val="28"/>
          <w:szCs w:val="28"/>
        </w:rPr>
      </w:pPr>
      <w:r w:rsidRPr="00225AD5">
        <w:rPr>
          <w:rFonts w:ascii="Myriad Pro" w:hAnsi="Myriad Pro" w:cs="Myriad Pro"/>
          <w:color w:val="221E1F"/>
          <w:sz w:val="28"/>
          <w:szCs w:val="28"/>
        </w:rPr>
        <w:t xml:space="preserve">Read Dr Duke Redbird’s Poem “Little Leaf”, How does he use his words to share how he feels connected to the land? How does it make you feel about the land? Nature? Animals? When you look outside what evidence of nature (animals and plants) do you see? How are you connected to the land? </w:t>
      </w:r>
    </w:p>
    <w:p w:rsidR="006A51B0" w:rsidRPr="006A51B0" w:rsidRDefault="006A51B0" w:rsidP="006A51B0">
      <w:pPr>
        <w:autoSpaceDE w:val="0"/>
        <w:autoSpaceDN w:val="0"/>
        <w:adjustRightInd w:val="0"/>
        <w:spacing w:after="0" w:line="281" w:lineRule="atLeast"/>
        <w:jc w:val="center"/>
        <w:rPr>
          <w:rFonts w:ascii="Myriad Pro" w:hAnsi="Myriad Pro" w:cs="Myriad Pro"/>
          <w:color w:val="221E1F"/>
          <w:sz w:val="28"/>
          <w:szCs w:val="28"/>
        </w:rPr>
      </w:pPr>
      <w:r w:rsidRPr="00225AD5">
        <w:rPr>
          <w:rFonts w:ascii="Myriad Pro" w:hAnsi="Myriad Pro" w:cs="Myriad Pro"/>
          <w:color w:val="221E1F"/>
          <w:sz w:val="28"/>
          <w:szCs w:val="28"/>
        </w:rPr>
        <w:t xml:space="preserve">LITTLE LEAF </w:t>
      </w:r>
    </w:p>
    <w:p w:rsidR="006A51B0" w:rsidRPr="006A51B0" w:rsidRDefault="006A51B0" w:rsidP="006A51B0">
      <w:pPr>
        <w:autoSpaceDE w:val="0"/>
        <w:autoSpaceDN w:val="0"/>
        <w:adjustRightInd w:val="0"/>
        <w:spacing w:after="0" w:line="281" w:lineRule="atLeast"/>
        <w:jc w:val="center"/>
        <w:rPr>
          <w:rFonts w:ascii="Myriad Pro" w:hAnsi="Myriad Pro" w:cs="Myriad Pro"/>
          <w:color w:val="221E1F"/>
          <w:sz w:val="28"/>
          <w:szCs w:val="28"/>
        </w:rPr>
      </w:pPr>
      <w:r w:rsidRPr="00225AD5">
        <w:rPr>
          <w:rFonts w:ascii="Myriad Pro" w:hAnsi="Myriad Pro" w:cs="Myriad Pro"/>
          <w:color w:val="221E1F"/>
          <w:sz w:val="28"/>
          <w:szCs w:val="28"/>
        </w:rPr>
        <w:t xml:space="preserve">Did I see a leaf fall from that tree? </w:t>
      </w:r>
    </w:p>
    <w:p w:rsidR="006A51B0" w:rsidRPr="006A51B0" w:rsidRDefault="006A51B0" w:rsidP="006A51B0">
      <w:pPr>
        <w:autoSpaceDE w:val="0"/>
        <w:autoSpaceDN w:val="0"/>
        <w:adjustRightInd w:val="0"/>
        <w:spacing w:after="0" w:line="281" w:lineRule="atLeast"/>
        <w:jc w:val="center"/>
        <w:rPr>
          <w:rFonts w:ascii="Myriad Pro" w:hAnsi="Myriad Pro" w:cs="Myriad Pro"/>
          <w:color w:val="221E1F"/>
          <w:sz w:val="28"/>
          <w:szCs w:val="28"/>
        </w:rPr>
      </w:pPr>
      <w:r w:rsidRPr="00225AD5">
        <w:rPr>
          <w:rFonts w:ascii="Myriad Pro" w:hAnsi="Myriad Pro" w:cs="Myriad Pro"/>
          <w:color w:val="221E1F"/>
          <w:sz w:val="28"/>
          <w:szCs w:val="28"/>
        </w:rPr>
        <w:t xml:space="preserve">Little leaf, I do not know your name yet I have seen you fall. </w:t>
      </w:r>
    </w:p>
    <w:p w:rsidR="006A51B0" w:rsidRPr="006A51B0" w:rsidRDefault="006A51B0" w:rsidP="006A51B0">
      <w:pPr>
        <w:autoSpaceDE w:val="0"/>
        <w:autoSpaceDN w:val="0"/>
        <w:adjustRightInd w:val="0"/>
        <w:spacing w:after="0" w:line="281" w:lineRule="atLeast"/>
        <w:jc w:val="center"/>
        <w:rPr>
          <w:rFonts w:ascii="Myriad Pro" w:hAnsi="Myriad Pro" w:cs="Myriad Pro"/>
          <w:color w:val="221E1F"/>
          <w:sz w:val="28"/>
          <w:szCs w:val="28"/>
        </w:rPr>
      </w:pPr>
      <w:r w:rsidRPr="00225AD5">
        <w:rPr>
          <w:rFonts w:ascii="Myriad Pro" w:hAnsi="Myriad Pro" w:cs="Myriad Pro"/>
          <w:color w:val="221E1F"/>
          <w:sz w:val="28"/>
          <w:szCs w:val="28"/>
        </w:rPr>
        <w:t xml:space="preserve">You did not fall like a stone from the sky </w:t>
      </w:r>
    </w:p>
    <w:p w:rsidR="006A51B0" w:rsidRPr="006A51B0" w:rsidRDefault="006A51B0" w:rsidP="006A51B0">
      <w:pPr>
        <w:autoSpaceDE w:val="0"/>
        <w:autoSpaceDN w:val="0"/>
        <w:adjustRightInd w:val="0"/>
        <w:spacing w:after="0" w:line="281" w:lineRule="atLeast"/>
        <w:jc w:val="center"/>
        <w:rPr>
          <w:rFonts w:ascii="Myriad Pro" w:hAnsi="Myriad Pro" w:cs="Myriad Pro"/>
          <w:color w:val="221E1F"/>
          <w:sz w:val="28"/>
          <w:szCs w:val="28"/>
        </w:rPr>
      </w:pPr>
      <w:r w:rsidRPr="00225AD5">
        <w:rPr>
          <w:rFonts w:ascii="Myriad Pro" w:hAnsi="Myriad Pro" w:cs="Myriad Pro"/>
          <w:color w:val="221E1F"/>
          <w:sz w:val="28"/>
          <w:szCs w:val="28"/>
        </w:rPr>
        <w:t xml:space="preserve">You did not swoop like a great hawk </w:t>
      </w:r>
    </w:p>
    <w:p w:rsidR="006A51B0" w:rsidRPr="006A51B0" w:rsidRDefault="006A51B0" w:rsidP="006A51B0">
      <w:pPr>
        <w:autoSpaceDE w:val="0"/>
        <w:autoSpaceDN w:val="0"/>
        <w:adjustRightInd w:val="0"/>
        <w:spacing w:after="0" w:line="281" w:lineRule="atLeast"/>
        <w:jc w:val="center"/>
        <w:rPr>
          <w:rFonts w:ascii="Myriad Pro" w:hAnsi="Myriad Pro" w:cs="Myriad Pro"/>
          <w:color w:val="221E1F"/>
          <w:sz w:val="28"/>
          <w:szCs w:val="28"/>
        </w:rPr>
      </w:pPr>
      <w:r w:rsidRPr="00225AD5">
        <w:rPr>
          <w:rFonts w:ascii="Myriad Pro" w:hAnsi="Myriad Pro" w:cs="Myriad Pro"/>
          <w:color w:val="221E1F"/>
          <w:sz w:val="28"/>
          <w:szCs w:val="28"/>
        </w:rPr>
        <w:lastRenderedPageBreak/>
        <w:t xml:space="preserve">You drifted and you sang a song </w:t>
      </w:r>
    </w:p>
    <w:p w:rsidR="006A51B0" w:rsidRPr="006A51B0" w:rsidRDefault="006A51B0" w:rsidP="006A51B0">
      <w:pPr>
        <w:autoSpaceDE w:val="0"/>
        <w:autoSpaceDN w:val="0"/>
        <w:adjustRightInd w:val="0"/>
        <w:spacing w:after="0" w:line="281" w:lineRule="atLeast"/>
        <w:jc w:val="center"/>
        <w:rPr>
          <w:rFonts w:ascii="Myriad Pro" w:hAnsi="Myriad Pro" w:cs="Myriad Pro"/>
          <w:color w:val="221E1F"/>
          <w:sz w:val="28"/>
          <w:szCs w:val="28"/>
        </w:rPr>
      </w:pPr>
      <w:r w:rsidRPr="00225AD5">
        <w:rPr>
          <w:rFonts w:ascii="Myriad Pro" w:hAnsi="Myriad Pro" w:cs="Myriad Pro"/>
          <w:color w:val="221E1F"/>
          <w:sz w:val="28"/>
          <w:szCs w:val="28"/>
        </w:rPr>
        <w:t xml:space="preserve">Your song is in my heart. </w:t>
      </w:r>
    </w:p>
    <w:p w:rsidR="006A51B0" w:rsidRPr="006A51B0" w:rsidRDefault="006A51B0" w:rsidP="006A51B0">
      <w:pPr>
        <w:autoSpaceDE w:val="0"/>
        <w:autoSpaceDN w:val="0"/>
        <w:adjustRightInd w:val="0"/>
        <w:spacing w:after="0" w:line="281" w:lineRule="atLeast"/>
        <w:jc w:val="center"/>
        <w:rPr>
          <w:rFonts w:ascii="Myriad Pro" w:hAnsi="Myriad Pro" w:cs="Myriad Pro"/>
          <w:color w:val="221E1F"/>
          <w:sz w:val="28"/>
          <w:szCs w:val="28"/>
        </w:rPr>
      </w:pPr>
      <w:r w:rsidRPr="00225AD5">
        <w:rPr>
          <w:rFonts w:ascii="Myriad Pro" w:hAnsi="Myriad Pro" w:cs="Myriad Pro"/>
          <w:color w:val="221E1F"/>
          <w:sz w:val="28"/>
          <w:szCs w:val="28"/>
        </w:rPr>
        <w:t xml:space="preserve">- Duke Redbird © </w:t>
      </w:r>
    </w:p>
    <w:p w:rsidR="006A51B0" w:rsidRPr="006A51B0" w:rsidRDefault="006A51B0" w:rsidP="006A51B0">
      <w:pPr>
        <w:autoSpaceDE w:val="0"/>
        <w:autoSpaceDN w:val="0"/>
        <w:adjustRightInd w:val="0"/>
        <w:spacing w:after="0" w:line="281" w:lineRule="atLeast"/>
        <w:rPr>
          <w:rFonts w:ascii="Myriad Pro" w:hAnsi="Myriad Pro" w:cs="Myriad Pro"/>
          <w:color w:val="000000"/>
          <w:sz w:val="28"/>
          <w:szCs w:val="28"/>
        </w:rPr>
      </w:pPr>
      <w:r w:rsidRPr="00225AD5">
        <w:rPr>
          <w:rFonts w:ascii="Myriad Pro" w:hAnsi="Myriad Pro" w:cs="Myriad Pro"/>
          <w:color w:val="221E1F"/>
          <w:sz w:val="28"/>
          <w:szCs w:val="28"/>
        </w:rPr>
        <w:t xml:space="preserve">As you look outside, write down some words about how you feel, </w:t>
      </w:r>
      <w:r w:rsidR="000C2168" w:rsidRPr="00225AD5">
        <w:rPr>
          <w:rFonts w:ascii="Myriad Pro" w:hAnsi="Myriad Pro" w:cs="Myriad Pro"/>
          <w:color w:val="221E1F"/>
          <w:sz w:val="28"/>
          <w:szCs w:val="28"/>
        </w:rPr>
        <w:t>and then</w:t>
      </w:r>
      <w:r w:rsidRPr="00225AD5">
        <w:rPr>
          <w:rFonts w:ascii="Myriad Pro" w:hAnsi="Myriad Pro" w:cs="Myriad Pro"/>
          <w:color w:val="221E1F"/>
          <w:sz w:val="28"/>
          <w:szCs w:val="28"/>
        </w:rPr>
        <w:t xml:space="preserve"> use those words to write a short para</w:t>
      </w:r>
      <w:r w:rsidRPr="00225AD5">
        <w:rPr>
          <w:rFonts w:ascii="Myriad Pro" w:hAnsi="Myriad Pro" w:cs="Myriad Pro"/>
          <w:color w:val="221E1F"/>
          <w:sz w:val="28"/>
          <w:szCs w:val="28"/>
        </w:rPr>
        <w:softHyphen/>
        <w:t xml:space="preserve">graph about how you feel about the land and the ways you’re connected to it. </w:t>
      </w:r>
    </w:p>
    <w:p w:rsidR="006A51B0" w:rsidRPr="006A51B0" w:rsidRDefault="006A51B0" w:rsidP="006A51B0">
      <w:pPr>
        <w:autoSpaceDE w:val="0"/>
        <w:autoSpaceDN w:val="0"/>
        <w:adjustRightInd w:val="0"/>
        <w:spacing w:after="0" w:line="281" w:lineRule="atLeast"/>
        <w:rPr>
          <w:rFonts w:ascii="Myriad Pro" w:hAnsi="Myriad Pro" w:cs="Myriad Pro"/>
          <w:color w:val="000000"/>
          <w:sz w:val="28"/>
          <w:szCs w:val="28"/>
        </w:rPr>
      </w:pPr>
      <w:r w:rsidRPr="006A51B0">
        <w:rPr>
          <w:rFonts w:ascii="Myriad Pro" w:hAnsi="Myriad Pro" w:cs="Myriad Pro"/>
          <w:color w:val="221E1F"/>
          <w:sz w:val="28"/>
          <w:szCs w:val="28"/>
        </w:rPr>
        <w:t xml:space="preserve">***”Little Leaf” was published in Poetry by Duke Redbird, 2020. With thanks and used with the permission of Dr. Duke Redbird. </w:t>
      </w:r>
    </w:p>
    <w:p w:rsidR="006A51B0" w:rsidRPr="00225AD5" w:rsidRDefault="006A51B0" w:rsidP="006A51B0">
      <w:pPr>
        <w:rPr>
          <w:rFonts w:ascii="Myriad Pro" w:hAnsi="Myriad Pro" w:cs="Myriad Pro"/>
          <w:color w:val="221E1F"/>
          <w:sz w:val="28"/>
          <w:szCs w:val="28"/>
        </w:rPr>
      </w:pPr>
    </w:p>
    <w:p w:rsidR="00225AD5" w:rsidRPr="00225AD5" w:rsidRDefault="00225AD5" w:rsidP="00225AD5">
      <w:pPr>
        <w:autoSpaceDE w:val="0"/>
        <w:autoSpaceDN w:val="0"/>
        <w:adjustRightInd w:val="0"/>
        <w:spacing w:after="0" w:line="281" w:lineRule="atLeast"/>
        <w:rPr>
          <w:rFonts w:ascii="Myriad Pro" w:hAnsi="Myriad Pro" w:cs="Myriad Pro"/>
          <w:color w:val="221E1F"/>
          <w:sz w:val="28"/>
          <w:szCs w:val="28"/>
        </w:rPr>
      </w:pPr>
      <w:r w:rsidRPr="00225AD5">
        <w:rPr>
          <w:rFonts w:ascii="Myriad Pro" w:hAnsi="Myriad Pro" w:cs="Myriad Pro"/>
          <w:b/>
          <w:bCs/>
          <w:color w:val="221E1F"/>
          <w:sz w:val="28"/>
          <w:szCs w:val="28"/>
        </w:rPr>
        <w:t>Day Three:</w:t>
      </w:r>
    </w:p>
    <w:p w:rsidR="00225AD5" w:rsidRPr="00225AD5" w:rsidRDefault="00225AD5" w:rsidP="00225AD5">
      <w:pPr>
        <w:autoSpaceDE w:val="0"/>
        <w:autoSpaceDN w:val="0"/>
        <w:adjustRightInd w:val="0"/>
        <w:spacing w:after="0" w:line="281" w:lineRule="atLeast"/>
        <w:rPr>
          <w:rFonts w:ascii="Myriad Pro" w:hAnsi="Myriad Pro" w:cs="Myriad Pro"/>
          <w:color w:val="221E1F"/>
          <w:sz w:val="28"/>
          <w:szCs w:val="28"/>
        </w:rPr>
      </w:pPr>
      <w:r w:rsidRPr="00225AD5">
        <w:rPr>
          <w:rFonts w:ascii="Myriad Pro" w:hAnsi="Myriad Pro" w:cs="Myriad Pro"/>
          <w:color w:val="221E1F"/>
          <w:sz w:val="28"/>
          <w:szCs w:val="28"/>
        </w:rPr>
        <w:t xml:space="preserve">• </w:t>
      </w:r>
      <w:r w:rsidRPr="00225AD5">
        <w:rPr>
          <w:rFonts w:ascii="Myriad Pro" w:hAnsi="Myriad Pro" w:cs="Myriad Pro"/>
          <w:color w:val="1676BC"/>
          <w:sz w:val="28"/>
          <w:szCs w:val="28"/>
          <w:u w:val="single"/>
        </w:rPr>
        <w:t>Dish with One Spoon Wampum</w:t>
      </w:r>
      <w:r w:rsidR="00DA19D7">
        <w:rPr>
          <w:rFonts w:ascii="Myriad Pro" w:hAnsi="Myriad Pro" w:cs="Myriad Pro"/>
          <w:color w:val="221E1F"/>
          <w:sz w:val="28"/>
          <w:szCs w:val="28"/>
        </w:rPr>
        <w:t xml:space="preserve"> excerpt below. </w:t>
      </w:r>
      <w:r w:rsidRPr="00225AD5">
        <w:rPr>
          <w:rFonts w:ascii="Myriad Pro" w:hAnsi="Myriad Pro" w:cs="Myriad Pro"/>
          <w:color w:val="221E1F"/>
          <w:sz w:val="28"/>
          <w:szCs w:val="28"/>
        </w:rPr>
        <w:t xml:space="preserve"> </w:t>
      </w:r>
    </w:p>
    <w:p w:rsidR="00225AD5" w:rsidRPr="00225AD5" w:rsidRDefault="00225AD5" w:rsidP="00225AD5">
      <w:pPr>
        <w:autoSpaceDE w:val="0"/>
        <w:autoSpaceDN w:val="0"/>
        <w:adjustRightInd w:val="0"/>
        <w:spacing w:after="0" w:line="281" w:lineRule="atLeast"/>
        <w:rPr>
          <w:rFonts w:ascii="Myriad Pro" w:hAnsi="Myriad Pro" w:cs="Myriad Pro"/>
          <w:color w:val="000000"/>
          <w:sz w:val="28"/>
          <w:szCs w:val="28"/>
        </w:rPr>
      </w:pPr>
      <w:r w:rsidRPr="00225AD5">
        <w:rPr>
          <w:rFonts w:ascii="Myriad Pro" w:hAnsi="Myriad Pro" w:cs="Myriad Pro"/>
          <w:color w:val="221E1F"/>
          <w:sz w:val="28"/>
          <w:szCs w:val="28"/>
        </w:rPr>
        <w:t xml:space="preserve">• The Dish with One Spoon Wampum was an agreement designed to create peaceful hunting conditions for Nations in close proximity to each other. </w:t>
      </w:r>
    </w:p>
    <w:p w:rsidR="00225AD5" w:rsidRPr="00225AD5" w:rsidRDefault="00225AD5" w:rsidP="00225AD5">
      <w:pPr>
        <w:autoSpaceDE w:val="0"/>
        <w:autoSpaceDN w:val="0"/>
        <w:adjustRightInd w:val="0"/>
        <w:spacing w:after="0" w:line="281" w:lineRule="atLeast"/>
        <w:rPr>
          <w:rFonts w:ascii="Myriad Pro" w:hAnsi="Myriad Pro" w:cs="Myriad Pro"/>
          <w:color w:val="000000"/>
          <w:sz w:val="28"/>
          <w:szCs w:val="28"/>
        </w:rPr>
      </w:pPr>
      <w:r w:rsidRPr="00225AD5">
        <w:rPr>
          <w:rFonts w:ascii="Myriad Pro" w:hAnsi="Myriad Pro" w:cs="Myriad Pro"/>
          <w:color w:val="221E1F"/>
          <w:sz w:val="28"/>
          <w:szCs w:val="28"/>
        </w:rPr>
        <w:t xml:space="preserve">• Many First Nation, Métis, and Inuit people have a shared way of knowing and being that involves using all parts of any animal caught or hunted, what do you think that means? How is that different from the way your family gets their food? Clothing? Tools? </w:t>
      </w:r>
    </w:p>
    <w:p w:rsidR="00225AD5" w:rsidRPr="000D708B" w:rsidRDefault="00225AD5" w:rsidP="00225AD5">
      <w:pPr>
        <w:autoSpaceDE w:val="0"/>
        <w:autoSpaceDN w:val="0"/>
        <w:adjustRightInd w:val="0"/>
        <w:spacing w:after="0" w:line="281" w:lineRule="atLeast"/>
        <w:rPr>
          <w:rFonts w:ascii="Myriad Pro" w:hAnsi="Myriad Pro" w:cs="Myriad Pro"/>
          <w:bCs/>
          <w:sz w:val="28"/>
          <w:szCs w:val="28"/>
        </w:rPr>
      </w:pPr>
      <w:r w:rsidRPr="00225AD5">
        <w:rPr>
          <w:rFonts w:ascii="Myriad Pro" w:hAnsi="Myriad Pro" w:cs="Myriad Pro"/>
          <w:color w:val="221E1F"/>
          <w:sz w:val="28"/>
          <w:szCs w:val="28"/>
        </w:rPr>
        <w:t xml:space="preserve">• Read Les Plan; pages 9-10 (see appendices) </w:t>
      </w:r>
      <w:r w:rsidRPr="00225AD5">
        <w:rPr>
          <w:rFonts w:ascii="Myriad Pro Light" w:hAnsi="Myriad Pro Light" w:cs="Myriad Pro Light"/>
          <w:b/>
          <w:bCs/>
          <w:color w:val="221E1F"/>
          <w:sz w:val="28"/>
          <w:szCs w:val="28"/>
        </w:rPr>
        <w:t xml:space="preserve">Citation: “The Inuit Seal Hunt” in </w:t>
      </w:r>
      <w:proofErr w:type="spellStart"/>
      <w:r w:rsidRPr="00225AD5">
        <w:rPr>
          <w:rFonts w:ascii="Myriad Pro Light" w:hAnsi="Myriad Pro Light" w:cs="Myriad Pro Light"/>
          <w:b/>
          <w:bCs/>
          <w:color w:val="221E1F"/>
          <w:sz w:val="28"/>
          <w:szCs w:val="28"/>
        </w:rPr>
        <w:t>LesPLan</w:t>
      </w:r>
      <w:proofErr w:type="spellEnd"/>
      <w:r w:rsidRPr="00225AD5">
        <w:rPr>
          <w:rFonts w:ascii="Myriad Pro Light" w:hAnsi="Myriad Pro Light" w:cs="Myriad Pro Light"/>
          <w:b/>
          <w:bCs/>
          <w:color w:val="221E1F"/>
          <w:sz w:val="28"/>
          <w:szCs w:val="28"/>
        </w:rPr>
        <w:t xml:space="preserve">, Building Bridges, 2018/2019, issue 5, p.9-10 </w:t>
      </w:r>
      <w:r w:rsidR="000D708B">
        <w:rPr>
          <w:rFonts w:ascii="Myriad Pro Light" w:hAnsi="Myriad Pro Light" w:cs="Myriad Pro Light"/>
          <w:b/>
          <w:bCs/>
          <w:color w:val="221E1F"/>
          <w:sz w:val="28"/>
          <w:szCs w:val="28"/>
        </w:rPr>
        <w:t>(</w:t>
      </w:r>
      <w:r w:rsidR="000D708B" w:rsidRPr="000D708B">
        <w:rPr>
          <w:rFonts w:ascii="Myriad Pro" w:hAnsi="Myriad Pro" w:cs="Myriad Pro"/>
          <w:bCs/>
          <w:sz w:val="28"/>
          <w:szCs w:val="28"/>
        </w:rPr>
        <w:t>Appendix A</w:t>
      </w:r>
      <w:r w:rsidR="000D708B">
        <w:rPr>
          <w:rFonts w:ascii="Myriad Pro" w:hAnsi="Myriad Pro" w:cs="Myriad Pro"/>
          <w:bCs/>
          <w:sz w:val="28"/>
          <w:szCs w:val="28"/>
        </w:rPr>
        <w:t>)</w:t>
      </w:r>
    </w:p>
    <w:p w:rsidR="00225AD5" w:rsidRPr="00225AD5" w:rsidRDefault="00225AD5" w:rsidP="00225AD5">
      <w:pPr>
        <w:autoSpaceDE w:val="0"/>
        <w:autoSpaceDN w:val="0"/>
        <w:adjustRightInd w:val="0"/>
        <w:spacing w:after="0" w:line="281" w:lineRule="atLeast"/>
        <w:rPr>
          <w:rFonts w:ascii="Myriad Pro" w:hAnsi="Myriad Pro" w:cs="Myriad Pro"/>
          <w:color w:val="221E1F"/>
          <w:sz w:val="28"/>
          <w:szCs w:val="28"/>
        </w:rPr>
      </w:pPr>
      <w:r w:rsidRPr="000D708B">
        <w:rPr>
          <w:rFonts w:ascii="Myriad Pro" w:hAnsi="Myriad Pro" w:cs="Myriad Pro"/>
          <w:bCs/>
          <w:sz w:val="28"/>
          <w:szCs w:val="28"/>
        </w:rPr>
        <w:t>• Write down one, two or three new things you’ve learned about</w:t>
      </w:r>
      <w:r w:rsidRPr="000D708B">
        <w:rPr>
          <w:rFonts w:ascii="Myriad Pro" w:hAnsi="Myriad Pro" w:cs="Myriad Pro"/>
          <w:sz w:val="28"/>
          <w:szCs w:val="28"/>
        </w:rPr>
        <w:t xml:space="preserve"> </w:t>
      </w:r>
      <w:r w:rsidRPr="00225AD5">
        <w:rPr>
          <w:rFonts w:ascii="Myriad Pro" w:hAnsi="Myriad Pro" w:cs="Myriad Pro"/>
          <w:color w:val="221E1F"/>
          <w:sz w:val="28"/>
          <w:szCs w:val="28"/>
        </w:rPr>
        <w:t>how different parts of the seal are used by the Inuit People. Share your new learning with someone in your family.</w:t>
      </w:r>
    </w:p>
    <w:p w:rsidR="00225AD5" w:rsidRDefault="00225AD5" w:rsidP="00225AD5">
      <w:pPr>
        <w:autoSpaceDE w:val="0"/>
        <w:autoSpaceDN w:val="0"/>
        <w:adjustRightInd w:val="0"/>
        <w:spacing w:after="0" w:line="281" w:lineRule="atLeast"/>
        <w:rPr>
          <w:rFonts w:ascii="Myriad Pro" w:hAnsi="Myriad Pro" w:cs="Myriad Pro"/>
          <w:color w:val="221E1F"/>
          <w:sz w:val="28"/>
          <w:szCs w:val="28"/>
        </w:rPr>
      </w:pPr>
    </w:p>
    <w:p w:rsidR="000C2168" w:rsidRPr="000C2168" w:rsidRDefault="000C2168" w:rsidP="000C2168">
      <w:pPr>
        <w:pStyle w:val="Pa2"/>
        <w:jc w:val="center"/>
        <w:rPr>
          <w:rFonts w:cs="Myriad Pro"/>
          <w:color w:val="221E1F"/>
          <w:sz w:val="28"/>
          <w:szCs w:val="28"/>
        </w:rPr>
      </w:pPr>
      <w:r w:rsidRPr="000C2168">
        <w:rPr>
          <w:rStyle w:val="A5"/>
          <w:sz w:val="28"/>
          <w:szCs w:val="28"/>
        </w:rPr>
        <w:t xml:space="preserve">Dish </w:t>
      </w:r>
      <w:proofErr w:type="gramStart"/>
      <w:r w:rsidRPr="000C2168">
        <w:rPr>
          <w:rStyle w:val="A5"/>
          <w:sz w:val="28"/>
          <w:szCs w:val="28"/>
        </w:rPr>
        <w:t>With</w:t>
      </w:r>
      <w:proofErr w:type="gramEnd"/>
      <w:r w:rsidRPr="000C2168">
        <w:rPr>
          <w:rStyle w:val="A5"/>
          <w:sz w:val="28"/>
          <w:szCs w:val="28"/>
        </w:rPr>
        <w:t xml:space="preserve"> One Spoon </w:t>
      </w:r>
    </w:p>
    <w:p w:rsidR="000C2168" w:rsidRPr="000C2168" w:rsidRDefault="000C2168" w:rsidP="000C2168">
      <w:pPr>
        <w:pStyle w:val="Pa2"/>
        <w:jc w:val="center"/>
        <w:rPr>
          <w:rFonts w:ascii="Myriad Pro Light" w:hAnsi="Myriad Pro Light" w:cs="Myriad Pro Light"/>
          <w:color w:val="221E1F"/>
          <w:sz w:val="28"/>
          <w:szCs w:val="28"/>
        </w:rPr>
      </w:pPr>
      <w:proofErr w:type="spellStart"/>
      <w:r w:rsidRPr="000C2168">
        <w:rPr>
          <w:rFonts w:ascii="Myriad Pro Light" w:hAnsi="Myriad Pro Light" w:cs="Myriad Pro Light"/>
          <w:b/>
          <w:bCs/>
          <w:color w:val="221E1F"/>
          <w:sz w:val="28"/>
          <w:szCs w:val="28"/>
        </w:rPr>
        <w:t>Gakina</w:t>
      </w:r>
      <w:proofErr w:type="spellEnd"/>
      <w:r w:rsidRPr="000C2168">
        <w:rPr>
          <w:rFonts w:ascii="Myriad Pro Light" w:hAnsi="Myriad Pro Light" w:cs="Myriad Pro Light"/>
          <w:b/>
          <w:bCs/>
          <w:color w:val="221E1F"/>
          <w:sz w:val="28"/>
          <w:szCs w:val="28"/>
        </w:rPr>
        <w:t xml:space="preserve"> </w:t>
      </w:r>
      <w:proofErr w:type="spellStart"/>
      <w:r w:rsidRPr="000C2168">
        <w:rPr>
          <w:rFonts w:ascii="Myriad Pro Light" w:hAnsi="Myriad Pro Light" w:cs="Myriad Pro Light"/>
          <w:b/>
          <w:bCs/>
          <w:color w:val="221E1F"/>
          <w:sz w:val="28"/>
          <w:szCs w:val="28"/>
        </w:rPr>
        <w:t>Gidagwi’igoomin</w:t>
      </w:r>
      <w:proofErr w:type="spellEnd"/>
      <w:r w:rsidRPr="000C2168">
        <w:rPr>
          <w:rFonts w:ascii="Myriad Pro Light" w:hAnsi="Myriad Pro Light" w:cs="Myriad Pro Light"/>
          <w:b/>
          <w:bCs/>
          <w:color w:val="221E1F"/>
          <w:sz w:val="28"/>
          <w:szCs w:val="28"/>
        </w:rPr>
        <w:t xml:space="preserve"> </w:t>
      </w:r>
      <w:proofErr w:type="spellStart"/>
      <w:r w:rsidRPr="000C2168">
        <w:rPr>
          <w:rFonts w:ascii="Myriad Pro Light" w:hAnsi="Myriad Pro Light" w:cs="Myriad Pro Light"/>
          <w:b/>
          <w:bCs/>
          <w:color w:val="221E1F"/>
          <w:sz w:val="28"/>
          <w:szCs w:val="28"/>
        </w:rPr>
        <w:t>Anishinaabewiyang</w:t>
      </w:r>
      <w:proofErr w:type="spellEnd"/>
      <w:r w:rsidRPr="000C2168">
        <w:rPr>
          <w:rFonts w:ascii="Myriad Pro Light" w:hAnsi="Myriad Pro Light" w:cs="Myriad Pro Light"/>
          <w:b/>
          <w:bCs/>
          <w:color w:val="221E1F"/>
          <w:sz w:val="28"/>
          <w:szCs w:val="28"/>
        </w:rPr>
        <w:t xml:space="preserve">: We Are All Treaty People </w:t>
      </w:r>
    </w:p>
    <w:p w:rsidR="000C2168" w:rsidRDefault="000C2168" w:rsidP="000C2168">
      <w:pPr>
        <w:pStyle w:val="Pa2"/>
        <w:jc w:val="center"/>
        <w:rPr>
          <w:rFonts w:ascii="Myriad Pro Light" w:hAnsi="Myriad Pro Light" w:cs="Myriad Pro Light"/>
          <w:b/>
          <w:bCs/>
          <w:color w:val="221E1F"/>
          <w:sz w:val="28"/>
          <w:szCs w:val="28"/>
        </w:rPr>
      </w:pPr>
      <w:r w:rsidRPr="000C2168">
        <w:rPr>
          <w:rFonts w:ascii="Myriad Pro Light" w:hAnsi="Myriad Pro Light" w:cs="Myriad Pro Light"/>
          <w:b/>
          <w:bCs/>
          <w:color w:val="221E1F"/>
          <w:sz w:val="28"/>
          <w:szCs w:val="28"/>
        </w:rPr>
        <w:t xml:space="preserve">Understanding the spirit and intent of the Treaties matters to all of us by Karine Duhamel </w:t>
      </w:r>
    </w:p>
    <w:p w:rsidR="000C2168" w:rsidRPr="000C2168" w:rsidRDefault="000C2168" w:rsidP="000C2168">
      <w:pPr>
        <w:pStyle w:val="Default"/>
      </w:pPr>
    </w:p>
    <w:p w:rsidR="000C2168" w:rsidRPr="000C2168" w:rsidRDefault="000C2168" w:rsidP="000C2168">
      <w:pPr>
        <w:pStyle w:val="Pa8"/>
        <w:rPr>
          <w:rFonts w:cs="Myriad Pro"/>
          <w:color w:val="221E1F"/>
          <w:sz w:val="28"/>
          <w:szCs w:val="28"/>
        </w:rPr>
      </w:pPr>
      <w:r w:rsidRPr="000C2168">
        <w:rPr>
          <w:rFonts w:cs="Myriad Pro"/>
          <w:color w:val="221E1F"/>
          <w:sz w:val="28"/>
          <w:szCs w:val="28"/>
        </w:rPr>
        <w:t xml:space="preserve">At the time the Treaties were signed, as now, First Nations did not consider land to be a static entity to be bought or sold. It could not be distributed, parcelled out, and held individually in the sense of ownership. </w:t>
      </w:r>
    </w:p>
    <w:p w:rsidR="000C2168" w:rsidRPr="000C2168" w:rsidRDefault="000C2168" w:rsidP="000C2168">
      <w:pPr>
        <w:pStyle w:val="Pa8"/>
        <w:rPr>
          <w:rFonts w:cs="Myriad Pro"/>
          <w:color w:val="221E1F"/>
          <w:sz w:val="28"/>
          <w:szCs w:val="28"/>
        </w:rPr>
      </w:pPr>
      <w:r w:rsidRPr="000C2168">
        <w:rPr>
          <w:rFonts w:cs="Myriad Pro"/>
          <w:color w:val="221E1F"/>
          <w:sz w:val="28"/>
          <w:szCs w:val="28"/>
        </w:rPr>
        <w:t xml:space="preserve">Agreements negotiated among First Nations groups engaged these kinds of ideas long before agreements were made with Europeans. One example of this type of agreement is the Dish </w:t>
      </w:r>
      <w:proofErr w:type="gramStart"/>
      <w:r w:rsidRPr="000C2168">
        <w:rPr>
          <w:rFonts w:cs="Myriad Pro"/>
          <w:color w:val="221E1F"/>
          <w:sz w:val="28"/>
          <w:szCs w:val="28"/>
        </w:rPr>
        <w:t>With</w:t>
      </w:r>
      <w:proofErr w:type="gramEnd"/>
      <w:r w:rsidRPr="000C2168">
        <w:rPr>
          <w:rFonts w:cs="Myriad Pro"/>
          <w:color w:val="221E1F"/>
          <w:sz w:val="28"/>
          <w:szCs w:val="28"/>
        </w:rPr>
        <w:t xml:space="preserve"> One Spoon, a Treaty negotiated </w:t>
      </w:r>
      <w:r w:rsidRPr="000C2168">
        <w:rPr>
          <w:rFonts w:cs="Myriad Pro"/>
          <w:color w:val="221E1F"/>
          <w:sz w:val="28"/>
          <w:szCs w:val="28"/>
        </w:rPr>
        <w:lastRenderedPageBreak/>
        <w:t xml:space="preserve">between the Anishinaabe and the Haudenosaunee. The dish represented territory the peoples shared in what is today southern Ontario, while the spoon represented the wealth of the land. The absence of a knife within this Treaty spoke to the need to maintain peace for the benefit of all. </w:t>
      </w:r>
      <w:r>
        <w:rPr>
          <w:rFonts w:cs="Myriad Pro"/>
          <w:color w:val="221E1F"/>
          <w:sz w:val="28"/>
          <w:szCs w:val="28"/>
        </w:rPr>
        <w:t>Importantly, all participants in the agreement had the responsibility to ensure that the dish would never be empty by taking care if the land and all of the living beings on it. The Creator and the laws were integral to the agreement. The Treaty was intended to last as long as the people lived on the earth.</w:t>
      </w:r>
    </w:p>
    <w:p w:rsidR="000C2168" w:rsidRDefault="000C2168" w:rsidP="000C2168">
      <w:pPr>
        <w:autoSpaceDE w:val="0"/>
        <w:autoSpaceDN w:val="0"/>
        <w:adjustRightInd w:val="0"/>
        <w:spacing w:after="0" w:line="281" w:lineRule="atLeast"/>
        <w:rPr>
          <w:rFonts w:ascii="Myriad Pro" w:hAnsi="Myriad Pro" w:cs="Myriad Pro"/>
          <w:color w:val="221E1F"/>
          <w:sz w:val="28"/>
          <w:szCs w:val="28"/>
        </w:rPr>
      </w:pPr>
      <w:r>
        <w:rPr>
          <w:rFonts w:ascii="Myriad Pro" w:hAnsi="Myriad Pro" w:cs="Myriad Pro"/>
          <w:noProof/>
          <w:color w:val="221E1F"/>
          <w:sz w:val="28"/>
          <w:szCs w:val="28"/>
          <w:lang w:eastAsia="en-CA"/>
        </w:rPr>
        <w:drawing>
          <wp:inline distT="0" distB="0" distL="0" distR="0">
            <wp:extent cx="5943600" cy="15132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513268"/>
                    </a:xfrm>
                    <a:prstGeom prst="rect">
                      <a:avLst/>
                    </a:prstGeom>
                    <a:noFill/>
                    <a:ln>
                      <a:noFill/>
                    </a:ln>
                  </pic:spPr>
                </pic:pic>
              </a:graphicData>
            </a:graphic>
          </wp:inline>
        </w:drawing>
      </w:r>
    </w:p>
    <w:p w:rsidR="000C2168" w:rsidRPr="000C2168" w:rsidRDefault="000C2168" w:rsidP="000C2168">
      <w:pPr>
        <w:pStyle w:val="Pa8"/>
        <w:rPr>
          <w:rFonts w:cs="Myriad Pro"/>
          <w:color w:val="221E1F"/>
          <w:sz w:val="28"/>
          <w:szCs w:val="28"/>
        </w:rPr>
      </w:pPr>
      <w:r w:rsidRPr="000C2168">
        <w:rPr>
          <w:rFonts w:cs="Myriad Pro"/>
          <w:color w:val="221E1F"/>
          <w:sz w:val="28"/>
          <w:szCs w:val="28"/>
        </w:rPr>
        <w:t xml:space="preserve">A reproduction of the Dish </w:t>
      </w:r>
      <w:proofErr w:type="gramStart"/>
      <w:r w:rsidRPr="000C2168">
        <w:rPr>
          <w:rFonts w:cs="Myriad Pro"/>
          <w:color w:val="221E1F"/>
          <w:sz w:val="28"/>
          <w:szCs w:val="28"/>
        </w:rPr>
        <w:t>With</w:t>
      </w:r>
      <w:proofErr w:type="gramEnd"/>
      <w:r w:rsidRPr="000C2168">
        <w:rPr>
          <w:rFonts w:cs="Myriad Pro"/>
          <w:color w:val="221E1F"/>
          <w:sz w:val="28"/>
          <w:szCs w:val="28"/>
        </w:rPr>
        <w:t xml:space="preserve"> One Spoon wampum belt. The dish and spoon image is constructed with authentic wampum from circa 1650, collected from Seneca territory in Western New York. Acrylic beads were used to complete the belt. </w:t>
      </w:r>
    </w:p>
    <w:p w:rsidR="00F4296B" w:rsidRDefault="00F4296B" w:rsidP="000C2168">
      <w:pPr>
        <w:pStyle w:val="Pa8"/>
        <w:rPr>
          <w:rFonts w:cs="Myriad Pro"/>
          <w:color w:val="221E1F"/>
          <w:sz w:val="28"/>
          <w:szCs w:val="28"/>
        </w:rPr>
      </w:pPr>
    </w:p>
    <w:p w:rsidR="000C2168" w:rsidRPr="000C2168" w:rsidRDefault="000C2168" w:rsidP="000C2168">
      <w:pPr>
        <w:pStyle w:val="Pa8"/>
        <w:rPr>
          <w:rFonts w:cs="Myriad Pro"/>
          <w:color w:val="221E1F"/>
          <w:sz w:val="28"/>
          <w:szCs w:val="28"/>
        </w:rPr>
      </w:pPr>
      <w:r w:rsidRPr="000C2168">
        <w:rPr>
          <w:rFonts w:cs="Myriad Pro"/>
          <w:color w:val="221E1F"/>
          <w:sz w:val="28"/>
          <w:szCs w:val="28"/>
        </w:rPr>
        <w:t xml:space="preserve">Image courtesy of Richard Hamell, with permission from Ansley Jemison </w:t>
      </w:r>
    </w:p>
    <w:p w:rsidR="000C2168" w:rsidRPr="000C2168" w:rsidRDefault="000C2168" w:rsidP="000C2168">
      <w:pPr>
        <w:pStyle w:val="Pa8"/>
        <w:rPr>
          <w:rFonts w:cs="Myriad Pro"/>
          <w:color w:val="221E1F"/>
          <w:sz w:val="28"/>
          <w:szCs w:val="28"/>
        </w:rPr>
      </w:pPr>
      <w:r w:rsidRPr="000C2168">
        <w:rPr>
          <w:rFonts w:cs="Myriad Pro"/>
          <w:color w:val="221E1F"/>
          <w:sz w:val="28"/>
          <w:szCs w:val="28"/>
        </w:rPr>
        <w:t xml:space="preserve">The Dish </w:t>
      </w:r>
      <w:proofErr w:type="gramStart"/>
      <w:r w:rsidRPr="000C2168">
        <w:rPr>
          <w:rFonts w:cs="Myriad Pro"/>
          <w:color w:val="221E1F"/>
          <w:sz w:val="28"/>
          <w:szCs w:val="28"/>
        </w:rPr>
        <w:t>With</w:t>
      </w:r>
      <w:proofErr w:type="gramEnd"/>
      <w:r w:rsidRPr="000C2168">
        <w:rPr>
          <w:rFonts w:cs="Myriad Pro"/>
          <w:color w:val="221E1F"/>
          <w:sz w:val="28"/>
          <w:szCs w:val="28"/>
        </w:rPr>
        <w:t xml:space="preserve"> One Spoon Treaty was recorded like many others — on a wampum belt, which could be read as a way to remember the agreements made by previous generations. Instead of specifying concrete or specific terms in a time limited way, these agreements established mutually beneficial and agreed-upon principles that were intended to last for many generations. </w:t>
      </w:r>
    </w:p>
    <w:p w:rsidR="00F4296B" w:rsidRDefault="00F4296B" w:rsidP="000C2168">
      <w:pPr>
        <w:pStyle w:val="Pa8"/>
        <w:rPr>
          <w:rFonts w:cs="Myriad Pro"/>
          <w:color w:val="221E1F"/>
          <w:sz w:val="28"/>
          <w:szCs w:val="28"/>
        </w:rPr>
      </w:pPr>
    </w:p>
    <w:p w:rsidR="000C2168" w:rsidRPr="00F4296B" w:rsidRDefault="000C2168" w:rsidP="000C2168">
      <w:pPr>
        <w:pStyle w:val="Pa8"/>
        <w:rPr>
          <w:rFonts w:cs="Myriad Pro"/>
          <w:color w:val="221E1F"/>
        </w:rPr>
      </w:pPr>
      <w:r w:rsidRPr="00F4296B">
        <w:rPr>
          <w:rFonts w:cs="Myriad Pro"/>
          <w:color w:val="221E1F"/>
        </w:rPr>
        <w:t xml:space="preserve">Information for Citation: </w:t>
      </w:r>
    </w:p>
    <w:p w:rsidR="000C2168" w:rsidRPr="00F4296B" w:rsidRDefault="000C2168" w:rsidP="000C2168">
      <w:pPr>
        <w:pStyle w:val="Pa8"/>
        <w:rPr>
          <w:rFonts w:cs="Myriad Pro"/>
          <w:color w:val="221E1F"/>
        </w:rPr>
      </w:pPr>
      <w:proofErr w:type="spellStart"/>
      <w:r w:rsidRPr="00F4296B">
        <w:rPr>
          <w:rFonts w:cs="Myriad Pro"/>
          <w:color w:val="221E1F"/>
        </w:rPr>
        <w:t>Gakina</w:t>
      </w:r>
      <w:proofErr w:type="spellEnd"/>
      <w:r w:rsidRPr="00F4296B">
        <w:rPr>
          <w:rFonts w:cs="Myriad Pro"/>
          <w:color w:val="221E1F"/>
        </w:rPr>
        <w:t xml:space="preserve"> </w:t>
      </w:r>
      <w:proofErr w:type="spellStart"/>
      <w:r w:rsidRPr="00F4296B">
        <w:rPr>
          <w:rFonts w:cs="Myriad Pro"/>
          <w:color w:val="221E1F"/>
        </w:rPr>
        <w:t>Gidagwi’igoomin</w:t>
      </w:r>
      <w:proofErr w:type="spellEnd"/>
      <w:r w:rsidRPr="00F4296B">
        <w:rPr>
          <w:rFonts w:cs="Myriad Pro"/>
          <w:color w:val="221E1F"/>
        </w:rPr>
        <w:t xml:space="preserve"> </w:t>
      </w:r>
      <w:proofErr w:type="spellStart"/>
      <w:r w:rsidRPr="00F4296B">
        <w:rPr>
          <w:rFonts w:cs="Myriad Pro"/>
          <w:color w:val="221E1F"/>
        </w:rPr>
        <w:t>Anishinaabewiyang</w:t>
      </w:r>
      <w:proofErr w:type="spellEnd"/>
      <w:r w:rsidRPr="00F4296B">
        <w:rPr>
          <w:rFonts w:cs="Myriad Pro"/>
          <w:color w:val="221E1F"/>
        </w:rPr>
        <w:t xml:space="preserve">: We Are All Treaty People </w:t>
      </w:r>
    </w:p>
    <w:p w:rsidR="000C2168" w:rsidRPr="00F4296B" w:rsidRDefault="000C2168" w:rsidP="000C2168">
      <w:pPr>
        <w:pStyle w:val="Pa8"/>
        <w:rPr>
          <w:rFonts w:cs="Myriad Pro"/>
          <w:color w:val="221E1F"/>
        </w:rPr>
      </w:pPr>
      <w:r w:rsidRPr="00F4296B">
        <w:rPr>
          <w:rFonts w:cs="Myriad Pro"/>
          <w:color w:val="221E1F"/>
        </w:rPr>
        <w:t xml:space="preserve">Understanding the spirit and intent of the Treaties matters to all of us. </w:t>
      </w:r>
    </w:p>
    <w:p w:rsidR="000C2168" w:rsidRPr="00F4296B" w:rsidRDefault="000C2168" w:rsidP="000C2168">
      <w:pPr>
        <w:pStyle w:val="Pa8"/>
        <w:rPr>
          <w:rFonts w:cs="Myriad Pro"/>
          <w:color w:val="221E1F"/>
        </w:rPr>
      </w:pPr>
      <w:r w:rsidRPr="00F4296B">
        <w:rPr>
          <w:rFonts w:cs="Myriad Pro"/>
          <w:color w:val="221E1F"/>
        </w:rPr>
        <w:t xml:space="preserve">Written by Karine Duhamel — Posted April 30, 2018 </w:t>
      </w:r>
    </w:p>
    <w:p w:rsidR="000C2168" w:rsidRPr="00F4296B" w:rsidRDefault="000C2168" w:rsidP="000C2168">
      <w:pPr>
        <w:autoSpaceDE w:val="0"/>
        <w:autoSpaceDN w:val="0"/>
        <w:adjustRightInd w:val="0"/>
        <w:spacing w:after="0" w:line="281" w:lineRule="atLeast"/>
        <w:rPr>
          <w:rFonts w:ascii="Myriad Pro" w:hAnsi="Myriad Pro" w:cs="Myriad Pro"/>
          <w:color w:val="221E1F"/>
          <w:sz w:val="24"/>
          <w:szCs w:val="24"/>
        </w:rPr>
      </w:pPr>
      <w:r w:rsidRPr="00F4296B">
        <w:rPr>
          <w:rFonts w:cs="Myriad Pro"/>
          <w:color w:val="221E1F"/>
          <w:sz w:val="24"/>
          <w:szCs w:val="24"/>
        </w:rPr>
        <w:t xml:space="preserve">Accessed on April 16, 2020 from; </w:t>
      </w:r>
      <w:r w:rsidRPr="00F4296B">
        <w:rPr>
          <w:rStyle w:val="A10"/>
          <w:sz w:val="24"/>
          <w:szCs w:val="24"/>
        </w:rPr>
        <w:t>https://www.canadashistory.ca/explore/settlement-immigration/gakina-gidagwi-igoomin-anishinaabewiyang-we-are-all-treaty-people</w:t>
      </w:r>
    </w:p>
    <w:p w:rsidR="00225AD5" w:rsidRPr="00225AD5" w:rsidRDefault="00225AD5" w:rsidP="00225AD5">
      <w:pPr>
        <w:autoSpaceDE w:val="0"/>
        <w:autoSpaceDN w:val="0"/>
        <w:adjustRightInd w:val="0"/>
        <w:spacing w:after="0" w:line="281" w:lineRule="atLeast"/>
        <w:rPr>
          <w:rFonts w:ascii="Myriad Pro" w:hAnsi="Myriad Pro" w:cs="Myriad Pro"/>
          <w:color w:val="221E1F"/>
          <w:sz w:val="28"/>
          <w:szCs w:val="28"/>
        </w:rPr>
      </w:pPr>
      <w:r w:rsidRPr="00225AD5">
        <w:rPr>
          <w:rFonts w:ascii="Myriad Pro" w:hAnsi="Myriad Pro" w:cs="Myriad Pro"/>
          <w:b/>
          <w:bCs/>
          <w:color w:val="221E1F"/>
          <w:sz w:val="28"/>
          <w:szCs w:val="28"/>
        </w:rPr>
        <w:t>Day</w:t>
      </w:r>
      <w:r w:rsidR="003E4DC5">
        <w:rPr>
          <w:rFonts w:ascii="Myriad Pro" w:hAnsi="Myriad Pro" w:cs="Myriad Pro"/>
          <w:b/>
          <w:bCs/>
          <w:color w:val="221E1F"/>
          <w:sz w:val="28"/>
          <w:szCs w:val="28"/>
        </w:rPr>
        <w:t xml:space="preserve"> Four</w:t>
      </w:r>
      <w:r w:rsidRPr="00225AD5">
        <w:rPr>
          <w:rFonts w:ascii="Myriad Pro" w:hAnsi="Myriad Pro" w:cs="Myriad Pro"/>
          <w:color w:val="221E1F"/>
          <w:sz w:val="28"/>
          <w:szCs w:val="28"/>
        </w:rPr>
        <w:t xml:space="preserve">: </w:t>
      </w:r>
    </w:p>
    <w:p w:rsidR="00225AD5" w:rsidRPr="00225AD5" w:rsidRDefault="00225AD5" w:rsidP="00225AD5">
      <w:pPr>
        <w:autoSpaceDE w:val="0"/>
        <w:autoSpaceDN w:val="0"/>
        <w:adjustRightInd w:val="0"/>
        <w:spacing w:after="0" w:line="281" w:lineRule="atLeast"/>
        <w:rPr>
          <w:rFonts w:ascii="Myriad Pro" w:hAnsi="Myriad Pro" w:cs="Myriad Pro"/>
          <w:color w:val="000000"/>
          <w:sz w:val="28"/>
          <w:szCs w:val="28"/>
        </w:rPr>
      </w:pPr>
      <w:r w:rsidRPr="00225AD5">
        <w:rPr>
          <w:rFonts w:ascii="Myriad Pro" w:hAnsi="Myriad Pro" w:cs="Myriad Pro"/>
          <w:color w:val="221E1F"/>
          <w:sz w:val="28"/>
          <w:szCs w:val="28"/>
        </w:rPr>
        <w:lastRenderedPageBreak/>
        <w:t xml:space="preserve">• There were many different Treaties made in what we now call Canada, including The Dish with One Spoon Wampum. Some Treaties were made between Animals and People, some were between different First Nations, others were between First Nations and Settler Governments. Those treaties were promises and agreements made between the two groups of people to share the land and its resources. </w:t>
      </w:r>
    </w:p>
    <w:p w:rsidR="00225AD5" w:rsidRPr="00225AD5" w:rsidRDefault="00225AD5" w:rsidP="00225AD5">
      <w:pPr>
        <w:autoSpaceDE w:val="0"/>
        <w:autoSpaceDN w:val="0"/>
        <w:adjustRightInd w:val="0"/>
        <w:spacing w:after="0" w:line="281" w:lineRule="atLeast"/>
        <w:rPr>
          <w:rFonts w:ascii="Myriad Pro" w:hAnsi="Myriad Pro" w:cs="Myriad Pro"/>
          <w:color w:val="221E1F"/>
          <w:sz w:val="28"/>
          <w:szCs w:val="28"/>
        </w:rPr>
      </w:pPr>
      <w:r w:rsidRPr="00225AD5">
        <w:rPr>
          <w:rFonts w:ascii="Myriad Pro" w:hAnsi="Myriad Pro" w:cs="Myriad Pro"/>
          <w:color w:val="221E1F"/>
          <w:sz w:val="28"/>
          <w:szCs w:val="28"/>
        </w:rPr>
        <w:t xml:space="preserve">• </w:t>
      </w:r>
      <w:r w:rsidRPr="00225AD5">
        <w:rPr>
          <w:rFonts w:ascii="Myriad Pro" w:hAnsi="Myriad Pro" w:cs="Myriad Pro"/>
          <w:color w:val="1676BC"/>
          <w:sz w:val="28"/>
          <w:szCs w:val="28"/>
        </w:rPr>
        <w:t xml:space="preserve">Look at the maps of Treaties within what we now call Canada </w:t>
      </w:r>
      <w:r>
        <w:rPr>
          <w:rFonts w:ascii="Myriad Pro" w:hAnsi="Myriad Pro" w:cs="Myriad Pro"/>
          <w:color w:val="221E1F"/>
          <w:sz w:val="28"/>
          <w:szCs w:val="28"/>
        </w:rPr>
        <w:t>(below</w:t>
      </w:r>
      <w:r w:rsidRPr="00225AD5">
        <w:rPr>
          <w:rFonts w:ascii="Myriad Pro" w:hAnsi="Myriad Pro" w:cs="Myriad Pro"/>
          <w:color w:val="221E1F"/>
          <w:sz w:val="28"/>
          <w:szCs w:val="28"/>
        </w:rPr>
        <w:t xml:space="preserve">), what do you notice? </w:t>
      </w:r>
    </w:p>
    <w:p w:rsidR="00225AD5" w:rsidRPr="00225AD5" w:rsidRDefault="00225AD5" w:rsidP="00225AD5">
      <w:pPr>
        <w:autoSpaceDE w:val="0"/>
        <w:autoSpaceDN w:val="0"/>
        <w:adjustRightInd w:val="0"/>
        <w:spacing w:after="0" w:line="281" w:lineRule="atLeast"/>
        <w:rPr>
          <w:rFonts w:ascii="Myriad Pro" w:hAnsi="Myriad Pro" w:cs="Myriad Pro"/>
          <w:color w:val="000000"/>
          <w:sz w:val="28"/>
          <w:szCs w:val="28"/>
        </w:rPr>
      </w:pPr>
      <w:r w:rsidRPr="00225AD5">
        <w:rPr>
          <w:rFonts w:ascii="Myriad Pro" w:hAnsi="Myriad Pro" w:cs="Myriad Pro"/>
          <w:color w:val="221E1F"/>
          <w:sz w:val="28"/>
          <w:szCs w:val="28"/>
        </w:rPr>
        <w:t xml:space="preserve">• What do you think the open (white spaces) on the map mean? </w:t>
      </w:r>
    </w:p>
    <w:p w:rsidR="00225AD5" w:rsidRPr="00225AD5" w:rsidRDefault="00225AD5" w:rsidP="00225AD5">
      <w:pPr>
        <w:autoSpaceDE w:val="0"/>
        <w:autoSpaceDN w:val="0"/>
        <w:adjustRightInd w:val="0"/>
        <w:spacing w:after="0" w:line="281" w:lineRule="atLeast"/>
        <w:rPr>
          <w:rFonts w:ascii="Myriad Pro" w:hAnsi="Myriad Pro" w:cs="Myriad Pro"/>
          <w:color w:val="221E1F"/>
          <w:sz w:val="28"/>
          <w:szCs w:val="28"/>
        </w:rPr>
      </w:pPr>
      <w:r w:rsidRPr="00225AD5">
        <w:rPr>
          <w:rFonts w:ascii="Myriad Pro" w:hAnsi="Myriad Pro" w:cs="Myriad Pro"/>
          <w:color w:val="221E1F"/>
          <w:sz w:val="28"/>
          <w:szCs w:val="28"/>
        </w:rPr>
        <w:t xml:space="preserve">• Those large pieces of land are called </w:t>
      </w:r>
      <w:r w:rsidRPr="00225AD5">
        <w:rPr>
          <w:rFonts w:ascii="Myriad Pro Light" w:hAnsi="Myriad Pro Light" w:cs="Myriad Pro Light"/>
          <w:b/>
          <w:bCs/>
          <w:color w:val="221E1F"/>
          <w:sz w:val="28"/>
          <w:szCs w:val="28"/>
        </w:rPr>
        <w:t>Unceded Land</w:t>
      </w:r>
      <w:r w:rsidRPr="00225AD5">
        <w:rPr>
          <w:rFonts w:ascii="Myriad Pro" w:hAnsi="Myriad Pro" w:cs="Myriad Pro"/>
          <w:color w:val="221E1F"/>
          <w:sz w:val="28"/>
          <w:szCs w:val="28"/>
        </w:rPr>
        <w:t xml:space="preserve">, what do you think that means? </w:t>
      </w:r>
    </w:p>
    <w:p w:rsidR="00225AD5" w:rsidRPr="00225AD5" w:rsidRDefault="00225AD5" w:rsidP="00225AD5">
      <w:pPr>
        <w:autoSpaceDE w:val="0"/>
        <w:autoSpaceDN w:val="0"/>
        <w:adjustRightInd w:val="0"/>
        <w:spacing w:after="0" w:line="281" w:lineRule="atLeast"/>
        <w:rPr>
          <w:rFonts w:ascii="Myriad Pro" w:hAnsi="Myriad Pro" w:cs="Myriad Pro"/>
          <w:color w:val="000000"/>
          <w:sz w:val="28"/>
          <w:szCs w:val="28"/>
        </w:rPr>
      </w:pPr>
      <w:r w:rsidRPr="00225AD5">
        <w:rPr>
          <w:rFonts w:ascii="Myriad Pro" w:hAnsi="Myriad Pro" w:cs="Myriad Pro"/>
          <w:color w:val="221E1F"/>
          <w:sz w:val="28"/>
          <w:szCs w:val="28"/>
        </w:rPr>
        <w:t xml:space="preserve">• Unceded Land is land that has never been covered by a treaty. Most of British Columbia is unceded territory. First Nations never agreed to share their ancestral lands through Treaties or any other agreements. </w:t>
      </w:r>
    </w:p>
    <w:p w:rsidR="00225AD5" w:rsidRPr="00225AD5" w:rsidRDefault="00225AD5" w:rsidP="00225AD5">
      <w:pPr>
        <w:autoSpaceDE w:val="0"/>
        <w:autoSpaceDN w:val="0"/>
        <w:adjustRightInd w:val="0"/>
        <w:spacing w:after="0" w:line="281" w:lineRule="atLeast"/>
        <w:rPr>
          <w:rFonts w:ascii="Myriad Pro" w:hAnsi="Myriad Pro" w:cs="Myriad Pro"/>
          <w:color w:val="221E1F"/>
          <w:sz w:val="28"/>
          <w:szCs w:val="28"/>
        </w:rPr>
      </w:pPr>
      <w:r w:rsidRPr="00225AD5">
        <w:rPr>
          <w:rFonts w:ascii="Myriad Pro" w:hAnsi="Myriad Pro" w:cs="Myriad Pro"/>
          <w:color w:val="221E1F"/>
          <w:sz w:val="28"/>
          <w:szCs w:val="28"/>
        </w:rPr>
        <w:t xml:space="preserve">The treaties were agreements or promises to share the land, do you think that has happened? </w:t>
      </w:r>
    </w:p>
    <w:p w:rsidR="00225AD5" w:rsidRDefault="00225AD5" w:rsidP="00225AD5">
      <w:pPr>
        <w:autoSpaceDE w:val="0"/>
        <w:autoSpaceDN w:val="0"/>
        <w:adjustRightInd w:val="0"/>
        <w:spacing w:after="0" w:line="281" w:lineRule="atLeast"/>
        <w:rPr>
          <w:rFonts w:ascii="Myriad Pro" w:hAnsi="Myriad Pro" w:cs="Myriad Pro"/>
          <w:color w:val="221E1F"/>
          <w:sz w:val="28"/>
          <w:szCs w:val="28"/>
        </w:rPr>
      </w:pPr>
      <w:r w:rsidRPr="00225AD5">
        <w:rPr>
          <w:rFonts w:ascii="Myriad Pro" w:hAnsi="Myriad Pro" w:cs="Myriad Pro"/>
          <w:color w:val="221E1F"/>
          <w:sz w:val="28"/>
          <w:szCs w:val="28"/>
        </w:rPr>
        <w:t>• If you were in charge, what would you do about unceded land in Canada?</w:t>
      </w:r>
    </w:p>
    <w:p w:rsidR="00225AD5" w:rsidRDefault="00225AD5" w:rsidP="00225AD5">
      <w:pPr>
        <w:autoSpaceDE w:val="0"/>
        <w:autoSpaceDN w:val="0"/>
        <w:adjustRightInd w:val="0"/>
        <w:spacing w:after="0" w:line="281" w:lineRule="atLeast"/>
        <w:rPr>
          <w:rFonts w:ascii="Myriad Pro" w:hAnsi="Myriad Pro" w:cs="Myriad Pro"/>
          <w:color w:val="221E1F"/>
          <w:sz w:val="28"/>
          <w:szCs w:val="28"/>
        </w:rPr>
      </w:pPr>
    </w:p>
    <w:p w:rsidR="00225AD5" w:rsidRDefault="00225AD5" w:rsidP="00225AD5">
      <w:pPr>
        <w:pStyle w:val="Default"/>
        <w:rPr>
          <w:sz w:val="23"/>
          <w:szCs w:val="23"/>
        </w:rPr>
      </w:pPr>
      <w:r>
        <w:rPr>
          <w:sz w:val="21"/>
          <w:szCs w:val="21"/>
        </w:rPr>
        <w:t xml:space="preserve">Source: Historic Treaties of Canada, rcaanc-cimac.gc.ca </w:t>
      </w:r>
      <w:hyperlink r:id="rId7" w:history="1">
        <w:r w:rsidR="003E4DC5" w:rsidRPr="00D63BEA">
          <w:rPr>
            <w:rStyle w:val="Hyperlink"/>
            <w:sz w:val="19"/>
            <w:szCs w:val="19"/>
          </w:rPr>
          <w:t>https://www.rcaanc-cirnac.gc.ca/DAM/DAM-CIRNAC-RCAANC/DAM-TAG/STAGING/texte-text/htoc_1100100032308 _eng.pdf</w:t>
        </w:r>
      </w:hyperlink>
      <w:r w:rsidR="003E4DC5">
        <w:rPr>
          <w:color w:val="1154CC"/>
          <w:sz w:val="19"/>
          <w:szCs w:val="19"/>
        </w:rPr>
        <w:t xml:space="preserve"> </w:t>
      </w:r>
      <w:r>
        <w:rPr>
          <w:color w:val="1154CC"/>
          <w:sz w:val="19"/>
          <w:szCs w:val="19"/>
        </w:rPr>
        <w:t xml:space="preserve"> </w:t>
      </w:r>
      <w:r>
        <w:rPr>
          <w:sz w:val="23"/>
          <w:szCs w:val="23"/>
        </w:rPr>
        <w:t>Accessed: September 21</w:t>
      </w:r>
      <w:r w:rsidRPr="00225AD5">
        <w:rPr>
          <w:sz w:val="23"/>
          <w:szCs w:val="23"/>
          <w:vertAlign w:val="superscript"/>
        </w:rPr>
        <w:t>st</w:t>
      </w:r>
      <w:r>
        <w:rPr>
          <w:sz w:val="23"/>
          <w:szCs w:val="23"/>
        </w:rPr>
        <w:t xml:space="preserve">, 2020 </w:t>
      </w:r>
    </w:p>
    <w:p w:rsidR="00225AD5" w:rsidRPr="00225AD5" w:rsidRDefault="00225AD5" w:rsidP="00225AD5">
      <w:pPr>
        <w:autoSpaceDE w:val="0"/>
        <w:autoSpaceDN w:val="0"/>
        <w:adjustRightInd w:val="0"/>
        <w:spacing w:after="0" w:line="281" w:lineRule="atLeast"/>
        <w:rPr>
          <w:rFonts w:ascii="Myriad Pro" w:hAnsi="Myriad Pro" w:cs="Myriad Pro"/>
          <w:color w:val="221E1F"/>
          <w:sz w:val="28"/>
          <w:szCs w:val="28"/>
        </w:rPr>
      </w:pPr>
    </w:p>
    <w:p w:rsidR="00225AD5" w:rsidRDefault="00225AD5" w:rsidP="00225AD5">
      <w:pPr>
        <w:autoSpaceDE w:val="0"/>
        <w:autoSpaceDN w:val="0"/>
        <w:adjustRightInd w:val="0"/>
        <w:spacing w:after="0" w:line="281" w:lineRule="atLeast"/>
        <w:rPr>
          <w:rFonts w:ascii="Myriad Pro" w:hAnsi="Myriad Pro" w:cs="Myriad Pro"/>
          <w:color w:val="000000"/>
        </w:rPr>
      </w:pPr>
      <w:r>
        <w:rPr>
          <w:rFonts w:ascii="Myriad Pro" w:hAnsi="Myriad Pro" w:cs="Myriad Pro"/>
          <w:noProof/>
          <w:color w:val="000000"/>
          <w:lang w:eastAsia="en-CA"/>
        </w:rPr>
        <w:lastRenderedPageBreak/>
        <w:drawing>
          <wp:inline distT="0" distB="0" distL="0" distR="0">
            <wp:extent cx="6134100" cy="567189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5671896"/>
                    </a:xfrm>
                    <a:prstGeom prst="rect">
                      <a:avLst/>
                    </a:prstGeom>
                    <a:noFill/>
                    <a:ln>
                      <a:noFill/>
                    </a:ln>
                  </pic:spPr>
                </pic:pic>
              </a:graphicData>
            </a:graphic>
          </wp:inline>
        </w:drawing>
      </w:r>
    </w:p>
    <w:p w:rsidR="003E4DC5" w:rsidRDefault="003E4DC5" w:rsidP="003E4DC5">
      <w:pPr>
        <w:pStyle w:val="Default"/>
        <w:rPr>
          <w:color w:val="221E1F"/>
          <w:sz w:val="23"/>
          <w:szCs w:val="23"/>
        </w:rPr>
      </w:pPr>
    </w:p>
    <w:p w:rsidR="003E4DC5" w:rsidRDefault="003E4DC5" w:rsidP="003E4DC5">
      <w:pPr>
        <w:pStyle w:val="Default"/>
        <w:rPr>
          <w:color w:val="221E1F"/>
          <w:sz w:val="23"/>
          <w:szCs w:val="23"/>
        </w:rPr>
      </w:pPr>
    </w:p>
    <w:p w:rsidR="003E4DC5" w:rsidRDefault="003E4DC5" w:rsidP="003E4DC5">
      <w:pPr>
        <w:pStyle w:val="Default"/>
        <w:rPr>
          <w:color w:val="221E1F"/>
          <w:sz w:val="23"/>
          <w:szCs w:val="23"/>
        </w:rPr>
      </w:pPr>
    </w:p>
    <w:p w:rsidR="003E4DC5" w:rsidRDefault="003E4DC5" w:rsidP="003E4DC5">
      <w:pPr>
        <w:pStyle w:val="Default"/>
        <w:rPr>
          <w:sz w:val="23"/>
          <w:szCs w:val="23"/>
        </w:rPr>
      </w:pPr>
      <w:r>
        <w:rPr>
          <w:color w:val="221E1F"/>
          <w:sz w:val="23"/>
          <w:szCs w:val="23"/>
        </w:rPr>
        <w:t xml:space="preserve">Source: Historic Treaties of Saskatchewan, teacher.plea.org </w:t>
      </w:r>
      <w:r>
        <w:rPr>
          <w:color w:val="1154CC"/>
          <w:sz w:val="23"/>
          <w:szCs w:val="23"/>
        </w:rPr>
        <w:t xml:space="preserve">https://teachers.plea.org/newsletter/2019/the-plea-treaties-and-the-law/30.1-05 </w:t>
      </w:r>
      <w:r>
        <w:rPr>
          <w:sz w:val="23"/>
          <w:szCs w:val="23"/>
        </w:rPr>
        <w:t xml:space="preserve">Accessed September 21st, 2020 </w:t>
      </w:r>
    </w:p>
    <w:p w:rsidR="003E4DC5" w:rsidRDefault="003E4DC5" w:rsidP="003E4DC5">
      <w:pPr>
        <w:pStyle w:val="Default"/>
        <w:rPr>
          <w:sz w:val="23"/>
          <w:szCs w:val="23"/>
        </w:rPr>
      </w:pPr>
    </w:p>
    <w:p w:rsidR="003E4DC5" w:rsidRDefault="003E4DC5" w:rsidP="00225AD5">
      <w:pPr>
        <w:autoSpaceDE w:val="0"/>
        <w:autoSpaceDN w:val="0"/>
        <w:adjustRightInd w:val="0"/>
        <w:spacing w:after="0" w:line="281" w:lineRule="atLeast"/>
        <w:rPr>
          <w:rFonts w:ascii="Myriad Pro" w:hAnsi="Myriad Pro" w:cs="Myriad Pro"/>
          <w:noProof/>
          <w:color w:val="000000"/>
          <w:lang w:eastAsia="en-CA"/>
        </w:rPr>
      </w:pPr>
    </w:p>
    <w:p w:rsidR="003E4DC5" w:rsidRDefault="003E4DC5" w:rsidP="00225AD5">
      <w:pPr>
        <w:autoSpaceDE w:val="0"/>
        <w:autoSpaceDN w:val="0"/>
        <w:adjustRightInd w:val="0"/>
        <w:spacing w:after="0" w:line="281" w:lineRule="atLeast"/>
        <w:rPr>
          <w:rFonts w:ascii="Myriad Pro" w:hAnsi="Myriad Pro" w:cs="Myriad Pro"/>
          <w:color w:val="000000"/>
        </w:rPr>
      </w:pPr>
      <w:r>
        <w:rPr>
          <w:rFonts w:ascii="Myriad Pro" w:hAnsi="Myriad Pro" w:cs="Myriad Pro"/>
          <w:noProof/>
          <w:color w:val="000000"/>
          <w:lang w:eastAsia="en-CA"/>
        </w:rPr>
        <w:lastRenderedPageBreak/>
        <w:drawing>
          <wp:inline distT="0" distB="0" distL="0" distR="0">
            <wp:extent cx="5814060" cy="714083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5287" cy="7142337"/>
                    </a:xfrm>
                    <a:prstGeom prst="rect">
                      <a:avLst/>
                    </a:prstGeom>
                    <a:noFill/>
                    <a:ln>
                      <a:noFill/>
                    </a:ln>
                  </pic:spPr>
                </pic:pic>
              </a:graphicData>
            </a:graphic>
          </wp:inline>
        </w:drawing>
      </w:r>
    </w:p>
    <w:p w:rsidR="003E4DC5" w:rsidRDefault="003E4DC5" w:rsidP="00225AD5">
      <w:pPr>
        <w:autoSpaceDE w:val="0"/>
        <w:autoSpaceDN w:val="0"/>
        <w:adjustRightInd w:val="0"/>
        <w:spacing w:after="0" w:line="281" w:lineRule="atLeast"/>
        <w:rPr>
          <w:rFonts w:ascii="Myriad Pro" w:hAnsi="Myriad Pro" w:cs="Myriad Pro"/>
          <w:color w:val="000000"/>
        </w:rPr>
      </w:pPr>
    </w:p>
    <w:p w:rsidR="003E4DC5" w:rsidRDefault="003E4DC5" w:rsidP="00225AD5">
      <w:pPr>
        <w:autoSpaceDE w:val="0"/>
        <w:autoSpaceDN w:val="0"/>
        <w:adjustRightInd w:val="0"/>
        <w:spacing w:after="0" w:line="281" w:lineRule="atLeast"/>
        <w:rPr>
          <w:rFonts w:ascii="Myriad Pro" w:hAnsi="Myriad Pro" w:cs="Myriad Pro"/>
          <w:color w:val="000000"/>
        </w:rPr>
      </w:pPr>
      <w:r>
        <w:rPr>
          <w:rFonts w:ascii="Myriad Pro" w:hAnsi="Myriad Pro" w:cs="Myriad Pro"/>
          <w:noProof/>
          <w:color w:val="000000"/>
          <w:lang w:eastAsia="en-CA"/>
        </w:rPr>
        <w:lastRenderedPageBreak/>
        <w:drawing>
          <wp:inline distT="0" distB="0" distL="0" distR="0">
            <wp:extent cx="5935892" cy="412363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011" cy="4128579"/>
                    </a:xfrm>
                    <a:prstGeom prst="rect">
                      <a:avLst/>
                    </a:prstGeom>
                    <a:noFill/>
                    <a:ln>
                      <a:noFill/>
                    </a:ln>
                  </pic:spPr>
                </pic:pic>
              </a:graphicData>
            </a:graphic>
          </wp:inline>
        </w:drawing>
      </w:r>
    </w:p>
    <w:p w:rsidR="003E4DC5" w:rsidRDefault="003E4DC5" w:rsidP="00225AD5">
      <w:pPr>
        <w:autoSpaceDE w:val="0"/>
        <w:autoSpaceDN w:val="0"/>
        <w:adjustRightInd w:val="0"/>
        <w:spacing w:after="0" w:line="281" w:lineRule="atLeast"/>
        <w:rPr>
          <w:rFonts w:ascii="Myriad Pro" w:hAnsi="Myriad Pro" w:cs="Myriad Pro"/>
          <w:color w:val="000000"/>
        </w:rPr>
      </w:pPr>
    </w:p>
    <w:p w:rsidR="003E4DC5" w:rsidRDefault="003E4DC5" w:rsidP="00225AD5">
      <w:pPr>
        <w:autoSpaceDE w:val="0"/>
        <w:autoSpaceDN w:val="0"/>
        <w:adjustRightInd w:val="0"/>
        <w:spacing w:after="0" w:line="281" w:lineRule="atLeast"/>
        <w:rPr>
          <w:rFonts w:ascii="Myriad Pro" w:hAnsi="Myriad Pro" w:cs="Myriad Pro"/>
          <w:b/>
          <w:bCs/>
          <w:color w:val="221E1F"/>
          <w:sz w:val="28"/>
          <w:szCs w:val="28"/>
        </w:rPr>
      </w:pPr>
      <w:r>
        <w:rPr>
          <w:rFonts w:ascii="Myriad Pro" w:hAnsi="Myriad Pro" w:cs="Myriad Pro"/>
          <w:b/>
          <w:bCs/>
          <w:color w:val="221E1F"/>
          <w:sz w:val="28"/>
          <w:szCs w:val="28"/>
        </w:rPr>
        <w:t>Day Five:</w:t>
      </w:r>
    </w:p>
    <w:p w:rsidR="003E4DC5" w:rsidRDefault="003E4DC5" w:rsidP="00225AD5">
      <w:pPr>
        <w:autoSpaceDE w:val="0"/>
        <w:autoSpaceDN w:val="0"/>
        <w:adjustRightInd w:val="0"/>
        <w:spacing w:after="0" w:line="281" w:lineRule="atLeast"/>
        <w:rPr>
          <w:rFonts w:ascii="Myriad Pro" w:hAnsi="Myriad Pro" w:cs="Myriad Pro"/>
          <w:color w:val="000000"/>
          <w:sz w:val="28"/>
          <w:szCs w:val="28"/>
        </w:rPr>
      </w:pPr>
      <w:r w:rsidRPr="003E4DC5">
        <w:rPr>
          <w:rFonts w:ascii="Myriad Pro" w:hAnsi="Myriad Pro" w:cs="Myriad Pro"/>
          <w:color w:val="000000"/>
          <w:sz w:val="28"/>
          <w:szCs w:val="28"/>
        </w:rPr>
        <w:t>Given what you learned this week</w:t>
      </w:r>
      <w:r>
        <w:rPr>
          <w:rFonts w:ascii="Myriad Pro" w:hAnsi="Myriad Pro" w:cs="Myriad Pro"/>
          <w:color w:val="000000"/>
          <w:sz w:val="28"/>
          <w:szCs w:val="28"/>
        </w:rPr>
        <w:t>, write a letter that you would send to the Prime Minister. Consider what you may ask him questions about and what facts you may provide him with. Remember to organize your letter with an opening, supporting arguments and a summary.</w:t>
      </w:r>
    </w:p>
    <w:p w:rsidR="003E4DC5" w:rsidRDefault="003E4DC5" w:rsidP="00225AD5">
      <w:pPr>
        <w:autoSpaceDE w:val="0"/>
        <w:autoSpaceDN w:val="0"/>
        <w:adjustRightInd w:val="0"/>
        <w:spacing w:after="0" w:line="281" w:lineRule="atLeast"/>
        <w:rPr>
          <w:rFonts w:ascii="Myriad Pro" w:hAnsi="Myriad Pro" w:cs="Myriad Pro"/>
          <w:color w:val="000000"/>
          <w:sz w:val="28"/>
          <w:szCs w:val="28"/>
        </w:rPr>
      </w:pPr>
    </w:p>
    <w:p w:rsidR="003E4DC5" w:rsidRDefault="003E4DC5" w:rsidP="00225AD5">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Dear _________________</w:t>
      </w:r>
    </w:p>
    <w:p w:rsidR="003E4DC5" w:rsidRDefault="003E4DC5" w:rsidP="00225AD5">
      <w:pPr>
        <w:autoSpaceDE w:val="0"/>
        <w:autoSpaceDN w:val="0"/>
        <w:adjustRightInd w:val="0"/>
        <w:spacing w:after="0" w:line="281" w:lineRule="atLeast"/>
        <w:rPr>
          <w:rFonts w:ascii="Myriad Pro" w:hAnsi="Myriad Pro" w:cs="Myriad Pro"/>
          <w:color w:val="000000"/>
          <w:sz w:val="28"/>
          <w:szCs w:val="28"/>
        </w:rPr>
      </w:pPr>
    </w:p>
    <w:p w:rsidR="003E4DC5" w:rsidRDefault="003E4DC5" w:rsidP="00225AD5">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 xml:space="preserve">Paragraph One: Opening facts, questions and </w:t>
      </w:r>
      <w:r w:rsidR="000C2168">
        <w:rPr>
          <w:rFonts w:ascii="Myriad Pro" w:hAnsi="Myriad Pro" w:cs="Myriad Pro"/>
          <w:color w:val="000000"/>
          <w:sz w:val="28"/>
          <w:szCs w:val="28"/>
        </w:rPr>
        <w:t xml:space="preserve">introduction to </w:t>
      </w:r>
      <w:r>
        <w:rPr>
          <w:rFonts w:ascii="Myriad Pro" w:hAnsi="Myriad Pro" w:cs="Myriad Pro"/>
          <w:color w:val="000000"/>
          <w:sz w:val="28"/>
          <w:szCs w:val="28"/>
        </w:rPr>
        <w:t>arguments</w:t>
      </w:r>
    </w:p>
    <w:p w:rsidR="003E4DC5" w:rsidRPr="003E4DC5" w:rsidRDefault="003E4DC5" w:rsidP="003E4DC5">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Two: Arguments for one point you make</w:t>
      </w:r>
    </w:p>
    <w:p w:rsidR="003E4DC5" w:rsidRPr="003E4DC5" w:rsidRDefault="000C2168" w:rsidP="003E4DC5">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Three</w:t>
      </w:r>
      <w:r w:rsidR="003E4DC5">
        <w:rPr>
          <w:rFonts w:ascii="Myriad Pro" w:hAnsi="Myriad Pro" w:cs="Myriad Pro"/>
          <w:color w:val="000000"/>
          <w:sz w:val="28"/>
          <w:szCs w:val="28"/>
        </w:rPr>
        <w:t>: Arguments</w:t>
      </w:r>
      <w:r>
        <w:rPr>
          <w:rFonts w:ascii="Myriad Pro" w:hAnsi="Myriad Pro" w:cs="Myriad Pro"/>
          <w:color w:val="000000"/>
          <w:sz w:val="28"/>
          <w:szCs w:val="28"/>
        </w:rPr>
        <w:t xml:space="preserve"> for a second </w:t>
      </w:r>
      <w:r w:rsidR="003E4DC5">
        <w:rPr>
          <w:rFonts w:ascii="Myriad Pro" w:hAnsi="Myriad Pro" w:cs="Myriad Pro"/>
          <w:color w:val="000000"/>
          <w:sz w:val="28"/>
          <w:szCs w:val="28"/>
        </w:rPr>
        <w:t>point you make</w:t>
      </w:r>
    </w:p>
    <w:p w:rsidR="000C2168" w:rsidRDefault="000C2168" w:rsidP="000C2168">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Four: Arguments for a third point you make</w:t>
      </w:r>
    </w:p>
    <w:p w:rsidR="000C2168" w:rsidRDefault="000C2168" w:rsidP="000C2168">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Five: Wrap it up and summarize the letter</w:t>
      </w:r>
    </w:p>
    <w:p w:rsidR="000C2168" w:rsidRDefault="000C2168" w:rsidP="000C2168">
      <w:pPr>
        <w:autoSpaceDE w:val="0"/>
        <w:autoSpaceDN w:val="0"/>
        <w:adjustRightInd w:val="0"/>
        <w:spacing w:after="0" w:line="281" w:lineRule="atLeast"/>
        <w:rPr>
          <w:rFonts w:ascii="Myriad Pro" w:hAnsi="Myriad Pro" w:cs="Myriad Pro"/>
          <w:color w:val="000000"/>
          <w:sz w:val="28"/>
          <w:szCs w:val="28"/>
        </w:rPr>
      </w:pPr>
    </w:p>
    <w:p w:rsidR="000D708B" w:rsidRDefault="000C2168" w:rsidP="00225AD5">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Thank you,</w:t>
      </w:r>
    </w:p>
    <w:p w:rsidR="003E4DC5" w:rsidRDefault="000C2168" w:rsidP="00225AD5">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Your Name</w:t>
      </w:r>
    </w:p>
    <w:p w:rsidR="000D708B" w:rsidRDefault="000D708B" w:rsidP="00225AD5">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lastRenderedPageBreak/>
        <w:t>Appendix A</w:t>
      </w:r>
    </w:p>
    <w:p w:rsidR="000D708B" w:rsidRDefault="000D708B" w:rsidP="00225AD5">
      <w:pPr>
        <w:autoSpaceDE w:val="0"/>
        <w:autoSpaceDN w:val="0"/>
        <w:adjustRightInd w:val="0"/>
        <w:spacing w:after="0" w:line="281" w:lineRule="atLeast"/>
        <w:rPr>
          <w:rFonts w:ascii="Myriad Pro" w:hAnsi="Myriad Pro" w:cs="Myriad Pro"/>
          <w:color w:val="000000"/>
          <w:sz w:val="28"/>
          <w:szCs w:val="28"/>
        </w:rPr>
      </w:pPr>
    </w:p>
    <w:p w:rsidR="000D708B" w:rsidRDefault="000D708B" w:rsidP="00225AD5">
      <w:pPr>
        <w:autoSpaceDE w:val="0"/>
        <w:autoSpaceDN w:val="0"/>
        <w:adjustRightInd w:val="0"/>
        <w:spacing w:after="0" w:line="281" w:lineRule="atLeast"/>
        <w:rPr>
          <w:rFonts w:ascii="Myriad Pro" w:hAnsi="Myriad Pro" w:cs="Myriad Pro"/>
          <w:color w:val="000000"/>
          <w:sz w:val="28"/>
          <w:szCs w:val="28"/>
        </w:rPr>
      </w:pPr>
      <w:r>
        <w:rPr>
          <w:noProof/>
        </w:rPr>
        <w:drawing>
          <wp:inline distT="0" distB="0" distL="0" distR="0" wp14:anchorId="3262A732" wp14:editId="2EB485AF">
            <wp:extent cx="5943600" cy="75990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599045"/>
                    </a:xfrm>
                    <a:prstGeom prst="rect">
                      <a:avLst/>
                    </a:prstGeom>
                  </pic:spPr>
                </pic:pic>
              </a:graphicData>
            </a:graphic>
          </wp:inline>
        </w:drawing>
      </w:r>
    </w:p>
    <w:p w:rsidR="000D708B" w:rsidRPr="003E4DC5" w:rsidRDefault="000D708B" w:rsidP="00225AD5">
      <w:pPr>
        <w:autoSpaceDE w:val="0"/>
        <w:autoSpaceDN w:val="0"/>
        <w:adjustRightInd w:val="0"/>
        <w:spacing w:after="0" w:line="281" w:lineRule="atLeast"/>
        <w:rPr>
          <w:rFonts w:ascii="Myriad Pro" w:hAnsi="Myriad Pro" w:cs="Myriad Pro"/>
          <w:color w:val="000000"/>
          <w:sz w:val="28"/>
          <w:szCs w:val="28"/>
        </w:rPr>
      </w:pPr>
      <w:r>
        <w:rPr>
          <w:noProof/>
        </w:rPr>
        <w:lastRenderedPageBreak/>
        <w:drawing>
          <wp:inline distT="0" distB="0" distL="0" distR="0" wp14:anchorId="568DD2ED" wp14:editId="50BA1AD4">
            <wp:extent cx="5864860" cy="8229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4860" cy="8229600"/>
                    </a:xfrm>
                    <a:prstGeom prst="rect">
                      <a:avLst/>
                    </a:prstGeom>
                  </pic:spPr>
                </pic:pic>
              </a:graphicData>
            </a:graphic>
          </wp:inline>
        </w:drawing>
      </w:r>
    </w:p>
    <w:sectPr w:rsidR="000D708B" w:rsidRPr="003E4DC5">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632" w:rsidRDefault="00AC5632" w:rsidP="00C75EB4">
      <w:pPr>
        <w:spacing w:after="0" w:line="240" w:lineRule="auto"/>
      </w:pPr>
      <w:r>
        <w:separator/>
      </w:r>
    </w:p>
  </w:endnote>
  <w:endnote w:type="continuationSeparator" w:id="0">
    <w:p w:rsidR="00AC5632" w:rsidRDefault="00AC5632" w:rsidP="00C75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632" w:rsidRDefault="00AC5632" w:rsidP="00C75EB4">
      <w:pPr>
        <w:spacing w:after="0" w:line="240" w:lineRule="auto"/>
      </w:pPr>
      <w:r>
        <w:separator/>
      </w:r>
    </w:p>
  </w:footnote>
  <w:footnote w:type="continuationSeparator" w:id="0">
    <w:p w:rsidR="00AC5632" w:rsidRDefault="00AC5632" w:rsidP="00C75E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132" w:rsidRPr="00BC4132" w:rsidRDefault="00BC4132" w:rsidP="00BC4132">
    <w:pPr>
      <w:pStyle w:val="Header"/>
    </w:pPr>
    <w:r>
      <w:rPr>
        <w:noProof/>
        <w:bdr w:val="none" w:sz="0" w:space="0" w:color="auto" w:frame="1"/>
      </w:rPr>
      <w:drawing>
        <wp:inline distT="0" distB="0" distL="0" distR="0">
          <wp:extent cx="1478280" cy="4495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4CDB"/>
    <w:rsid w:val="000C2168"/>
    <w:rsid w:val="000D708B"/>
    <w:rsid w:val="00180781"/>
    <w:rsid w:val="00225AD5"/>
    <w:rsid w:val="003E4DC5"/>
    <w:rsid w:val="006A51B0"/>
    <w:rsid w:val="006C4CDB"/>
    <w:rsid w:val="00AC5632"/>
    <w:rsid w:val="00BC4132"/>
    <w:rsid w:val="00C75EB4"/>
    <w:rsid w:val="00DA19D7"/>
    <w:rsid w:val="00DE35A2"/>
    <w:rsid w:val="00F429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7EE49"/>
  <w15:docId w15:val="{3AD9F4C9-59C4-43D4-A635-504D0E1BD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7">
    <w:name w:val="Pa7"/>
    <w:basedOn w:val="Normal"/>
    <w:next w:val="Normal"/>
    <w:uiPriority w:val="99"/>
    <w:rsid w:val="006A51B0"/>
    <w:pPr>
      <w:autoSpaceDE w:val="0"/>
      <w:autoSpaceDN w:val="0"/>
      <w:adjustRightInd w:val="0"/>
      <w:spacing w:after="0" w:line="281" w:lineRule="atLeast"/>
    </w:pPr>
    <w:rPr>
      <w:rFonts w:ascii="Myriad Pro Light" w:hAnsi="Myriad Pro Light"/>
      <w:sz w:val="24"/>
      <w:szCs w:val="24"/>
    </w:rPr>
  </w:style>
  <w:style w:type="character" w:customStyle="1" w:styleId="A3">
    <w:name w:val="A3"/>
    <w:uiPriority w:val="99"/>
    <w:rsid w:val="006A51B0"/>
    <w:rPr>
      <w:rFonts w:cs="Myriad Pro Light"/>
      <w:color w:val="221E1F"/>
      <w:sz w:val="22"/>
      <w:szCs w:val="22"/>
    </w:rPr>
  </w:style>
  <w:style w:type="paragraph" w:customStyle="1" w:styleId="Pa6">
    <w:name w:val="Pa6"/>
    <w:basedOn w:val="Normal"/>
    <w:next w:val="Normal"/>
    <w:uiPriority w:val="99"/>
    <w:rsid w:val="006A51B0"/>
    <w:pPr>
      <w:autoSpaceDE w:val="0"/>
      <w:autoSpaceDN w:val="0"/>
      <w:adjustRightInd w:val="0"/>
      <w:spacing w:after="0" w:line="281" w:lineRule="atLeast"/>
    </w:pPr>
    <w:rPr>
      <w:rFonts w:ascii="Myriad Pro Light" w:hAnsi="Myriad Pro Light"/>
      <w:sz w:val="24"/>
      <w:szCs w:val="24"/>
    </w:rPr>
  </w:style>
  <w:style w:type="paragraph" w:styleId="BalloonText">
    <w:name w:val="Balloon Text"/>
    <w:basedOn w:val="Normal"/>
    <w:link w:val="BalloonTextChar"/>
    <w:uiPriority w:val="99"/>
    <w:semiHidden/>
    <w:unhideWhenUsed/>
    <w:rsid w:val="00225A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AD5"/>
    <w:rPr>
      <w:rFonts w:ascii="Tahoma" w:hAnsi="Tahoma" w:cs="Tahoma"/>
      <w:sz w:val="16"/>
      <w:szCs w:val="16"/>
    </w:rPr>
  </w:style>
  <w:style w:type="paragraph" w:customStyle="1" w:styleId="Default">
    <w:name w:val="Default"/>
    <w:rsid w:val="00225AD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E4DC5"/>
    <w:rPr>
      <w:color w:val="0000FF" w:themeColor="hyperlink"/>
      <w:u w:val="single"/>
    </w:rPr>
  </w:style>
  <w:style w:type="paragraph" w:customStyle="1" w:styleId="Pa2">
    <w:name w:val="Pa2"/>
    <w:basedOn w:val="Default"/>
    <w:next w:val="Default"/>
    <w:uiPriority w:val="99"/>
    <w:rsid w:val="000C2168"/>
    <w:pPr>
      <w:spacing w:line="221" w:lineRule="atLeast"/>
    </w:pPr>
    <w:rPr>
      <w:rFonts w:ascii="Myriad Pro" w:hAnsi="Myriad Pro" w:cstheme="minorBidi"/>
      <w:color w:val="auto"/>
    </w:rPr>
  </w:style>
  <w:style w:type="character" w:customStyle="1" w:styleId="A5">
    <w:name w:val="A5"/>
    <w:uiPriority w:val="99"/>
    <w:rsid w:val="000C2168"/>
    <w:rPr>
      <w:rFonts w:cs="Myriad Pro"/>
      <w:b/>
      <w:bCs/>
      <w:color w:val="221E1F"/>
    </w:rPr>
  </w:style>
  <w:style w:type="paragraph" w:customStyle="1" w:styleId="Pa8">
    <w:name w:val="Pa8"/>
    <w:basedOn w:val="Default"/>
    <w:next w:val="Default"/>
    <w:uiPriority w:val="99"/>
    <w:rsid w:val="000C2168"/>
    <w:pPr>
      <w:spacing w:line="221" w:lineRule="atLeast"/>
    </w:pPr>
    <w:rPr>
      <w:rFonts w:ascii="Myriad Pro" w:hAnsi="Myriad Pro" w:cstheme="minorBidi"/>
      <w:color w:val="auto"/>
    </w:rPr>
  </w:style>
  <w:style w:type="character" w:customStyle="1" w:styleId="A10">
    <w:name w:val="A10"/>
    <w:uiPriority w:val="99"/>
    <w:rsid w:val="000C2168"/>
    <w:rPr>
      <w:rFonts w:cs="Myriad Pro"/>
      <w:color w:val="1676BC"/>
      <w:sz w:val="22"/>
      <w:szCs w:val="22"/>
      <w:u w:val="single"/>
    </w:rPr>
  </w:style>
  <w:style w:type="paragraph" w:styleId="Header">
    <w:name w:val="header"/>
    <w:basedOn w:val="Normal"/>
    <w:link w:val="HeaderChar"/>
    <w:uiPriority w:val="99"/>
    <w:unhideWhenUsed/>
    <w:rsid w:val="00C75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EB4"/>
  </w:style>
  <w:style w:type="paragraph" w:styleId="Footer">
    <w:name w:val="footer"/>
    <w:basedOn w:val="Normal"/>
    <w:link w:val="FooterChar"/>
    <w:uiPriority w:val="99"/>
    <w:unhideWhenUsed/>
    <w:rsid w:val="00C75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rcaanc-cirnac.gc.ca/DAM/DAM-CIRNAC-RCAANC/DAM-TAG/STAGING/texte-text/htoc_1100100032308%20_eng.pdf"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9</Pages>
  <Words>1038</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Gallippi, Rita</dc:creator>
  <cp:lastModifiedBy>Terro, Wendy</cp:lastModifiedBy>
  <cp:revision>3</cp:revision>
  <dcterms:created xsi:type="dcterms:W3CDTF">2020-09-23T03:18:00Z</dcterms:created>
  <dcterms:modified xsi:type="dcterms:W3CDTF">2020-09-23T03:18:00Z</dcterms:modified>
</cp:coreProperties>
</file>