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6DEAF" w14:textId="48EB9E6B" w:rsidR="00C61C28" w:rsidRPr="00F7509E" w:rsidRDefault="005626FD" w:rsidP="00C61C2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el-GR"/>
        </w:rPr>
        <w:t>Γονείς</w:t>
      </w:r>
      <w:r w:rsidRPr="00F7509E">
        <w:rPr>
          <w:rFonts w:ascii="Arial" w:hAnsi="Arial" w:cs="Arial"/>
          <w:color w:val="000000"/>
          <w:sz w:val="24"/>
          <w:szCs w:val="24"/>
          <w:lang w:val="el-GR"/>
        </w:rPr>
        <w:t>/</w:t>
      </w:r>
      <w:r>
        <w:rPr>
          <w:rFonts w:ascii="Arial" w:hAnsi="Arial" w:cs="Arial"/>
          <w:color w:val="000000"/>
          <w:sz w:val="24"/>
          <w:szCs w:val="24"/>
          <w:lang w:val="el-GR"/>
        </w:rPr>
        <w:t>Κηδεμόνες</w:t>
      </w:r>
    </w:p>
    <w:p w14:paraId="0229C52E" w14:textId="77777777" w:rsidR="00C61C28" w:rsidRPr="00F7509E" w:rsidRDefault="00C61C28" w:rsidP="00C61C28">
      <w:pPr>
        <w:rPr>
          <w:rFonts w:ascii="Arial" w:hAnsi="Arial" w:cs="Arial"/>
          <w:sz w:val="24"/>
          <w:szCs w:val="24"/>
          <w:lang w:val="el-GR"/>
        </w:rPr>
      </w:pPr>
    </w:p>
    <w:p w14:paraId="5FBF53EF" w14:textId="1DC95CD7" w:rsidR="00C61C28" w:rsidRPr="00625D20" w:rsidRDefault="005626FD" w:rsidP="005626F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Όπως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συζητήσαμε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625D20">
        <w:rPr>
          <w:rFonts w:ascii="Arial" w:hAnsi="Arial" w:cs="Arial"/>
          <w:color w:val="000000"/>
          <w:sz w:val="24"/>
          <w:szCs w:val="24"/>
          <w:lang w:val="el-GR"/>
        </w:rPr>
        <w:t>Μάι</w:t>
      </w:r>
      <w:r>
        <w:rPr>
          <w:rFonts w:ascii="Arial" w:hAnsi="Arial" w:cs="Arial"/>
          <w:color w:val="000000"/>
          <w:sz w:val="24"/>
          <w:szCs w:val="24"/>
          <w:lang w:val="el-GR"/>
        </w:rPr>
        <w:t>ο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Σχολικό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Συμβούλιο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της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Επαρχίας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του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Τορόντο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el-GR"/>
        </w:rPr>
        <w:t>ΣΣΕΤ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TDSB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el-GR"/>
        </w:rPr>
        <w:t>θα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ζητήσει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από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όλες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τις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οικογένειες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συμπληρώσουν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μία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Αίτηση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Επιλογής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διαδικτυακή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ή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δια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ζώσης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μάθηση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σχολικό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έτος</w:t>
      </w:r>
      <w:r w:rsidRPr="00625D20">
        <w:rPr>
          <w:rFonts w:ascii="Arial" w:hAnsi="Arial" w:cs="Arial"/>
          <w:color w:val="000000"/>
          <w:sz w:val="24"/>
          <w:szCs w:val="24"/>
          <w:lang w:val="el-GR"/>
        </w:rPr>
        <w:t xml:space="preserve"> 2021-2022. </w:t>
      </w:r>
    </w:p>
    <w:p w14:paraId="6A03588D" w14:textId="77777777" w:rsidR="005626FD" w:rsidRPr="00625D20" w:rsidRDefault="005626FD" w:rsidP="005626F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el-GR"/>
        </w:rPr>
      </w:pPr>
    </w:p>
    <w:p w14:paraId="4A03F182" w14:textId="2CFEA763" w:rsidR="00C61C28" w:rsidRPr="00625D20" w:rsidRDefault="005626FD" w:rsidP="00C61C2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Κατά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τη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διάρκεια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των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τελευταίων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εβδομάδων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B312CC">
        <w:rPr>
          <w:rFonts w:ascii="Arial" w:hAnsi="Arial" w:cs="Arial"/>
          <w:color w:val="000000"/>
          <w:sz w:val="24"/>
          <w:szCs w:val="24"/>
          <w:lang w:val="el-GR"/>
        </w:rPr>
        <w:t>τα κρούσματα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C61C28">
        <w:rPr>
          <w:rFonts w:ascii="Arial" w:hAnsi="Arial" w:cs="Arial"/>
          <w:color w:val="000000"/>
          <w:sz w:val="24"/>
          <w:szCs w:val="24"/>
        </w:rPr>
        <w:t>COVID</w:t>
      </w:r>
      <w:r w:rsidR="00C61C28"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-19 </w:t>
      </w:r>
      <w:r>
        <w:rPr>
          <w:rFonts w:ascii="Arial" w:hAnsi="Arial" w:cs="Arial"/>
          <w:color w:val="000000"/>
          <w:sz w:val="24"/>
          <w:szCs w:val="24"/>
          <w:lang w:val="el-GR"/>
        </w:rPr>
        <w:t>στο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Τορόντο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συνέχισαν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μειώνονται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είδαμε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σημαντική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πρόοδο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εμβόλια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στους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ενηλίκους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στα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παιδιά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ηλικίας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12-17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ετών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el-GR"/>
        </w:rPr>
        <w:t>Αυτά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είναι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ενθαρρυντικά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νέα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ανυπομονούμε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επανασυνδέσουμε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όλους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μαθητές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B312CC">
        <w:rPr>
          <w:rFonts w:ascii="Arial" w:hAnsi="Arial" w:cs="Arial"/>
          <w:color w:val="000000"/>
          <w:sz w:val="24"/>
          <w:szCs w:val="24"/>
          <w:lang w:val="el-GR"/>
        </w:rPr>
        <w:t>κατ’ οίκον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σχολεία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B312CC">
        <w:rPr>
          <w:rFonts w:ascii="Arial" w:hAnsi="Arial" w:cs="Arial"/>
          <w:color w:val="000000"/>
          <w:sz w:val="24"/>
          <w:szCs w:val="24"/>
          <w:lang w:val="el-GR"/>
        </w:rPr>
        <w:t xml:space="preserve">τους </w:t>
      </w:r>
      <w:r>
        <w:rPr>
          <w:rFonts w:ascii="Arial" w:hAnsi="Arial" w:cs="Arial"/>
          <w:color w:val="000000"/>
          <w:sz w:val="24"/>
          <w:szCs w:val="24"/>
          <w:lang w:val="el-GR"/>
        </w:rPr>
        <w:t>ή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καλωσορίσουμε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625D20">
        <w:rPr>
          <w:rFonts w:ascii="Arial" w:hAnsi="Arial" w:cs="Arial"/>
          <w:color w:val="000000"/>
          <w:sz w:val="24"/>
          <w:szCs w:val="24"/>
          <w:lang w:val="el-GR"/>
        </w:rPr>
        <w:t>από κοντά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Σεπτέμβριο. </w:t>
      </w:r>
    </w:p>
    <w:p w14:paraId="1454E178" w14:textId="77777777" w:rsidR="00C61C28" w:rsidRPr="00625D20" w:rsidRDefault="00C61C28" w:rsidP="00C61C28">
      <w:pPr>
        <w:rPr>
          <w:rFonts w:ascii="Arial" w:hAnsi="Arial" w:cs="Arial"/>
          <w:sz w:val="24"/>
          <w:szCs w:val="24"/>
          <w:lang w:val="el-GR"/>
        </w:rPr>
      </w:pPr>
    </w:p>
    <w:p w14:paraId="175A78E3" w14:textId="13B521AA" w:rsidR="00C61C28" w:rsidRPr="005F7B69" w:rsidRDefault="005626FD" w:rsidP="00C61C2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Παρόλο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που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οι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αιτήσεις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διαδικτυακή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διδασκαλία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θα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ικανοποιούνται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όπου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κρίνεται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απαραίτητο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συνιστάμε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ανεπιφύλακτα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σε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όλους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τους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μαθητές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επιλέξουν</w:t>
      </w:r>
      <w:r w:rsidR="00625D20">
        <w:rPr>
          <w:rFonts w:ascii="Arial" w:hAnsi="Arial" w:cs="Arial"/>
          <w:color w:val="000000"/>
          <w:sz w:val="24"/>
          <w:szCs w:val="24"/>
          <w:lang w:val="el-GR"/>
        </w:rPr>
        <w:t xml:space="preserve"> τη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δια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ζώσης</w:t>
      </w:r>
      <w:r w:rsidRPr="005626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625D20">
        <w:rPr>
          <w:rFonts w:ascii="Arial" w:hAnsi="Arial" w:cs="Arial"/>
          <w:color w:val="000000"/>
          <w:sz w:val="24"/>
          <w:szCs w:val="24"/>
          <w:lang w:val="el-GR"/>
        </w:rPr>
        <w:t>μάθηση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Με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βάση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τα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δεδομένα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του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ΣΣΕΤ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το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πώς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οι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μαθητές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μαθαίνουν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καλύτερα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και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με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βάση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τα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διαθέσιμα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δεδομένα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τους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μαθητές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που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επιστρέφουν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στη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625D20">
        <w:rPr>
          <w:rFonts w:ascii="Arial" w:hAnsi="Arial" w:cs="Arial"/>
          <w:color w:val="000000"/>
          <w:sz w:val="24"/>
          <w:szCs w:val="24"/>
          <w:lang w:val="el-GR"/>
        </w:rPr>
        <w:t>μάθηση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δια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ζώσης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είμαστε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βέβαιοι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ότι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αυτή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είναι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η</w:t>
      </w:r>
      <w:r w:rsidR="005F7B69" w:rsidRPr="005F7B6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F7B69">
        <w:rPr>
          <w:rFonts w:ascii="Arial" w:hAnsi="Arial" w:cs="Arial"/>
          <w:color w:val="000000"/>
          <w:sz w:val="24"/>
          <w:szCs w:val="24"/>
          <w:lang w:val="el-GR"/>
        </w:rPr>
        <w:t>καλύτερη επιλογή για τους μαθητές, μετά από αυτή τη γεμάτη προκλήσεις χρονιά.</w:t>
      </w:r>
    </w:p>
    <w:p w14:paraId="04DC4A1A" w14:textId="77777777" w:rsidR="00C61C28" w:rsidRPr="005F7B69" w:rsidRDefault="00C61C28" w:rsidP="00C61C28">
      <w:pPr>
        <w:rPr>
          <w:rFonts w:ascii="Arial" w:hAnsi="Arial" w:cs="Arial"/>
          <w:sz w:val="24"/>
          <w:szCs w:val="24"/>
          <w:lang w:val="el-GR"/>
        </w:rPr>
      </w:pPr>
    </w:p>
    <w:p w14:paraId="12136C50" w14:textId="686DF6E7" w:rsidR="00C61C28" w:rsidRPr="00F7509E" w:rsidRDefault="005F7B69" w:rsidP="00C61C28">
      <w:pPr>
        <w:pStyle w:val="NormalWeb"/>
        <w:spacing w:before="0" w:beforeAutospacing="0" w:after="240" w:afterAutospacing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212529"/>
          <w:sz w:val="24"/>
          <w:szCs w:val="24"/>
          <w:lang w:val="el-GR"/>
        </w:rPr>
        <w:t>Οι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οικογένειες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μπορούν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να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συμπληρώσουν</w:t>
      </w:r>
      <w:r w:rsidR="00514D55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την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Αίτηση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Επιλογής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για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διαδικτυακή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ή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για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δια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ζώσης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μάθηση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διαδικτυακά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, </w:t>
      </w:r>
      <w:r>
        <w:rPr>
          <w:rFonts w:ascii="Arial" w:hAnsi="Arial" w:cs="Arial"/>
          <w:color w:val="212529"/>
          <w:sz w:val="24"/>
          <w:szCs w:val="24"/>
          <w:lang w:val="el-GR"/>
        </w:rPr>
        <w:t xml:space="preserve">από την Πέμπτη, 5 Αυγούστου έως την Πέμπτη, 12 Αυγούστου. </w:t>
      </w:r>
    </w:p>
    <w:p w14:paraId="0E2EFAA1" w14:textId="40683CE8" w:rsidR="00C61C28" w:rsidRPr="00F7509E" w:rsidRDefault="005F7B69" w:rsidP="00C61C28">
      <w:pPr>
        <w:pStyle w:val="NormalWeb"/>
        <w:spacing w:before="0" w:beforeAutospacing="0" w:after="240" w:afterAutospacing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212529"/>
          <w:sz w:val="24"/>
          <w:szCs w:val="24"/>
          <w:lang w:val="el-GR"/>
        </w:rPr>
        <w:t>Την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Πέμπτη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, 5 </w:t>
      </w:r>
      <w:r>
        <w:rPr>
          <w:rFonts w:ascii="Arial" w:hAnsi="Arial" w:cs="Arial"/>
          <w:color w:val="212529"/>
          <w:sz w:val="24"/>
          <w:szCs w:val="24"/>
          <w:lang w:val="el-GR"/>
        </w:rPr>
        <w:t>Αυγούστου</w:t>
      </w:r>
      <w:r w:rsidR="00B312CC">
        <w:rPr>
          <w:rFonts w:ascii="Arial" w:hAnsi="Arial" w:cs="Arial"/>
          <w:color w:val="212529"/>
          <w:sz w:val="24"/>
          <w:szCs w:val="24"/>
          <w:lang w:val="el-GR"/>
        </w:rPr>
        <w:t>,</w:t>
      </w:r>
      <w:r>
        <w:rPr>
          <w:rFonts w:ascii="Arial" w:hAnsi="Arial" w:cs="Arial"/>
          <w:color w:val="212529"/>
          <w:sz w:val="24"/>
          <w:szCs w:val="24"/>
          <w:lang w:val="el-GR"/>
        </w:rPr>
        <w:t xml:space="preserve"> θα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σας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στείλουμε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ένα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ηλεκτρονικό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μήνυμα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με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το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σύνδεσμο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για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την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Αίτηση</w:t>
      </w:r>
      <w:r w:rsidRPr="005F7B69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Επιλογής.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 xml:space="preserve"> Οικογένειες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με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δύο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ή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περισσότερα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παιδιά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θα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λάβουν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ξεχωριστό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μήνυμα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και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σύνδεσμο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για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κάθε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μαθητή. Οι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οικογένειες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u w:val="single"/>
          <w:lang w:val="el-GR"/>
        </w:rPr>
        <w:t>πρέπει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να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συμπληρώσουν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την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Αίτηση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Επιλογής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,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χρησιμοποιώντας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το</w:t>
      </w:r>
      <w:r w:rsidR="0031473D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31473D">
        <w:rPr>
          <w:rFonts w:ascii="Arial" w:hAnsi="Arial" w:cs="Arial"/>
          <w:color w:val="212529"/>
          <w:sz w:val="24"/>
          <w:szCs w:val="24"/>
          <w:lang w:val="el-GR"/>
        </w:rPr>
        <w:t>σύνδεσμο που θα σας στείλουμε.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</w:p>
    <w:p w14:paraId="17754C2D" w14:textId="77777777" w:rsidR="00522557" w:rsidRPr="00F7509E" w:rsidRDefault="0031473D" w:rsidP="00C61C28">
      <w:pPr>
        <w:pStyle w:val="NormalWeb"/>
        <w:spacing w:before="0" w:beforeAutospacing="0" w:after="240" w:afterAutospacing="0"/>
        <w:rPr>
          <w:rFonts w:ascii="Arial" w:hAnsi="Arial" w:cs="Arial"/>
          <w:color w:val="212529"/>
          <w:sz w:val="24"/>
          <w:szCs w:val="24"/>
          <w:lang w:val="el-GR"/>
        </w:rPr>
      </w:pPr>
      <w:r>
        <w:rPr>
          <w:rFonts w:ascii="Arial" w:hAnsi="Arial" w:cs="Arial"/>
          <w:color w:val="212529"/>
          <w:sz w:val="24"/>
          <w:szCs w:val="24"/>
          <w:lang w:val="el-GR"/>
        </w:rPr>
        <w:t>Αυτοί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που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δεν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έχουν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καταχωρημένη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ηλεκτρονική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διεύθυνση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με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το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ΣΣΕΤ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θα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λάβουν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ένα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τηλεφώνημα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μεταξύ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10 </w:t>
      </w:r>
      <w:r>
        <w:rPr>
          <w:rFonts w:ascii="Arial" w:hAnsi="Arial" w:cs="Arial"/>
          <w:color w:val="212529"/>
          <w:sz w:val="24"/>
          <w:szCs w:val="24"/>
          <w:lang w:val="el-GR"/>
        </w:rPr>
        <w:t>και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12 </w:t>
      </w:r>
      <w:r>
        <w:rPr>
          <w:rFonts w:ascii="Arial" w:hAnsi="Arial" w:cs="Arial"/>
          <w:color w:val="212529"/>
          <w:sz w:val="24"/>
          <w:szCs w:val="24"/>
          <w:lang w:val="el-GR"/>
        </w:rPr>
        <w:t>Αυγούστου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, </w:t>
      </w:r>
      <w:r>
        <w:rPr>
          <w:rFonts w:ascii="Arial" w:hAnsi="Arial" w:cs="Arial"/>
          <w:color w:val="212529"/>
          <w:sz w:val="24"/>
          <w:szCs w:val="24"/>
          <w:lang w:val="el-GR"/>
        </w:rPr>
        <w:t>για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να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συμπληρώσουν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την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Αίτηση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Επιλογής</w:t>
      </w:r>
      <w:r w:rsidRPr="0031473D">
        <w:rPr>
          <w:rFonts w:ascii="Arial" w:hAnsi="Arial" w:cs="Arial"/>
          <w:color w:val="212529"/>
          <w:sz w:val="24"/>
          <w:szCs w:val="24"/>
          <w:lang w:val="el-GR"/>
        </w:rPr>
        <w:t>.</w:t>
      </w:r>
      <w:r w:rsidR="00C61C28" w:rsidRPr="0031473D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Εάν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δε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λάβουμε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συμπληρωμένη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Αίτηση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Επιλογής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έως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τις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12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Αυγούστου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,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θα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τοποθετήσουμε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τους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μαθητές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σε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δια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ζώσης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522557">
        <w:rPr>
          <w:rFonts w:ascii="Arial" w:hAnsi="Arial" w:cs="Arial"/>
          <w:color w:val="212529"/>
          <w:sz w:val="24"/>
          <w:szCs w:val="24"/>
          <w:lang w:val="el-GR"/>
        </w:rPr>
        <w:t>μάθηση</w:t>
      </w:r>
      <w:r w:rsidR="00522557" w:rsidRPr="00F7509E">
        <w:rPr>
          <w:rFonts w:ascii="Arial" w:hAnsi="Arial" w:cs="Arial"/>
          <w:color w:val="212529"/>
          <w:sz w:val="24"/>
          <w:szCs w:val="24"/>
          <w:lang w:val="el-GR"/>
        </w:rPr>
        <w:t>.</w:t>
      </w:r>
    </w:p>
    <w:p w14:paraId="3B51A37E" w14:textId="7EFCEE49" w:rsidR="00C61C28" w:rsidRPr="00F7509E" w:rsidRDefault="00522557" w:rsidP="00C61C28">
      <w:pPr>
        <w:pStyle w:val="NormalWeb"/>
        <w:spacing w:before="0" w:beforeAutospacing="0" w:after="240" w:afterAutospacing="0"/>
        <w:rPr>
          <w:rFonts w:ascii="Arial" w:hAnsi="Arial" w:cs="Arial"/>
          <w:sz w:val="24"/>
          <w:szCs w:val="24"/>
          <w:lang w:val="el-GR"/>
        </w:rPr>
      </w:pPr>
      <w:r w:rsidRPr="00F7509E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 w:rsidR="00C61C28" w:rsidRPr="00522557">
        <w:rPr>
          <w:rFonts w:ascii="Arial" w:hAnsi="Arial" w:cs="Arial"/>
          <w:color w:val="212529"/>
          <w:sz w:val="24"/>
          <w:szCs w:val="24"/>
          <w:lang w:val="el-GR"/>
        </w:rPr>
        <w:br/>
      </w:r>
      <w:r>
        <w:rPr>
          <w:rFonts w:ascii="Arial" w:hAnsi="Arial" w:cs="Arial"/>
          <w:color w:val="000000"/>
          <w:sz w:val="24"/>
          <w:szCs w:val="24"/>
          <w:lang w:val="el-GR"/>
        </w:rPr>
        <w:t>Σας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ευχαριστούμε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τη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συνεργασία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σας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στην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προσπάθεια όλων μας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να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προετοιμαστούμε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για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μια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ομαλή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έναρξη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της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σχολικής</w:t>
      </w:r>
      <w:r w:rsidRPr="00522557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χρονιάς. </w:t>
      </w:r>
    </w:p>
    <w:p w14:paraId="296061A4" w14:textId="299C1737" w:rsidR="00176DE0" w:rsidRPr="00522557" w:rsidRDefault="00522557" w:rsidP="00C61C28">
      <w:pPr>
        <w:rPr>
          <w:lang w:val="el-GR"/>
        </w:rPr>
      </w:pPr>
      <w:r>
        <w:rPr>
          <w:rFonts w:ascii="Arial" w:hAnsi="Arial" w:cs="Arial"/>
          <w:color w:val="212529"/>
          <w:sz w:val="24"/>
          <w:szCs w:val="24"/>
          <w:lang w:val="el-GR"/>
        </w:rPr>
        <w:t>Για</w:t>
      </w:r>
      <w:r w:rsidRPr="00522557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>περισσότερες</w:t>
      </w:r>
      <w:r w:rsidRPr="00522557">
        <w:rPr>
          <w:rFonts w:ascii="Arial" w:hAnsi="Arial" w:cs="Arial"/>
          <w:color w:val="212529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lang w:val="el-GR"/>
        </w:rPr>
        <w:t xml:space="preserve">πληροφορίες, παρακαλούμε επισκεφτείτε τον ιστότοπο </w:t>
      </w:r>
      <w:r w:rsidR="001F3DBB">
        <w:fldChar w:fldCharType="begin"/>
      </w:r>
      <w:r w:rsidR="001F3DBB">
        <w:instrText xml:space="preserve"> HYPERLINK "http://www.tdsb.on.ca/School-Year-2021-22/2021-22-Selection-Form" </w:instrText>
      </w:r>
      <w:r w:rsidR="001F3DBB">
        <w:fldChar w:fldCharType="separate"/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www</w:t>
      </w:r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.</w:t>
      </w:r>
      <w:proofErr w:type="spellStart"/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tdsb</w:t>
      </w:r>
      <w:proofErr w:type="spellEnd"/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.</w:t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on</w:t>
      </w:r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.</w:t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ca</w:t>
      </w:r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/</w:t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School</w:t>
      </w:r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-</w:t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Year</w:t>
      </w:r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-2021-22/2021-22-</w:t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Selection</w:t>
      </w:r>
      <w:r w:rsidR="00C61C28" w:rsidRPr="00522557">
        <w:rPr>
          <w:rStyle w:val="Hyperlink"/>
          <w:rFonts w:ascii="Arial" w:hAnsi="Arial" w:cs="Arial"/>
          <w:color w:val="1155CC"/>
          <w:sz w:val="24"/>
          <w:szCs w:val="24"/>
          <w:lang w:val="el-GR"/>
        </w:rPr>
        <w:t>-</w:t>
      </w:r>
      <w:r w:rsidR="00C61C28">
        <w:rPr>
          <w:rStyle w:val="Hyperlink"/>
          <w:rFonts w:ascii="Arial" w:hAnsi="Arial" w:cs="Arial"/>
          <w:color w:val="1155CC"/>
          <w:sz w:val="24"/>
          <w:szCs w:val="24"/>
        </w:rPr>
        <w:t>Form</w:t>
      </w:r>
      <w:r w:rsidR="001F3DBB">
        <w:rPr>
          <w:rStyle w:val="Hyperlink"/>
          <w:rFonts w:ascii="Arial" w:hAnsi="Arial" w:cs="Arial"/>
          <w:color w:val="1155CC"/>
          <w:sz w:val="24"/>
          <w:szCs w:val="24"/>
        </w:rPr>
        <w:fldChar w:fldCharType="end"/>
      </w:r>
      <w:r w:rsidR="00C61C28" w:rsidRPr="00522557">
        <w:rPr>
          <w:rFonts w:ascii="Arial" w:hAnsi="Arial" w:cs="Arial"/>
          <w:color w:val="212529"/>
          <w:sz w:val="24"/>
          <w:szCs w:val="24"/>
          <w:lang w:val="el-GR"/>
        </w:rPr>
        <w:t>.</w:t>
      </w:r>
    </w:p>
    <w:sectPr w:rsidR="00176DE0" w:rsidRPr="005225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337D1" w16cex:dateUtc="2021-06-27T21:45:00Z"/>
  <w16cex:commentExtensible w16cex:durableId="24833802" w16cex:dateUtc="2021-06-27T21:46:00Z"/>
  <w16cex:commentExtensible w16cex:durableId="2483385D" w16cex:dateUtc="2021-06-27T21:48:00Z"/>
  <w16cex:commentExtensible w16cex:durableId="24833A76" w16cex:dateUtc="2021-06-27T21:57:00Z"/>
  <w16cex:commentExtensible w16cex:durableId="248338B2" w16cex:dateUtc="2021-06-27T21:49:00Z"/>
  <w16cex:commentExtensible w16cex:durableId="24833B05" w16cex:dateUtc="2021-06-27T21:59:00Z"/>
  <w16cex:commentExtensible w16cex:durableId="24833B6B" w16cex:dateUtc="2021-06-27T22:01:00Z"/>
  <w16cex:commentExtensible w16cex:durableId="24833BAF" w16cex:dateUtc="2021-06-27T22:02:00Z"/>
  <w16cex:commentExtensible w16cex:durableId="24833BDB" w16cex:dateUtc="2021-06-27T22:03:00Z"/>
  <w16cex:commentExtensible w16cex:durableId="24833C1C" w16cex:dateUtc="2021-06-27T22:04:00Z"/>
  <w16cex:commentExtensible w16cex:durableId="24833C35" w16cex:dateUtc="2021-06-27T22:04:00Z"/>
  <w16cex:commentExtensible w16cex:durableId="24833C80" w16cex:dateUtc="2021-06-27T22:05:00Z"/>
  <w16cex:commentExtensible w16cex:durableId="24833CB1" w16cex:dateUtc="2021-06-27T22:06:00Z"/>
  <w16cex:commentExtensible w16cex:durableId="24833CC0" w16cex:dateUtc="2021-06-27T22:06:00Z"/>
  <w16cex:commentExtensible w16cex:durableId="24833E3A" w16cex:dateUtc="2021-06-27T22:13:00Z"/>
  <w16cex:commentExtensible w16cex:durableId="24833FA0" w16cex:dateUtc="2021-06-27T2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F6B3D0" w16cid:durableId="248337D1"/>
  <w16cid:commentId w16cid:paraId="6546C8E8" w16cid:durableId="24833802"/>
  <w16cid:commentId w16cid:paraId="144E41BB" w16cid:durableId="2483385D"/>
  <w16cid:commentId w16cid:paraId="571DF687" w16cid:durableId="24833A76"/>
  <w16cid:commentId w16cid:paraId="770C0FFC" w16cid:durableId="248338B2"/>
  <w16cid:commentId w16cid:paraId="1F8D489B" w16cid:durableId="24833B05"/>
  <w16cid:commentId w16cid:paraId="69CE302B" w16cid:durableId="24833B6B"/>
  <w16cid:commentId w16cid:paraId="5DA5E3FE" w16cid:durableId="24833BAF"/>
  <w16cid:commentId w16cid:paraId="792C9B94" w16cid:durableId="24833BDB"/>
  <w16cid:commentId w16cid:paraId="7F4BB8A0" w16cid:durableId="24833C1C"/>
  <w16cid:commentId w16cid:paraId="7E296D8B" w16cid:durableId="24833C35"/>
  <w16cid:commentId w16cid:paraId="54B79BA3" w16cid:durableId="24833C80"/>
  <w16cid:commentId w16cid:paraId="6A1D39D3" w16cid:durableId="24833CB1"/>
  <w16cid:commentId w16cid:paraId="30D8B516" w16cid:durableId="24833CC0"/>
  <w16cid:commentId w16cid:paraId="1BB4C353" w16cid:durableId="24833E3A"/>
  <w16cid:commentId w16cid:paraId="19752453" w16cid:durableId="24833F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28"/>
    <w:rsid w:val="00166639"/>
    <w:rsid w:val="001F3DBB"/>
    <w:rsid w:val="0031473D"/>
    <w:rsid w:val="00514D55"/>
    <w:rsid w:val="00522557"/>
    <w:rsid w:val="005626FD"/>
    <w:rsid w:val="005749FB"/>
    <w:rsid w:val="005F7B69"/>
    <w:rsid w:val="00625D20"/>
    <w:rsid w:val="00684054"/>
    <w:rsid w:val="008D44ED"/>
    <w:rsid w:val="00B312CC"/>
    <w:rsid w:val="00B9231E"/>
    <w:rsid w:val="00C61C28"/>
    <w:rsid w:val="00E73754"/>
    <w:rsid w:val="00F7509E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456A"/>
  <w15:chartTrackingRefBased/>
  <w15:docId w15:val="{9D459EC3-9A4F-4571-86D3-5D0F68C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C2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61C28"/>
    <w:pPr>
      <w:spacing w:before="100" w:beforeAutospacing="1" w:after="100" w:afterAutospacing="1"/>
    </w:pPr>
    <w:rPr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9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09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09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Stacey</dc:creator>
  <cp:keywords/>
  <dc:description/>
  <cp:lastModifiedBy>Mohammad Sharafaldeen</cp:lastModifiedBy>
  <cp:revision>2</cp:revision>
  <dcterms:created xsi:type="dcterms:W3CDTF">2021-06-28T17:23:00Z</dcterms:created>
  <dcterms:modified xsi:type="dcterms:W3CDTF">2021-06-28T17:23:00Z</dcterms:modified>
</cp:coreProperties>
</file>