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3A" w:rsidRDefault="009C283A">
      <w:pPr>
        <w:pStyle w:val="Standard"/>
        <w:rPr>
          <w:noProof/>
          <w:lang w:eastAsia="en-CA"/>
        </w:rPr>
      </w:pPr>
    </w:p>
    <w:p w:rsidR="009C283A" w:rsidRDefault="009C283A">
      <w:pPr>
        <w:pStyle w:val="Standard"/>
        <w:rPr>
          <w:bCs/>
          <w:color w:val="202124"/>
        </w:rPr>
      </w:pPr>
    </w:p>
    <w:p w:rsidR="0052452D" w:rsidRPr="009C283A" w:rsidRDefault="0067361A">
      <w:pPr>
        <w:pStyle w:val="Standard"/>
      </w:pPr>
      <w:proofErr w:type="spellStart"/>
      <w:r w:rsidRPr="009C283A">
        <w:rPr>
          <w:bCs/>
          <w:color w:val="202124"/>
        </w:rPr>
        <w:t>Gacaliye</w:t>
      </w:r>
      <w:proofErr w:type="spellEnd"/>
      <w:r w:rsidRPr="009C283A">
        <w:rPr>
          <w:bCs/>
          <w:color w:val="202124"/>
        </w:rPr>
        <w:t xml:space="preserve">, </w:t>
      </w:r>
      <w:proofErr w:type="spellStart"/>
      <w:r w:rsidRPr="009C283A">
        <w:rPr>
          <w:bCs/>
          <w:color w:val="202124"/>
        </w:rPr>
        <w:t>Waalid</w:t>
      </w:r>
      <w:proofErr w:type="spellEnd"/>
      <w:r w:rsidRPr="009C283A">
        <w:rPr>
          <w:bCs/>
          <w:color w:val="202124"/>
        </w:rPr>
        <w:t xml:space="preserve"> / </w:t>
      </w:r>
      <w:proofErr w:type="spellStart"/>
      <w:r w:rsidRPr="009C283A">
        <w:rPr>
          <w:bCs/>
          <w:color w:val="202124"/>
        </w:rPr>
        <w:t>Mas’uuliin</w:t>
      </w:r>
      <w:proofErr w:type="spellEnd"/>
      <w:r w:rsidRPr="009C283A">
        <w:rPr>
          <w:bCs/>
          <w:color w:val="202124"/>
        </w:rPr>
        <w:t>;</w:t>
      </w:r>
    </w:p>
    <w:p w:rsidR="0052452D" w:rsidRDefault="0067361A">
      <w:pPr>
        <w:pStyle w:val="Standard"/>
        <w:spacing w:before="240"/>
      </w:pPr>
      <w:r>
        <w:rPr>
          <w:lang w:val="so-SO" w:eastAsia="en-CA"/>
        </w:rPr>
        <w:t xml:space="preserve">Toddobaadkii la soo dhaafay waxaan </w:t>
      </w:r>
      <w:r w:rsidR="009C283A">
        <w:rPr>
          <w:b/>
          <w:bCs/>
          <w:color w:val="4F81BD"/>
          <w:u w:val="single"/>
          <w:lang w:val="so-SO" w:eastAsia="en-CA"/>
        </w:rPr>
        <w:fldChar w:fldCharType="begin"/>
      </w:r>
      <w:r w:rsidR="009C283A">
        <w:rPr>
          <w:b/>
          <w:bCs/>
          <w:color w:val="4F81BD"/>
          <w:u w:val="single"/>
          <w:lang w:val="so-SO" w:eastAsia="en-CA"/>
        </w:rPr>
        <w:instrText xml:space="preserve"> HYPERLINK "https://www.tdsb.on.ca/News/Article-Details/ArtMID/474/ArticleID/1585/Elementary-Switching-Update---January-29-2021" </w:instrText>
      </w:r>
      <w:r w:rsidR="009C283A">
        <w:rPr>
          <w:b/>
          <w:bCs/>
          <w:color w:val="4F81BD"/>
          <w:u w:val="single"/>
          <w:lang w:val="so-SO" w:eastAsia="en-CA"/>
        </w:rPr>
      </w:r>
      <w:r w:rsidR="009C283A">
        <w:rPr>
          <w:b/>
          <w:bCs/>
          <w:color w:val="4F81BD"/>
          <w:u w:val="single"/>
          <w:lang w:val="so-SO" w:eastAsia="en-CA"/>
        </w:rPr>
        <w:fldChar w:fldCharType="separate"/>
      </w:r>
      <w:r w:rsidRPr="009C283A">
        <w:rPr>
          <w:rStyle w:val="Hyperlink"/>
          <w:b/>
          <w:bCs/>
          <w:lang w:val="so-SO" w:eastAsia="en-CA"/>
        </w:rPr>
        <w:t>wadaagnay cusbooneysiin</w:t>
      </w:r>
      <w:r w:rsidR="009C283A">
        <w:rPr>
          <w:b/>
          <w:bCs/>
          <w:color w:val="4F81BD"/>
          <w:u w:val="single"/>
          <w:lang w:val="so-SO" w:eastAsia="en-CA"/>
        </w:rPr>
        <w:fldChar w:fldCharType="end"/>
      </w:r>
      <w:r>
        <w:rPr>
          <w:color w:val="4F81BD"/>
          <w:lang w:val="so-SO" w:eastAsia="en-CA"/>
        </w:rPr>
        <w:t xml:space="preserve"> </w:t>
      </w:r>
      <w:r>
        <w:rPr>
          <w:lang w:val="so-SO" w:eastAsia="en-CA"/>
        </w:rPr>
        <w:t>ku saabsan fursadda ugu dambeysa ee ardayd</w:t>
      </w:r>
      <w:r>
        <w:rPr>
          <w:lang w:eastAsia="en-CA"/>
        </w:rPr>
        <w:t>u</w:t>
      </w:r>
      <w:r>
        <w:rPr>
          <w:lang w:val="so-SO" w:eastAsia="en-CA"/>
        </w:rPr>
        <w:t xml:space="preserve"> ay ku codsa</w:t>
      </w:r>
      <w:proofErr w:type="spellStart"/>
      <w:r>
        <w:rPr>
          <w:lang w:eastAsia="en-CA"/>
        </w:rPr>
        <w:t>nayaan</w:t>
      </w:r>
      <w:proofErr w:type="spellEnd"/>
      <w:r>
        <w:rPr>
          <w:lang w:val="so-SO" w:eastAsia="en-CA"/>
        </w:rPr>
        <w:t xml:space="preserve"> in laga beddelo </w:t>
      </w:r>
      <w:proofErr w:type="spellStart"/>
      <w:r>
        <w:rPr>
          <w:lang w:eastAsia="en-CA"/>
        </w:rPr>
        <w:t>waxbarashada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tooska</w:t>
      </w:r>
      <w:proofErr w:type="spellEnd"/>
      <w:r>
        <w:rPr>
          <w:lang w:eastAsia="en-CA"/>
        </w:rPr>
        <w:t xml:space="preserve"> ah </w:t>
      </w:r>
      <w:proofErr w:type="spellStart"/>
      <w:r>
        <w:rPr>
          <w:lang w:eastAsia="en-CA"/>
        </w:rPr>
        <w:t>ee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iskuulka</w:t>
      </w:r>
      <w:proofErr w:type="spellEnd"/>
      <w:r>
        <w:rPr>
          <w:lang w:eastAsia="en-CA"/>
        </w:rPr>
        <w:t xml:space="preserve"> la </w:t>
      </w:r>
      <w:proofErr w:type="spellStart"/>
      <w:r>
        <w:rPr>
          <w:lang w:eastAsia="en-CA"/>
        </w:rPr>
        <w:t>tegeyo</w:t>
      </w:r>
      <w:proofErr w:type="spellEnd"/>
      <w:r>
        <w:rPr>
          <w:lang w:val="so-SO" w:eastAsia="en-CA"/>
        </w:rPr>
        <w:t xml:space="preserve"> (</w:t>
      </w:r>
      <w:proofErr w:type="spellStart"/>
      <w:r>
        <w:rPr>
          <w:lang w:eastAsia="en-CA"/>
        </w:rPr>
        <w:t>iskuulka</w:t>
      </w:r>
      <w:proofErr w:type="spellEnd"/>
      <w:r>
        <w:rPr>
          <w:lang w:val="so-SO" w:eastAsia="en-CA"/>
        </w:rPr>
        <w:t xml:space="preserve"> dhexdiisa) oo loo beddelo </w:t>
      </w:r>
      <w:proofErr w:type="spellStart"/>
      <w:r>
        <w:rPr>
          <w:lang w:eastAsia="en-CA"/>
        </w:rPr>
        <w:t>waxbarashada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Internetka</w:t>
      </w:r>
      <w:proofErr w:type="spellEnd"/>
      <w:r>
        <w:rPr>
          <w:lang w:val="so-SO" w:eastAsia="en-CA"/>
        </w:rPr>
        <w:t xml:space="preserve"> (</w:t>
      </w:r>
      <w:proofErr w:type="spellStart"/>
      <w:r>
        <w:rPr>
          <w:lang w:eastAsia="en-CA"/>
        </w:rPr>
        <w:t>ee</w:t>
      </w:r>
      <w:proofErr w:type="spellEnd"/>
      <w:r>
        <w:rPr>
          <w:lang w:eastAsia="en-CA"/>
        </w:rPr>
        <w:t xml:space="preserve"> </w:t>
      </w:r>
      <w:r>
        <w:rPr>
          <w:lang w:val="so-SO" w:eastAsia="en-CA"/>
        </w:rPr>
        <w:t>guriga) ama laga</w:t>
      </w:r>
      <w:r>
        <w:rPr>
          <w:lang w:eastAsia="en-CA"/>
        </w:rPr>
        <w:t xml:space="preserve"> </w:t>
      </w:r>
      <w:proofErr w:type="spellStart"/>
      <w:r>
        <w:rPr>
          <w:lang w:eastAsia="en-CA"/>
        </w:rPr>
        <w:t>beddelo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waxbarashada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Internetka</w:t>
      </w:r>
      <w:proofErr w:type="spellEnd"/>
      <w:r>
        <w:rPr>
          <w:lang w:val="so-SO" w:eastAsia="en-CA"/>
        </w:rPr>
        <w:t xml:space="preserve"> </w:t>
      </w:r>
      <w:proofErr w:type="spellStart"/>
      <w:r>
        <w:rPr>
          <w:lang w:eastAsia="en-CA"/>
        </w:rPr>
        <w:t>ee</w:t>
      </w:r>
      <w:proofErr w:type="spellEnd"/>
      <w:r>
        <w:rPr>
          <w:lang w:eastAsia="en-CA"/>
        </w:rPr>
        <w:t xml:space="preserve"> </w:t>
      </w:r>
      <w:r>
        <w:rPr>
          <w:lang w:val="so-SO" w:eastAsia="en-CA"/>
        </w:rPr>
        <w:t xml:space="preserve">(guriga) looguna </w:t>
      </w:r>
      <w:proofErr w:type="spellStart"/>
      <w:r>
        <w:rPr>
          <w:lang w:eastAsia="en-CA"/>
        </w:rPr>
        <w:t>beddelo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wabarashada</w:t>
      </w:r>
      <w:proofErr w:type="spellEnd"/>
      <w:r>
        <w:rPr>
          <w:lang w:val="so-SO" w:eastAsia="en-CA"/>
        </w:rPr>
        <w:t xml:space="preserve"> </w:t>
      </w:r>
      <w:proofErr w:type="spellStart"/>
      <w:r>
        <w:rPr>
          <w:lang w:eastAsia="en-CA"/>
        </w:rPr>
        <w:t>tooska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iskuulka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loogu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tegeyo</w:t>
      </w:r>
      <w:proofErr w:type="spellEnd"/>
      <w:r>
        <w:rPr>
          <w:lang w:val="so-SO" w:eastAsia="en-CA"/>
        </w:rPr>
        <w:t xml:space="preserve"> (dugsiga dhexdiisa)</w:t>
      </w:r>
      <w:r>
        <w:rPr>
          <w:lang w:eastAsia="en-CA"/>
        </w:rPr>
        <w:t xml:space="preserve">. </w:t>
      </w:r>
      <w:r>
        <w:rPr>
          <w:lang w:val="so-SO" w:eastAsia="en-CA"/>
        </w:rPr>
        <w:t xml:space="preserve">Waxaan go'aansanay inaan ku </w:t>
      </w:r>
      <w:r>
        <w:rPr>
          <w:b/>
          <w:bCs/>
          <w:lang w:val="so-SO" w:eastAsia="en-CA"/>
        </w:rPr>
        <w:t xml:space="preserve">dhaqaaqno </w:t>
      </w:r>
      <w:proofErr w:type="spellStart"/>
      <w:r>
        <w:t>fursadda</w:t>
      </w:r>
      <w:proofErr w:type="spellEnd"/>
      <w:r>
        <w:t xml:space="preserve"> </w:t>
      </w:r>
      <w:r>
        <w:rPr>
          <w:b/>
          <w:bCs/>
          <w:lang w:val="so-SO" w:eastAsia="en-CA"/>
        </w:rPr>
        <w:t>b</w:t>
      </w:r>
      <w:r>
        <w:rPr>
          <w:b/>
          <w:bCs/>
          <w:lang w:eastAsia="en-CA"/>
        </w:rPr>
        <w:t>e</w:t>
      </w:r>
      <w:r>
        <w:rPr>
          <w:b/>
          <w:bCs/>
          <w:lang w:val="so-SO" w:eastAsia="en-CA"/>
        </w:rPr>
        <w:t>d</w:t>
      </w:r>
      <w:proofErr w:type="spellStart"/>
      <w:r>
        <w:rPr>
          <w:b/>
          <w:bCs/>
          <w:lang w:eastAsia="en-CA"/>
        </w:rPr>
        <w:t>delashada</w:t>
      </w:r>
      <w:proofErr w:type="spellEnd"/>
      <w:r>
        <w:rPr>
          <w:b/>
          <w:bCs/>
          <w:lang w:eastAsia="en-CA"/>
        </w:rPr>
        <w:t xml:space="preserve"> </w:t>
      </w:r>
      <w:r>
        <w:rPr>
          <w:b/>
          <w:bCs/>
          <w:lang w:val="so-SO" w:eastAsia="en-CA"/>
        </w:rPr>
        <w:t>kama dambaysta ah</w:t>
      </w:r>
      <w:r>
        <w:rPr>
          <w:lang w:val="so-SO" w:eastAsia="en-CA"/>
        </w:rPr>
        <w:t xml:space="preserve"> ee qoysask</w:t>
      </w:r>
      <w:r>
        <w:rPr>
          <w:lang w:eastAsia="en-CA"/>
        </w:rPr>
        <w:t>ii</w:t>
      </w:r>
      <w:r>
        <w:rPr>
          <w:lang w:val="so-SO" w:eastAsia="en-CA"/>
        </w:rPr>
        <w:t xml:space="preserve"> muujiyay xiisaha ay u qabaan </w:t>
      </w:r>
      <w:proofErr w:type="spellStart"/>
      <w:r>
        <w:rPr>
          <w:lang w:val="en-US" w:eastAsia="en-CA"/>
        </w:rPr>
        <w:t>ee</w:t>
      </w:r>
      <w:proofErr w:type="spellEnd"/>
      <w:r>
        <w:rPr>
          <w:lang w:val="en-US" w:eastAsia="en-CA"/>
        </w:rPr>
        <w:t xml:space="preserve"> </w:t>
      </w:r>
      <w:proofErr w:type="spellStart"/>
      <w:r>
        <w:rPr>
          <w:lang w:eastAsia="en-CA"/>
        </w:rPr>
        <w:t>xog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uruurintii</w:t>
      </w:r>
      <w:proofErr w:type="spellEnd"/>
      <w:r>
        <w:rPr>
          <w:lang w:eastAsia="en-CA"/>
        </w:rPr>
        <w:t xml:space="preserve"> </w:t>
      </w:r>
      <w:r>
        <w:rPr>
          <w:lang w:val="so-SO" w:eastAsia="en-CA"/>
        </w:rPr>
        <w:t>bed</w:t>
      </w:r>
      <w:proofErr w:type="spellStart"/>
      <w:r>
        <w:rPr>
          <w:lang w:eastAsia="en-CA"/>
        </w:rPr>
        <w:t>delashada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ee</w:t>
      </w:r>
      <w:proofErr w:type="spellEnd"/>
      <w:r>
        <w:rPr>
          <w:lang w:val="so-SO" w:eastAsia="en-CA"/>
        </w:rPr>
        <w:t xml:space="preserve"> bisha Diseembar </w:t>
      </w:r>
      <w:proofErr w:type="spellStart"/>
      <w:r>
        <w:rPr>
          <w:lang w:eastAsia="en-CA"/>
        </w:rPr>
        <w:t>oo</w:t>
      </w:r>
      <w:proofErr w:type="spellEnd"/>
      <w:r>
        <w:rPr>
          <w:lang w:val="so-SO" w:eastAsia="en-CA"/>
        </w:rPr>
        <w:t xml:space="preserve"> </w:t>
      </w:r>
      <w:proofErr w:type="spellStart"/>
      <w:r>
        <w:t>keliya</w:t>
      </w:r>
      <w:proofErr w:type="spellEnd"/>
      <w:r>
        <w:t xml:space="preserve"> </w:t>
      </w:r>
      <w:proofErr w:type="spellStart"/>
      <w:r>
        <w:rPr>
          <w:lang w:eastAsia="en-CA"/>
        </w:rPr>
        <w:t>haddii</w:t>
      </w:r>
      <w:proofErr w:type="spellEnd"/>
      <w:r>
        <w:rPr>
          <w:lang w:eastAsia="en-CA"/>
        </w:rPr>
        <w:t xml:space="preserve"> ay </w:t>
      </w:r>
      <w:proofErr w:type="spellStart"/>
      <w:r>
        <w:rPr>
          <w:lang w:eastAsia="en-CA"/>
        </w:rPr>
        <w:t>jiraan</w:t>
      </w:r>
      <w:proofErr w:type="spellEnd"/>
      <w:r>
        <w:rPr>
          <w:lang w:eastAsia="en-CA"/>
        </w:rPr>
        <w:t xml:space="preserve"> </w:t>
      </w:r>
      <w:proofErr w:type="spellStart"/>
      <w:r>
        <w:t>boosas</w:t>
      </w:r>
      <w:proofErr w:type="spellEnd"/>
      <w:r>
        <w:t xml:space="preserve"> </w:t>
      </w:r>
      <w:r>
        <w:rPr>
          <w:lang w:val="so-SO" w:eastAsia="en-CA"/>
        </w:rPr>
        <w:t>ban</w:t>
      </w:r>
      <w:r>
        <w:rPr>
          <w:lang w:eastAsia="en-CA"/>
        </w:rPr>
        <w:t>n</w:t>
      </w:r>
      <w:r>
        <w:rPr>
          <w:lang w:val="so-SO" w:eastAsia="en-CA"/>
        </w:rPr>
        <w:t>aan.</w:t>
      </w:r>
    </w:p>
    <w:p w:rsidR="0052452D" w:rsidRPr="009C283A" w:rsidRDefault="0067361A">
      <w:pPr>
        <w:pStyle w:val="Standard"/>
        <w:spacing w:before="240"/>
        <w:rPr>
          <w:lang w:val="so-SO"/>
        </w:rPr>
      </w:pPr>
      <w:r>
        <w:rPr>
          <w:lang w:val="so-SO" w:eastAsia="en-CA"/>
        </w:rPr>
        <w:t xml:space="preserve">Waxaad u heleysaa emaylkan maxaa yeelay waxaad codsatay beddelaad </w:t>
      </w:r>
      <w:proofErr w:type="spellStart"/>
      <w:r>
        <w:t>ilmahaaga</w:t>
      </w:r>
      <w:proofErr w:type="spellEnd"/>
      <w:r>
        <w:rPr>
          <w:lang w:val="so-SO" w:eastAsia="en-CA"/>
        </w:rPr>
        <w:t xml:space="preserve">. Horraantii toddobaadkan, </w:t>
      </w:r>
      <w:r w:rsidRPr="009C283A">
        <w:rPr>
          <w:lang w:val="so-SO" w:eastAsia="en-CA"/>
        </w:rPr>
        <w:t>iskuuladu</w:t>
      </w:r>
      <w:r>
        <w:rPr>
          <w:lang w:val="so-SO" w:eastAsia="en-CA"/>
        </w:rPr>
        <w:t xml:space="preserve"> waxay la xiriireen qoysaska si ay u</w:t>
      </w:r>
      <w:r w:rsidRPr="009C283A">
        <w:rPr>
          <w:lang w:val="so-SO" w:eastAsia="en-CA"/>
        </w:rPr>
        <w:t>gu</w:t>
      </w:r>
      <w:r>
        <w:rPr>
          <w:lang w:val="so-SO" w:eastAsia="en-CA"/>
        </w:rPr>
        <w:t xml:space="preserve"> xaqiijiyaan dhammaan codsiyad</w:t>
      </w:r>
      <w:r w:rsidRPr="009C283A">
        <w:rPr>
          <w:lang w:val="so-SO" w:eastAsia="en-CA"/>
        </w:rPr>
        <w:t>oodii</w:t>
      </w:r>
      <w:r>
        <w:rPr>
          <w:lang w:val="so-SO" w:eastAsia="en-CA"/>
        </w:rPr>
        <w:t xml:space="preserve"> beddelaadda. Haddii aadan wali si toos ah </w:t>
      </w:r>
      <w:r w:rsidRPr="009C283A">
        <w:rPr>
          <w:lang w:val="so-SO" w:eastAsia="en-CA"/>
        </w:rPr>
        <w:t xml:space="preserve">war </w:t>
      </w:r>
      <w:r>
        <w:rPr>
          <w:lang w:val="so-SO" w:eastAsia="en-CA"/>
        </w:rPr>
        <w:t xml:space="preserve">uga </w:t>
      </w:r>
      <w:r w:rsidRPr="009C283A">
        <w:rPr>
          <w:lang w:val="so-SO" w:eastAsia="en-CA"/>
        </w:rPr>
        <w:t>helin</w:t>
      </w:r>
      <w:r>
        <w:rPr>
          <w:lang w:val="so-SO" w:eastAsia="en-CA"/>
        </w:rPr>
        <w:t xml:space="preserve"> dugsiga ilmahaaga, fadlan la xiriir Maamulaha si loo </w:t>
      </w:r>
      <w:r w:rsidRPr="009C283A">
        <w:rPr>
          <w:lang w:val="so-SO" w:eastAsia="en-CA"/>
        </w:rPr>
        <w:t xml:space="preserve">xaqiijiyo </w:t>
      </w:r>
      <w:r>
        <w:rPr>
          <w:lang w:val="so-SO" w:eastAsia="en-CA"/>
        </w:rPr>
        <w:t xml:space="preserve"> in</w:t>
      </w:r>
      <w:r w:rsidRPr="009C283A">
        <w:rPr>
          <w:lang w:val="so-SO" w:eastAsia="en-CA"/>
        </w:rPr>
        <w:t xml:space="preserve"> codsigaaga</w:t>
      </w:r>
      <w:r>
        <w:rPr>
          <w:lang w:val="so-SO" w:eastAsia="en-CA"/>
        </w:rPr>
        <w:t xml:space="preserve"> beddelka lagu daro </w:t>
      </w:r>
      <w:r w:rsidRPr="009C283A">
        <w:rPr>
          <w:lang w:val="so-SO"/>
        </w:rPr>
        <w:t>liiskooda</w:t>
      </w:r>
      <w:r>
        <w:rPr>
          <w:lang w:val="so-SO" w:eastAsia="en-CA"/>
        </w:rPr>
        <w:t xml:space="preserve"> ugu dambey</w:t>
      </w:r>
      <w:r w:rsidRPr="009C283A">
        <w:rPr>
          <w:lang w:val="so-SO" w:eastAsia="en-CA"/>
        </w:rPr>
        <w:t>nta ah</w:t>
      </w:r>
      <w:r>
        <w:rPr>
          <w:lang w:val="so-SO" w:eastAsia="en-CA"/>
        </w:rPr>
        <w:t>.</w:t>
      </w:r>
    </w:p>
    <w:p w:rsidR="0052452D" w:rsidRPr="009C283A" w:rsidRDefault="0067361A">
      <w:pPr>
        <w:pStyle w:val="Standard"/>
        <w:spacing w:before="240"/>
        <w:rPr>
          <w:lang w:val="so-SO"/>
        </w:rPr>
      </w:pPr>
      <w:r>
        <w:rPr>
          <w:lang w:val="so-SO" w:eastAsia="en-CA"/>
        </w:rPr>
        <w:t xml:space="preserve">Tallaabada xigta, </w:t>
      </w:r>
      <w:r w:rsidRPr="009C283A">
        <w:rPr>
          <w:lang w:val="so-SO" w:eastAsia="en-CA"/>
        </w:rPr>
        <w:t>iskuuladu</w:t>
      </w:r>
      <w:r>
        <w:rPr>
          <w:lang w:val="so-SO" w:eastAsia="en-CA"/>
        </w:rPr>
        <w:t xml:space="preserve"> waxay ka shaqeyn doonaan inay go'aamiyaan haddii boos fasal</w:t>
      </w:r>
      <w:r w:rsidRPr="009C283A">
        <w:rPr>
          <w:lang w:val="so-SO" w:eastAsia="en-CA"/>
        </w:rPr>
        <w:t>ka</w:t>
      </w:r>
      <w:r>
        <w:rPr>
          <w:lang w:val="so-SO" w:eastAsia="en-CA"/>
        </w:rPr>
        <w:t xml:space="preserve"> ku habboon (</w:t>
      </w:r>
      <w:r w:rsidRPr="009C283A">
        <w:rPr>
          <w:lang w:val="so-SO" w:eastAsia="en-CA"/>
        </w:rPr>
        <w:t xml:space="preserve">ama ha ahaato </w:t>
      </w:r>
      <w:r>
        <w:rPr>
          <w:lang w:val="so-SO" w:eastAsia="en-CA"/>
        </w:rPr>
        <w:t xml:space="preserve">mid </w:t>
      </w:r>
      <w:r w:rsidRPr="009C283A">
        <w:rPr>
          <w:lang w:val="so-SO" w:eastAsia="en-CA"/>
        </w:rPr>
        <w:t>waxbarasho toos iskuulka loo tegeyo ama mid Internetka ah</w:t>
      </w:r>
      <w:r>
        <w:rPr>
          <w:lang w:val="so-SO" w:eastAsia="en-CA"/>
        </w:rPr>
        <w:t>) loo</w:t>
      </w:r>
      <w:r w:rsidRPr="009C283A">
        <w:rPr>
          <w:lang w:val="so-SO" w:eastAsia="en-CA"/>
        </w:rPr>
        <w:t>gu</w:t>
      </w:r>
      <w:r>
        <w:rPr>
          <w:lang w:val="so-SO" w:eastAsia="en-CA"/>
        </w:rPr>
        <w:t xml:space="preserve"> heli karo arday kasta. In kasta oo ay naga go'an tahay inaan </w:t>
      </w:r>
      <w:r w:rsidRPr="009C283A">
        <w:rPr>
          <w:lang w:val="so-SO" w:eastAsia="en-CA"/>
        </w:rPr>
        <w:t>fulinno</w:t>
      </w:r>
      <w:r>
        <w:rPr>
          <w:lang w:val="so-SO" w:eastAsia="en-CA"/>
        </w:rPr>
        <w:t xml:space="preserve"> </w:t>
      </w:r>
      <w:r w:rsidRPr="009C283A">
        <w:rPr>
          <w:lang w:val="so-SO" w:eastAsia="en-CA"/>
        </w:rPr>
        <w:t xml:space="preserve">badi </w:t>
      </w:r>
      <w:r>
        <w:rPr>
          <w:lang w:val="so-SO" w:eastAsia="en-CA"/>
        </w:rPr>
        <w:t>codsiy</w:t>
      </w:r>
      <w:r w:rsidRPr="009C283A">
        <w:rPr>
          <w:lang w:val="so-SO" w:eastAsia="en-CA"/>
        </w:rPr>
        <w:t>ada</w:t>
      </w:r>
      <w:r>
        <w:rPr>
          <w:lang w:val="so-SO" w:eastAsia="en-CA"/>
        </w:rPr>
        <w:t xml:space="preserve"> intii suurtagal ah, suurtagal noqon mayso inaan </w:t>
      </w:r>
      <w:r w:rsidRPr="009C283A">
        <w:rPr>
          <w:lang w:val="so-SO" w:eastAsia="en-CA"/>
        </w:rPr>
        <w:t>daboolno</w:t>
      </w:r>
      <w:r>
        <w:rPr>
          <w:lang w:val="so-SO" w:eastAsia="en-CA"/>
        </w:rPr>
        <w:t xml:space="preserve"> dhammaan codsiyada. Mudnaanta waxaa la siin doonaa ardayda ku nool xaafadaha halista ugu badan </w:t>
      </w:r>
      <w:r w:rsidRPr="009C283A">
        <w:rPr>
          <w:lang w:val="so-SO" w:eastAsia="en-CA"/>
        </w:rPr>
        <w:t>ay ka</w:t>
      </w:r>
      <w:r>
        <w:rPr>
          <w:lang w:val="so-SO" w:eastAsia="en-CA"/>
        </w:rPr>
        <w:t xml:space="preserve"> jir</w:t>
      </w:r>
      <w:r w:rsidRPr="009C283A">
        <w:rPr>
          <w:lang w:val="so-SO" w:eastAsia="en-CA"/>
        </w:rPr>
        <w:t>to ee</w:t>
      </w:r>
      <w:r>
        <w:rPr>
          <w:lang w:val="so-SO" w:eastAsia="en-CA"/>
        </w:rPr>
        <w:t xml:space="preserve"> COVID-19, iyadoo lagu </w:t>
      </w:r>
      <w:r w:rsidRPr="009C283A">
        <w:rPr>
          <w:lang w:val="so-SO"/>
        </w:rPr>
        <w:t>salaynayo</w:t>
      </w:r>
      <w:r>
        <w:rPr>
          <w:lang w:val="so-SO" w:eastAsia="en-CA"/>
        </w:rPr>
        <w:t xml:space="preserve"> xogtii ugu dambeysay ee Caafimaadka Dadweynaha Toronto.</w:t>
      </w:r>
    </w:p>
    <w:p w:rsidR="0052452D" w:rsidRPr="009C283A" w:rsidRDefault="0067361A">
      <w:pPr>
        <w:pStyle w:val="Standard"/>
        <w:spacing w:before="240"/>
        <w:rPr>
          <w:lang w:val="so-SO"/>
        </w:rPr>
      </w:pPr>
      <w:r>
        <w:rPr>
          <w:lang w:val="so-SO" w:eastAsia="en-CA"/>
        </w:rPr>
        <w:t xml:space="preserve">Waxaa muhiim u ah qoysaska inay fahmaan in ka-beddelashada </w:t>
      </w:r>
      <w:r w:rsidRPr="009C283A">
        <w:rPr>
          <w:lang w:val="so-SO" w:eastAsia="en-CA"/>
        </w:rPr>
        <w:t>waxbarashada toos iskuulka loo tegeyo</w:t>
      </w:r>
      <w:r>
        <w:rPr>
          <w:lang w:val="so-SO" w:eastAsia="en-CA"/>
        </w:rPr>
        <w:t xml:space="preserve"> (gudaha-</w:t>
      </w:r>
      <w:r w:rsidRPr="009C283A">
        <w:rPr>
          <w:lang w:val="so-SO" w:eastAsia="en-CA"/>
        </w:rPr>
        <w:t>iskuulka</w:t>
      </w:r>
      <w:r>
        <w:rPr>
          <w:lang w:val="so-SO" w:eastAsia="en-CA"/>
        </w:rPr>
        <w:t xml:space="preserve">) ee loo beddelayo </w:t>
      </w:r>
      <w:r w:rsidRPr="009C283A">
        <w:rPr>
          <w:lang w:val="so-SO" w:eastAsia="en-CA"/>
        </w:rPr>
        <w:t>wax</w:t>
      </w:r>
      <w:r>
        <w:rPr>
          <w:lang w:val="so-SO" w:eastAsia="en-CA"/>
        </w:rPr>
        <w:t xml:space="preserve">barashada </w:t>
      </w:r>
      <w:r w:rsidRPr="009C283A">
        <w:rPr>
          <w:lang w:val="so-SO" w:eastAsia="en-CA"/>
        </w:rPr>
        <w:t xml:space="preserve">Internekta </w:t>
      </w:r>
      <w:r>
        <w:rPr>
          <w:lang w:val="so-SO" w:eastAsia="en-CA"/>
        </w:rPr>
        <w:t xml:space="preserve">ah iyo ka-beddelashada </w:t>
      </w:r>
      <w:r w:rsidRPr="009C283A">
        <w:rPr>
          <w:lang w:val="so-SO" w:eastAsia="en-CA"/>
        </w:rPr>
        <w:t>wax</w:t>
      </w:r>
      <w:r>
        <w:rPr>
          <w:lang w:val="so-SO" w:eastAsia="en-CA"/>
        </w:rPr>
        <w:t xml:space="preserve">barashada </w:t>
      </w:r>
      <w:r w:rsidRPr="009C283A">
        <w:rPr>
          <w:lang w:val="so-SO" w:eastAsia="en-CA"/>
        </w:rPr>
        <w:t>Internetka ee loo beddelayo tan sida tooska ah iskuulka loo tegeyo</w:t>
      </w:r>
      <w:r>
        <w:rPr>
          <w:lang w:val="so-SO" w:eastAsia="en-CA"/>
        </w:rPr>
        <w:t xml:space="preserve"> (gudaha-</w:t>
      </w:r>
      <w:r w:rsidRPr="009C283A">
        <w:rPr>
          <w:lang w:val="so-SO" w:eastAsia="en-CA"/>
        </w:rPr>
        <w:t>iskuulka</w:t>
      </w:r>
      <w:r>
        <w:rPr>
          <w:lang w:val="so-SO" w:eastAsia="en-CA"/>
        </w:rPr>
        <w:t>) waxay sababi doontaa isbeddel macallin</w:t>
      </w:r>
      <w:r w:rsidRPr="009C283A">
        <w:rPr>
          <w:lang w:val="so-SO" w:eastAsia="en-CA"/>
        </w:rPr>
        <w:t>ka</w:t>
      </w:r>
      <w:r>
        <w:rPr>
          <w:lang w:val="so-SO" w:eastAsia="en-CA"/>
        </w:rPr>
        <w:t xml:space="preserve"> iyo fasal</w:t>
      </w:r>
      <w:r w:rsidRPr="009C283A">
        <w:rPr>
          <w:lang w:val="so-SO" w:eastAsia="en-CA"/>
        </w:rPr>
        <w:t>ka</w:t>
      </w:r>
      <w:r>
        <w:rPr>
          <w:lang w:val="so-SO" w:eastAsia="en-CA"/>
        </w:rPr>
        <w:t xml:space="preserve"> ilmahaaga. Dhammaan ardayda u beddel</w:t>
      </w:r>
      <w:r w:rsidRPr="009C283A">
        <w:rPr>
          <w:lang w:val="so-SO" w:eastAsia="en-CA"/>
        </w:rPr>
        <w:t xml:space="preserve">aneysa </w:t>
      </w:r>
      <w:r>
        <w:rPr>
          <w:lang w:val="so-SO" w:eastAsia="en-CA"/>
        </w:rPr>
        <w:t xml:space="preserve">waxbarashada </w:t>
      </w:r>
      <w:r w:rsidRPr="009C283A">
        <w:rPr>
          <w:lang w:val="so-SO" w:eastAsia="en-CA"/>
        </w:rPr>
        <w:t xml:space="preserve">tooska iskuulka loo tegeyo waxay </w:t>
      </w:r>
      <w:r>
        <w:rPr>
          <w:lang w:val="so-SO" w:eastAsia="en-CA"/>
        </w:rPr>
        <w:t xml:space="preserve">aadi doonaan </w:t>
      </w:r>
      <w:r w:rsidRPr="009C283A">
        <w:rPr>
          <w:lang w:val="so-SO" w:eastAsia="en-CA"/>
        </w:rPr>
        <w:t>iskuulkooda caadiga ah.</w:t>
      </w:r>
    </w:p>
    <w:p w:rsidR="0052452D" w:rsidRPr="009C283A" w:rsidRDefault="0067361A">
      <w:pPr>
        <w:pStyle w:val="Standard"/>
        <w:spacing w:before="240"/>
        <w:rPr>
          <w:lang w:val="so-SO"/>
        </w:rPr>
      </w:pPr>
      <w:r>
        <w:rPr>
          <w:lang w:val="so-SO" w:eastAsia="en-CA"/>
        </w:rPr>
        <w:t>Intaa waxaa sii dheer, halka ardayda qaar</w:t>
      </w:r>
      <w:r w:rsidRPr="009C283A">
        <w:rPr>
          <w:lang w:val="so-SO" w:eastAsia="en-CA"/>
        </w:rPr>
        <w:t xml:space="preserve">kood ee u beddelanaya waxbarashada Internetka ah </w:t>
      </w:r>
      <w:r>
        <w:rPr>
          <w:lang w:val="so-SO" w:eastAsia="en-CA"/>
        </w:rPr>
        <w:t xml:space="preserve"> </w:t>
      </w:r>
      <w:r w:rsidRPr="009C283A">
        <w:rPr>
          <w:lang w:val="so-SO" w:eastAsia="en-CA"/>
        </w:rPr>
        <w:t xml:space="preserve">waxaa </w:t>
      </w:r>
      <w:r>
        <w:rPr>
          <w:lang w:val="so-SO" w:eastAsia="en-CA"/>
        </w:rPr>
        <w:t xml:space="preserve">lagu meeleynayo Dugsiga Hoose </w:t>
      </w:r>
      <w:r w:rsidRPr="009C283A">
        <w:rPr>
          <w:lang w:val="so-SO" w:eastAsia="en-CA"/>
        </w:rPr>
        <w:t xml:space="preserve">ee Waxbarashada Internetka, </w:t>
      </w:r>
      <w:r>
        <w:rPr>
          <w:lang w:val="so-SO" w:eastAsia="en-CA"/>
        </w:rPr>
        <w:t xml:space="preserve">kuwa kalena waxay </w:t>
      </w:r>
      <w:r w:rsidRPr="009C283A">
        <w:rPr>
          <w:lang w:val="so-SO" w:eastAsia="en-CA"/>
        </w:rPr>
        <w:t>heli</w:t>
      </w:r>
      <w:r>
        <w:rPr>
          <w:lang w:val="so-SO" w:eastAsia="en-CA"/>
        </w:rPr>
        <w:t xml:space="preserve"> doonaan </w:t>
      </w:r>
      <w:r w:rsidRPr="009C283A">
        <w:rPr>
          <w:lang w:val="so-SO" w:eastAsia="en-CA"/>
        </w:rPr>
        <w:t>wax</w:t>
      </w:r>
      <w:r>
        <w:rPr>
          <w:lang w:val="so-SO" w:eastAsia="en-CA"/>
        </w:rPr>
        <w:t xml:space="preserve">barasho </w:t>
      </w:r>
      <w:r w:rsidRPr="009C283A">
        <w:rPr>
          <w:lang w:val="so-SO" w:eastAsia="en-CA"/>
        </w:rPr>
        <w:t xml:space="preserve">Internetka ah </w:t>
      </w:r>
      <w:r>
        <w:rPr>
          <w:lang w:val="so-SO" w:eastAsia="en-CA"/>
        </w:rPr>
        <w:t>oo laga bixi</w:t>
      </w:r>
      <w:r w:rsidRPr="009C283A">
        <w:rPr>
          <w:lang w:val="so-SO" w:eastAsia="en-CA"/>
        </w:rPr>
        <w:t>na</w:t>
      </w:r>
      <w:r>
        <w:rPr>
          <w:lang w:val="so-SO" w:eastAsia="en-CA"/>
        </w:rPr>
        <w:t xml:space="preserve">yo </w:t>
      </w:r>
      <w:r w:rsidRPr="009C283A">
        <w:rPr>
          <w:lang w:val="so-SO" w:eastAsia="en-CA"/>
        </w:rPr>
        <w:t>deegaankooda</w:t>
      </w:r>
      <w:r>
        <w:rPr>
          <w:lang w:val="so-SO" w:eastAsia="en-CA"/>
        </w:rPr>
        <w:t xml:space="preserve"> iyaga oo u maraya iskuulk</w:t>
      </w:r>
      <w:r w:rsidRPr="009C283A">
        <w:rPr>
          <w:lang w:val="so-SO" w:eastAsia="en-CA"/>
        </w:rPr>
        <w:t>ooda caadiga ah.</w:t>
      </w:r>
      <w:r>
        <w:rPr>
          <w:lang w:val="so-SO" w:eastAsia="en-CA"/>
        </w:rPr>
        <w:t xml:space="preserve">. </w:t>
      </w:r>
      <w:r w:rsidRPr="009C283A">
        <w:rPr>
          <w:lang w:val="so-SO" w:eastAsia="en-CA"/>
        </w:rPr>
        <w:t xml:space="preserve">Arrintan </w:t>
      </w:r>
      <w:r>
        <w:rPr>
          <w:lang w:val="so-SO" w:eastAsia="en-CA"/>
        </w:rPr>
        <w:t>waxaa loo</w:t>
      </w:r>
      <w:r w:rsidRPr="009C283A">
        <w:rPr>
          <w:lang w:val="so-SO" w:eastAsia="en-CA"/>
        </w:rPr>
        <w:t>gu</w:t>
      </w:r>
      <w:r>
        <w:rPr>
          <w:lang w:val="so-SO" w:eastAsia="en-CA"/>
        </w:rPr>
        <w:t xml:space="preserve"> </w:t>
      </w:r>
      <w:r w:rsidRPr="009C283A">
        <w:rPr>
          <w:lang w:val="so-SO" w:eastAsia="en-CA"/>
        </w:rPr>
        <w:t>fulin</w:t>
      </w:r>
      <w:r>
        <w:rPr>
          <w:lang w:val="so-SO" w:eastAsia="en-CA"/>
        </w:rPr>
        <w:t xml:space="preserve"> doonaa si</w:t>
      </w:r>
      <w:r w:rsidRPr="009C283A">
        <w:rPr>
          <w:lang w:val="so-SO" w:eastAsia="en-CA"/>
        </w:rPr>
        <w:t>yaabo</w:t>
      </w:r>
      <w:r>
        <w:rPr>
          <w:lang w:val="so-SO" w:eastAsia="en-CA"/>
        </w:rPr>
        <w:t xml:space="preserve"> ka</w:t>
      </w:r>
      <w:r w:rsidRPr="009C283A">
        <w:rPr>
          <w:lang w:val="so-SO" w:eastAsia="en-CA"/>
        </w:rPr>
        <w:t>la</w:t>
      </w:r>
      <w:r>
        <w:rPr>
          <w:lang w:val="so-SO" w:eastAsia="en-CA"/>
        </w:rPr>
        <w:t xml:space="preserve"> duwan iskuulka </w:t>
      </w:r>
      <w:r w:rsidRPr="009C283A">
        <w:rPr>
          <w:lang w:val="so-SO" w:eastAsia="en-CA"/>
        </w:rPr>
        <w:t>ka</w:t>
      </w:r>
      <w:r>
        <w:rPr>
          <w:lang w:val="so-SO" w:eastAsia="en-CA"/>
        </w:rPr>
        <w:t xml:space="preserve"> iskuulka, iyadoo kuxiran </w:t>
      </w:r>
      <w:r w:rsidRPr="009C283A">
        <w:rPr>
          <w:lang w:val="so-SO" w:eastAsia="en-CA"/>
        </w:rPr>
        <w:t>habka</w:t>
      </w:r>
      <w:r>
        <w:rPr>
          <w:lang w:val="so-SO" w:eastAsia="en-CA"/>
        </w:rPr>
        <w:t xml:space="preserve"> maxaliga ah ee iskuulka </w:t>
      </w:r>
      <w:r w:rsidRPr="009C283A">
        <w:rPr>
          <w:lang w:val="so-SO" w:eastAsia="en-CA"/>
        </w:rPr>
        <w:t xml:space="preserve">caadiga ah ee </w:t>
      </w:r>
      <w:r>
        <w:rPr>
          <w:lang w:val="so-SO" w:eastAsia="en-CA"/>
        </w:rPr>
        <w:t>ilmahaag</w:t>
      </w:r>
      <w:r w:rsidRPr="009C283A">
        <w:rPr>
          <w:lang w:val="so-SO" w:eastAsia="en-CA"/>
        </w:rPr>
        <w:t>u</w:t>
      </w:r>
      <w:r>
        <w:rPr>
          <w:lang w:val="so-SO" w:eastAsia="en-CA"/>
        </w:rPr>
        <w:t xml:space="preserve"> uu dejiyay.</w:t>
      </w:r>
    </w:p>
    <w:p w:rsidR="0052452D" w:rsidRPr="009C283A" w:rsidRDefault="0067361A">
      <w:pPr>
        <w:pStyle w:val="Standard"/>
        <w:rPr>
          <w:lang w:val="so-SO"/>
        </w:rPr>
      </w:pPr>
      <w:r>
        <w:rPr>
          <w:lang w:val="so-SO" w:eastAsia="en-CA"/>
        </w:rPr>
        <w:t>Ma jiri doono hal</w:t>
      </w:r>
      <w:r w:rsidRPr="009C283A">
        <w:rPr>
          <w:lang w:val="so-SO" w:eastAsia="en-CA"/>
        </w:rPr>
        <w:t xml:space="preserve"> mar oo gooni ah ee</w:t>
      </w:r>
      <w:r>
        <w:rPr>
          <w:lang w:val="so-SO" w:eastAsia="en-CA"/>
        </w:rPr>
        <w:t xml:space="preserve"> "taariikhda beddelka" maaddaama </w:t>
      </w:r>
      <w:r w:rsidRPr="009C283A">
        <w:rPr>
          <w:lang w:val="so-SO" w:eastAsia="en-CA"/>
        </w:rPr>
        <w:t>wareegga</w:t>
      </w:r>
      <w:r>
        <w:rPr>
          <w:lang w:val="so-SO" w:eastAsia="en-CA"/>
        </w:rPr>
        <w:t xml:space="preserve"> ardayd</w:t>
      </w:r>
      <w:r w:rsidRPr="009C283A">
        <w:rPr>
          <w:lang w:val="so-SO" w:eastAsia="en-CA"/>
        </w:rPr>
        <w:t>u</w:t>
      </w:r>
      <w:r>
        <w:rPr>
          <w:lang w:val="so-SO" w:eastAsia="en-CA"/>
        </w:rPr>
        <w:t xml:space="preserve"> </w:t>
      </w:r>
      <w:r w:rsidRPr="009C283A">
        <w:rPr>
          <w:lang w:val="so-SO" w:eastAsia="en-CA"/>
        </w:rPr>
        <w:t>u</w:t>
      </w:r>
      <w:r>
        <w:rPr>
          <w:lang w:val="so-SO" w:eastAsia="en-CA"/>
        </w:rPr>
        <w:t xml:space="preserve"> dhici doonaan in muddo ah inta lagu jiro Febraayo. Macluumaadka iyo faahfaahinta gaarka u ah ilmahaaga waxaa si toos ah idinla wadaagi doona Maamulaha. Maamulaha iskuulk</w:t>
      </w:r>
      <w:r w:rsidRPr="009C283A">
        <w:rPr>
          <w:lang w:val="so-SO" w:eastAsia="en-CA"/>
        </w:rPr>
        <w:t>ooda ayaa q</w:t>
      </w:r>
      <w:r>
        <w:rPr>
          <w:lang w:val="so-SO" w:eastAsia="en-CA"/>
        </w:rPr>
        <w:t xml:space="preserve">oysaska </w:t>
      </w:r>
      <w:r w:rsidRPr="009C283A">
        <w:rPr>
          <w:lang w:val="so-SO" w:eastAsia="en-CA"/>
        </w:rPr>
        <w:t xml:space="preserve">kusoo </w:t>
      </w:r>
      <w:r>
        <w:rPr>
          <w:lang w:val="so-SO" w:eastAsia="en-CA"/>
        </w:rPr>
        <w:t>warg</w:t>
      </w:r>
      <w:r w:rsidRPr="009C283A">
        <w:rPr>
          <w:lang w:val="so-SO" w:eastAsia="en-CA"/>
        </w:rPr>
        <w:t>e</w:t>
      </w:r>
      <w:r>
        <w:rPr>
          <w:lang w:val="so-SO" w:eastAsia="en-CA"/>
        </w:rPr>
        <w:t xml:space="preserve">lin doona </w:t>
      </w:r>
      <w:r w:rsidRPr="009C283A">
        <w:rPr>
          <w:lang w:val="so-SO" w:eastAsia="en-CA"/>
        </w:rPr>
        <w:t>meesha</w:t>
      </w:r>
      <w:r>
        <w:rPr>
          <w:lang w:val="so-SO" w:eastAsia="en-CA"/>
        </w:rPr>
        <w:t xml:space="preserve"> ay marayaan codsigooda dhamaadka maalinta Jimcaha, </w:t>
      </w:r>
      <w:r w:rsidRPr="009C283A">
        <w:rPr>
          <w:lang w:val="so-SO" w:eastAsia="en-CA"/>
        </w:rPr>
        <w:t xml:space="preserve">ee </w:t>
      </w:r>
      <w:r>
        <w:rPr>
          <w:lang w:val="so-SO" w:eastAsia="en-CA"/>
        </w:rPr>
        <w:t>Febraayo 12</w:t>
      </w:r>
      <w:r w:rsidRPr="009C283A">
        <w:rPr>
          <w:lang w:val="so-SO" w:eastAsia="en-CA"/>
        </w:rPr>
        <w:t>.</w:t>
      </w:r>
    </w:p>
    <w:p w:rsidR="0052452D" w:rsidRPr="009C283A" w:rsidRDefault="0067361A">
      <w:pPr>
        <w:pStyle w:val="Standard"/>
        <w:rPr>
          <w:lang w:val="so-SO"/>
        </w:rPr>
      </w:pPr>
      <w:r>
        <w:rPr>
          <w:lang w:val="so-SO" w:eastAsia="en-CA"/>
        </w:rPr>
        <w:t xml:space="preserve">Waxaan </w:t>
      </w:r>
      <w:r w:rsidRPr="009C283A">
        <w:rPr>
          <w:lang w:val="so-SO"/>
        </w:rPr>
        <w:t xml:space="preserve">Idiinka </w:t>
      </w:r>
      <w:r>
        <w:rPr>
          <w:lang w:val="so-SO" w:eastAsia="en-CA"/>
        </w:rPr>
        <w:t>mahadcelineynaa dulqaadk</w:t>
      </w:r>
      <w:r w:rsidRPr="009C283A">
        <w:rPr>
          <w:lang w:val="so-SO" w:eastAsia="en-CA"/>
        </w:rPr>
        <w:t>iina</w:t>
      </w:r>
      <w:r>
        <w:rPr>
          <w:lang w:val="so-SO" w:eastAsia="en-CA"/>
        </w:rPr>
        <w:t xml:space="preserve"> joogtada ah inta aan ku gudajirno howshan isku beddelka </w:t>
      </w:r>
      <w:r w:rsidRPr="009C283A">
        <w:rPr>
          <w:lang w:val="so-SO" w:eastAsia="en-CA"/>
        </w:rPr>
        <w:t xml:space="preserve">ee </w:t>
      </w:r>
      <w:r>
        <w:rPr>
          <w:lang w:val="so-SO" w:eastAsia="en-CA"/>
        </w:rPr>
        <w:t>adag. Haddii aad wax su'aalo ah qabtid, fadlan la hadal Maamulaha dugsiga ilmahaaga.</w:t>
      </w:r>
    </w:p>
    <w:p w:rsidR="009C283A" w:rsidRDefault="009C283A">
      <w:pPr>
        <w:pStyle w:val="Standard"/>
        <w:rPr>
          <w:lang w:val="so-SO"/>
        </w:rPr>
      </w:pPr>
    </w:p>
    <w:p w:rsidR="009C283A" w:rsidRDefault="009C283A">
      <w:pPr>
        <w:pStyle w:val="Standard"/>
        <w:rPr>
          <w:lang w:val="so-SO"/>
        </w:rPr>
      </w:pPr>
    </w:p>
    <w:p w:rsidR="009C283A" w:rsidRDefault="009C283A">
      <w:pPr>
        <w:pStyle w:val="Standard"/>
        <w:rPr>
          <w:lang w:val="so-SO"/>
        </w:rPr>
      </w:pPr>
    </w:p>
    <w:p w:rsidR="009C283A" w:rsidRDefault="009C283A">
      <w:pPr>
        <w:pStyle w:val="Standard"/>
        <w:rPr>
          <w:lang w:val="so-SO"/>
        </w:rPr>
      </w:pPr>
    </w:p>
    <w:p w:rsidR="0052452D" w:rsidRPr="009C283A" w:rsidRDefault="0067361A">
      <w:pPr>
        <w:pStyle w:val="Standard"/>
        <w:rPr>
          <w:lang w:val="so-SO"/>
        </w:rPr>
      </w:pPr>
      <w:r>
        <w:rPr>
          <w:lang w:val="so-SO"/>
        </w:rPr>
        <w:t xml:space="preserve">Fadlan booqo bogga </w:t>
      </w:r>
      <w:hyperlink r:id="rId7" w:history="1">
        <w:r w:rsidRPr="009C283A">
          <w:rPr>
            <w:rStyle w:val="Hyperlink"/>
            <w:lang w:val="so-SO"/>
          </w:rPr>
          <w:t>Beddelka ee Internetka</w:t>
        </w:r>
      </w:hyperlink>
      <w:r w:rsidR="009C283A" w:rsidRPr="009C283A">
        <w:rPr>
          <w:lang w:val="so-SO"/>
        </w:rPr>
        <w:t xml:space="preserve"> </w:t>
      </w:r>
      <w:r w:rsidRPr="009C283A">
        <w:rPr>
          <w:lang w:val="so-SO"/>
        </w:rPr>
        <w:t>(</w:t>
      </w:r>
      <w:hyperlink r:id="rId8" w:history="1">
        <w:r w:rsidRPr="009C283A">
          <w:rPr>
            <w:lang w:val="so-SO"/>
          </w:rPr>
          <w:t>Swit</w:t>
        </w:r>
        <w:bookmarkStart w:id="0" w:name="_GoBack"/>
        <w:bookmarkEnd w:id="0"/>
        <w:r w:rsidRPr="009C283A">
          <w:rPr>
            <w:lang w:val="so-SO"/>
          </w:rPr>
          <w:t>ching web page</w:t>
        </w:r>
      </w:hyperlink>
      <w:r w:rsidRPr="009C283A">
        <w:rPr>
          <w:lang w:val="so-SO"/>
        </w:rPr>
        <w:t xml:space="preserve">) </w:t>
      </w:r>
      <w:r>
        <w:rPr>
          <w:lang w:val="so-SO"/>
        </w:rPr>
        <w:t>wixii macluumaad dheeraad ah iyo Su'aalo &amp; Jawaabo.</w:t>
      </w:r>
    </w:p>
    <w:sectPr w:rsidR="0052452D" w:rsidRPr="009C283A">
      <w:headerReference w:type="default" r:id="rId9"/>
      <w:footerReference w:type="default" r:id="rId10"/>
      <w:pgSz w:w="12240" w:h="15840"/>
      <w:pgMar w:top="1440" w:right="1440" w:bottom="1440" w:left="4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4F" w:rsidRDefault="00806E4F">
      <w:pPr>
        <w:spacing w:after="0" w:line="240" w:lineRule="auto"/>
      </w:pPr>
      <w:r>
        <w:separator/>
      </w:r>
    </w:p>
  </w:endnote>
  <w:endnote w:type="continuationSeparator" w:id="0">
    <w:p w:rsidR="00806E4F" w:rsidRDefault="0080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1A" w:rsidRDefault="00806E4F">
    <w:pPr>
      <w:pStyle w:val="Footer"/>
      <w:ind w:left="-990" w:firstLine="990"/>
      <w:jc w:val="center"/>
    </w:pPr>
  </w:p>
  <w:p w:rsidR="00D47A1A" w:rsidRDefault="0067361A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7315200" cy="116997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16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47A1A" w:rsidRDefault="00806E4F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4F" w:rsidRDefault="00806E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E4F" w:rsidRDefault="0080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1A" w:rsidRPr="009C283A" w:rsidRDefault="009C283A">
    <w:pPr>
      <w:pStyle w:val="Head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781628B" wp14:editId="29AE474A">
          <wp:simplePos x="0" y="0"/>
          <wp:positionH relativeFrom="column">
            <wp:posOffset>60960</wp:posOffset>
          </wp:positionH>
          <wp:positionV relativeFrom="page">
            <wp:posOffset>250825</wp:posOffset>
          </wp:positionV>
          <wp:extent cx="1145157" cy="1128598"/>
          <wp:effectExtent l="0" t="0" r="0" b="0"/>
          <wp:wrapSquare wrapText="bothSides"/>
          <wp:docPr id="2" name="TDSB_Circle_Colour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157" cy="11285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C51"/>
    <w:multiLevelType w:val="multilevel"/>
    <w:tmpl w:val="B574AE70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A68774F"/>
    <w:multiLevelType w:val="multilevel"/>
    <w:tmpl w:val="DC400BFE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080E64"/>
    <w:multiLevelType w:val="multilevel"/>
    <w:tmpl w:val="9EF4807C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21613BA0"/>
    <w:multiLevelType w:val="multilevel"/>
    <w:tmpl w:val="4888F01C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2244555B"/>
    <w:multiLevelType w:val="multilevel"/>
    <w:tmpl w:val="88687452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3E283EC4"/>
    <w:multiLevelType w:val="multilevel"/>
    <w:tmpl w:val="6BA03BE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41A5C0D"/>
    <w:multiLevelType w:val="multilevel"/>
    <w:tmpl w:val="739A5848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4D4C34CA"/>
    <w:multiLevelType w:val="multilevel"/>
    <w:tmpl w:val="EC063A98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50813BDF"/>
    <w:multiLevelType w:val="multilevel"/>
    <w:tmpl w:val="27CAB3CC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C9653CA"/>
    <w:multiLevelType w:val="multilevel"/>
    <w:tmpl w:val="661EEC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D"/>
    <w:rsid w:val="0052452D"/>
    <w:rsid w:val="0067361A"/>
    <w:rsid w:val="00806E4F"/>
    <w:rsid w:val="009C283A"/>
    <w:rsid w:val="00A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EBFD"/>
  <w15:docId w15:val="{13D13839-3A04-4A1B-B840-C184432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tabs>
        <w:tab w:val="left" w:pos="5760"/>
      </w:tabs>
      <w:outlineLvl w:val="0"/>
    </w:pPr>
    <w:rPr>
      <w:b/>
      <w:bCs/>
      <w:sz w:val="28"/>
    </w:rPr>
  </w:style>
  <w:style w:type="paragraph" w:styleId="Heading2">
    <w:name w:val="heading 2"/>
    <w:basedOn w:val="Standard"/>
    <w:next w:val="Textbody"/>
    <w:pPr>
      <w:keepNext/>
      <w:keepLines/>
      <w:spacing w:before="40" w:after="240"/>
      <w:outlineLvl w:val="1"/>
    </w:pPr>
    <w:rPr>
      <w:b/>
      <w:bCs/>
      <w:spacing w:val="20"/>
      <w:szCs w:val="26"/>
    </w:rPr>
  </w:style>
  <w:style w:type="paragraph" w:styleId="Heading3">
    <w:name w:val="heading 3"/>
    <w:basedOn w:val="Standard"/>
    <w:next w:val="Textbody"/>
    <w:pPr>
      <w:keepNext/>
      <w:keepLines/>
      <w:outlineLvl w:val="2"/>
    </w:pPr>
    <w:rPr>
      <w:b/>
      <w:bCs/>
    </w:rPr>
  </w:style>
  <w:style w:type="paragraph" w:styleId="Heading4">
    <w:name w:val="heading 4"/>
    <w:basedOn w:val="Standard"/>
    <w:next w:val="Textbody"/>
    <w:pPr>
      <w:keepNext/>
      <w:keepLines/>
      <w:spacing w:before="200"/>
      <w:outlineLvl w:val="3"/>
    </w:pPr>
    <w:rPr>
      <w:b/>
      <w:bCs/>
      <w:iCs/>
      <w:color w:val="365F91"/>
    </w:rPr>
  </w:style>
  <w:style w:type="paragraph" w:styleId="Heading5">
    <w:name w:val="heading 5"/>
    <w:basedOn w:val="Standard"/>
    <w:next w:val="Textbody"/>
    <w:pPr>
      <w:keepNext/>
      <w:keepLines/>
      <w:spacing w:before="20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spacing w:before="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before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before="0"/>
    </w:pPr>
  </w:style>
  <w:style w:type="paragraph" w:styleId="BalloonText">
    <w:name w:val="Balloon Text"/>
    <w:basedOn w:val="Standard"/>
    <w:pPr>
      <w:spacing w:before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en-CA"/>
    </w:rPr>
  </w:style>
  <w:style w:type="paragraph" w:styleId="PlainText">
    <w:name w:val="Plain Text"/>
    <w:basedOn w:val="Standard"/>
    <w:pPr>
      <w:spacing w:before="0"/>
    </w:pPr>
    <w:rPr>
      <w:rFonts w:ascii="Calibri" w:hAnsi="Calibri"/>
      <w:sz w:val="22"/>
      <w:szCs w:val="21"/>
    </w:rPr>
  </w:style>
  <w:style w:type="paragraph" w:customStyle="1" w:styleId="xmsonormal">
    <w:name w:val="xmsonormal"/>
    <w:basedOn w:val="Standard"/>
    <w:pPr>
      <w:spacing w:before="100" w:after="10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rPr>
      <w:rFonts w:ascii="Arial" w:hAnsi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rPr>
      <w:rFonts w:ascii="Arial" w:hAnsi="Arial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rPr>
      <w:rFonts w:ascii="Arial" w:hAnsi="Arial"/>
      <w:b/>
      <w:bCs/>
      <w:iCs/>
      <w:color w:val="365F91"/>
      <w:sz w:val="24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rPr>
      <w:rFonts w:ascii="Arial" w:hAnsi="Arial"/>
      <w:color w:val="243F60"/>
      <w:sz w:val="24"/>
    </w:r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9C2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In-Person-Learning/Learning-and-Instruction/Switching-Between-In-Person-Learning-and-Virtual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dsb.on.ca/In-Person-Learning/Learning-and-Instruction/Switching-Between-In-Person-Learning-and-Virtual-Lear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3</cp:revision>
  <dcterms:created xsi:type="dcterms:W3CDTF">2021-02-09T17:22:00Z</dcterms:created>
  <dcterms:modified xsi:type="dcterms:W3CDTF">2021-02-09T17:25:00Z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Toronto District School Board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