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D" w:rsidRDefault="0012112A" w:rsidP="004664DD">
      <w:pPr>
        <w:spacing w:after="200" w:line="276" w:lineRule="auto"/>
        <w:ind w:firstLine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DRAFT </w:t>
      </w:r>
      <w:r w:rsidR="004664DD" w:rsidRPr="00295B07">
        <w:rPr>
          <w:b/>
          <w:sz w:val="28"/>
          <w:szCs w:val="28"/>
          <w:lang w:val="en-CA"/>
        </w:rPr>
        <w:t>Special Education Workshops</w:t>
      </w:r>
      <w:r w:rsidR="004664DD">
        <w:rPr>
          <w:b/>
          <w:sz w:val="28"/>
          <w:szCs w:val="28"/>
          <w:lang w:val="en-CA"/>
        </w:rPr>
        <w:t xml:space="preserve"> for 2017 Parent Conference</w:t>
      </w:r>
    </w:p>
    <w:p w:rsidR="0012112A" w:rsidRDefault="0012112A" w:rsidP="0012112A">
      <w:pPr>
        <w:spacing w:after="0" w:line="276" w:lineRule="auto"/>
        <w:ind w:firstLine="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Special Education and SEAC are responsible for a total of 26 workshop spaces, repeats permitted.</w:t>
      </w:r>
    </w:p>
    <w:p w:rsidR="004664DD" w:rsidRPr="009B3D13" w:rsidRDefault="0012112A" w:rsidP="004664DD">
      <w:pPr>
        <w:spacing w:after="200" w:line="276" w:lineRule="auto"/>
        <w:ind w:firstLine="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Pre-registration numbers for </w:t>
      </w:r>
      <w:r w:rsidR="004664DD">
        <w:rPr>
          <w:b/>
          <w:sz w:val="24"/>
          <w:szCs w:val="24"/>
          <w:lang w:val="en-CA"/>
        </w:rPr>
        <w:t xml:space="preserve">2016 </w:t>
      </w:r>
      <w:proofErr w:type="gramStart"/>
      <w:r w:rsidR="004664DD" w:rsidRPr="009B3D13">
        <w:rPr>
          <w:b/>
          <w:sz w:val="24"/>
          <w:szCs w:val="24"/>
          <w:lang w:val="en-CA"/>
        </w:rPr>
        <w:t>Workshops</w:t>
      </w:r>
      <w:r>
        <w:rPr>
          <w:b/>
          <w:sz w:val="24"/>
          <w:szCs w:val="24"/>
          <w:lang w:val="en-CA"/>
        </w:rPr>
        <w:t xml:space="preserve">  and</w:t>
      </w:r>
      <w:proofErr w:type="gramEnd"/>
      <w:r>
        <w:rPr>
          <w:b/>
          <w:sz w:val="24"/>
          <w:szCs w:val="24"/>
          <w:lang w:val="en-CA"/>
        </w:rPr>
        <w:t xml:space="preserve"> 2017 presenters committed</w:t>
      </w:r>
      <w:r w:rsidR="004664DD">
        <w:rPr>
          <w:b/>
          <w:sz w:val="24"/>
          <w:szCs w:val="24"/>
          <w:lang w:val="en-CA"/>
        </w:rPr>
        <w:t xml:space="preserve"> 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8"/>
          <w:szCs w:val="28"/>
          <w:lang w:val="en-CA"/>
        </w:rPr>
      </w:pPr>
      <w:r w:rsidRPr="00B07542">
        <w:rPr>
          <w:b/>
          <w:sz w:val="20"/>
          <w:szCs w:val="20"/>
          <w:lang w:val="en-CA"/>
        </w:rPr>
        <w:t xml:space="preserve">32 </w:t>
      </w:r>
      <w:r w:rsidRPr="00B07542">
        <w:rPr>
          <w:b/>
          <w:sz w:val="20"/>
          <w:szCs w:val="20"/>
          <w:lang w:val="en-CA"/>
        </w:rPr>
        <w:tab/>
        <w:t>Inclusion: I Can and I Will: Building Inclusive School Communities</w:t>
      </w:r>
      <w:r>
        <w:rPr>
          <w:b/>
          <w:sz w:val="28"/>
          <w:szCs w:val="28"/>
          <w:lang w:val="en-CA"/>
        </w:rPr>
        <w:t xml:space="preserve"> </w:t>
      </w:r>
      <w:r w:rsidR="00B07542" w:rsidRPr="0012112A">
        <w:rPr>
          <w:b/>
          <w:color w:val="FF0000"/>
          <w:sz w:val="20"/>
          <w:szCs w:val="20"/>
          <w:lang w:val="en-CA"/>
        </w:rPr>
        <w:t>(</w:t>
      </w:r>
      <w:r w:rsidR="0012112A" w:rsidRPr="0012112A">
        <w:rPr>
          <w:b/>
          <w:color w:val="FF0000"/>
          <w:sz w:val="20"/>
          <w:szCs w:val="20"/>
          <w:lang w:val="en-CA"/>
        </w:rPr>
        <w:t>While positive, c</w:t>
      </w:r>
      <w:r w:rsidR="00B07542" w:rsidRPr="0012112A">
        <w:rPr>
          <w:b/>
          <w:color w:val="FF0000"/>
          <w:sz w:val="20"/>
          <w:szCs w:val="20"/>
          <w:lang w:val="en-CA"/>
        </w:rPr>
        <w:t xml:space="preserve">oncern it was too focused on </w:t>
      </w:r>
      <w:r w:rsidR="0012112A" w:rsidRPr="0012112A">
        <w:rPr>
          <w:b/>
          <w:color w:val="FF0000"/>
          <w:sz w:val="20"/>
          <w:szCs w:val="20"/>
          <w:lang w:val="en-CA"/>
        </w:rPr>
        <w:t xml:space="preserve">a </w:t>
      </w:r>
      <w:r w:rsidR="00B07542" w:rsidRPr="0012112A">
        <w:rPr>
          <w:b/>
          <w:color w:val="FF0000"/>
          <w:sz w:val="20"/>
          <w:szCs w:val="20"/>
          <w:lang w:val="en-CA"/>
        </w:rPr>
        <w:t>specific example</w:t>
      </w:r>
      <w:r w:rsidR="0012112A" w:rsidRPr="0012112A">
        <w:rPr>
          <w:b/>
          <w:color w:val="FF0000"/>
          <w:sz w:val="20"/>
          <w:szCs w:val="20"/>
          <w:lang w:val="en-CA"/>
        </w:rPr>
        <w:t xml:space="preserve"> and not on what people were interested in hearing about</w:t>
      </w:r>
      <w:r w:rsidR="00B07542" w:rsidRPr="0012112A">
        <w:rPr>
          <w:b/>
          <w:color w:val="FF0000"/>
          <w:sz w:val="20"/>
          <w:szCs w:val="20"/>
          <w:lang w:val="en-CA"/>
        </w:rPr>
        <w:t>)</w:t>
      </w:r>
    </w:p>
    <w:p w:rsidR="004664DD" w:rsidRPr="00B07542" w:rsidRDefault="004664DD" w:rsidP="00B07542">
      <w:pPr>
        <w:spacing w:after="120" w:line="240" w:lineRule="auto"/>
        <w:ind w:left="540" w:hanging="540"/>
        <w:rPr>
          <w:iCs/>
          <w:sz w:val="20"/>
          <w:szCs w:val="20"/>
          <w:highlight w:val="green"/>
          <w:lang w:eastAsia="en-CA"/>
        </w:rPr>
      </w:pPr>
      <w:r w:rsidRPr="00DE6E4C">
        <w:rPr>
          <w:sz w:val="20"/>
          <w:szCs w:val="20"/>
          <w:highlight w:val="green"/>
          <w:lang w:val="en-CA"/>
        </w:rPr>
        <w:t xml:space="preserve">34 </w:t>
      </w:r>
      <w:r w:rsidR="00DE6E4C">
        <w:rPr>
          <w:sz w:val="20"/>
          <w:szCs w:val="20"/>
          <w:highlight w:val="green"/>
          <w:lang w:val="en-CA"/>
        </w:rPr>
        <w:tab/>
      </w:r>
      <w:r w:rsidRPr="00DE6E4C">
        <w:rPr>
          <w:b/>
          <w:sz w:val="20"/>
          <w:szCs w:val="20"/>
          <w:highlight w:val="green"/>
          <w:lang w:val="en-CA"/>
        </w:rPr>
        <w:t xml:space="preserve">Developing Early Reading Skills at </w:t>
      </w:r>
      <w:r w:rsidRPr="009A1439">
        <w:rPr>
          <w:b/>
          <w:sz w:val="20"/>
          <w:szCs w:val="20"/>
          <w:highlight w:val="green"/>
          <w:lang w:val="en-CA"/>
        </w:rPr>
        <w:t>Home</w:t>
      </w:r>
      <w:r w:rsidRPr="009A1439">
        <w:rPr>
          <w:sz w:val="20"/>
          <w:szCs w:val="20"/>
          <w:highlight w:val="green"/>
          <w:lang w:val="en-CA"/>
        </w:rPr>
        <w:t xml:space="preserve"> </w:t>
      </w:r>
      <w:r w:rsidR="00B07542">
        <w:rPr>
          <w:sz w:val="20"/>
          <w:szCs w:val="20"/>
          <w:lang w:val="en-CA"/>
        </w:rPr>
        <w:t xml:space="preserve"> </w:t>
      </w:r>
      <w:r w:rsidR="0012112A">
        <w:rPr>
          <w:sz w:val="20"/>
          <w:szCs w:val="20"/>
          <w:lang w:val="en-CA"/>
        </w:rPr>
        <w:t xml:space="preserve"> </w:t>
      </w:r>
      <w:r w:rsidR="00DE6E4C" w:rsidRPr="00B07542">
        <w:rPr>
          <w:sz w:val="20"/>
          <w:szCs w:val="20"/>
          <w:lang w:val="en-CA"/>
        </w:rPr>
        <w:t xml:space="preserve">Speech-Language Pathologists </w:t>
      </w:r>
      <w:r w:rsidR="00B07542" w:rsidRPr="00B07542">
        <w:rPr>
          <w:iCs/>
          <w:sz w:val="20"/>
          <w:szCs w:val="20"/>
          <w:lang w:eastAsia="en-CA"/>
        </w:rPr>
        <w:t xml:space="preserve">Sherry </w:t>
      </w:r>
      <w:proofErr w:type="spellStart"/>
      <w:r w:rsidR="00B07542" w:rsidRPr="00B07542">
        <w:rPr>
          <w:iCs/>
          <w:sz w:val="20"/>
          <w:szCs w:val="20"/>
          <w:lang w:eastAsia="en-CA"/>
        </w:rPr>
        <w:t>Raffalovitch</w:t>
      </w:r>
      <w:proofErr w:type="spellEnd"/>
      <w:r w:rsidR="00B07542" w:rsidRPr="00B07542">
        <w:rPr>
          <w:iCs/>
          <w:sz w:val="20"/>
          <w:szCs w:val="20"/>
          <w:lang w:eastAsia="en-CA"/>
        </w:rPr>
        <w:t xml:space="preserve"> </w:t>
      </w:r>
      <w:r w:rsidR="009A1439" w:rsidRPr="00B07542">
        <w:rPr>
          <w:iCs/>
          <w:sz w:val="20"/>
          <w:szCs w:val="20"/>
          <w:lang w:eastAsia="en-CA"/>
        </w:rPr>
        <w:t>a</w:t>
      </w:r>
      <w:r w:rsidR="00DE6E4C" w:rsidRPr="00B07542">
        <w:rPr>
          <w:iCs/>
          <w:sz w:val="20"/>
          <w:szCs w:val="20"/>
          <w:lang w:eastAsia="en-CA"/>
        </w:rPr>
        <w:t xml:space="preserve">nd Jana </w:t>
      </w:r>
      <w:proofErr w:type="spellStart"/>
      <w:r w:rsidR="00DE6E4C" w:rsidRPr="00B07542">
        <w:rPr>
          <w:iCs/>
          <w:sz w:val="20"/>
          <w:szCs w:val="20"/>
          <w:lang w:eastAsia="en-CA"/>
        </w:rPr>
        <w:t>Leggatt</w:t>
      </w:r>
      <w:proofErr w:type="spellEnd"/>
      <w:r w:rsidR="0012112A">
        <w:rPr>
          <w:iCs/>
          <w:sz w:val="20"/>
          <w:szCs w:val="20"/>
          <w:lang w:eastAsia="en-CA"/>
        </w:rPr>
        <w:t>)</w:t>
      </w:r>
    </w:p>
    <w:p w:rsidR="004664DD" w:rsidRPr="00B07542" w:rsidRDefault="004664DD" w:rsidP="00B07542">
      <w:pPr>
        <w:spacing w:after="120" w:line="276" w:lineRule="auto"/>
        <w:ind w:left="540" w:hanging="540"/>
        <w:rPr>
          <w:sz w:val="20"/>
          <w:szCs w:val="20"/>
          <w:lang w:val="en-CA"/>
        </w:rPr>
      </w:pPr>
      <w:r w:rsidRPr="00DE6E4C">
        <w:rPr>
          <w:b/>
          <w:sz w:val="20"/>
          <w:szCs w:val="20"/>
          <w:highlight w:val="green"/>
          <w:lang w:val="en-CA"/>
        </w:rPr>
        <w:t xml:space="preserve">20 </w:t>
      </w:r>
      <w:r w:rsidRPr="00DE6E4C">
        <w:rPr>
          <w:b/>
          <w:sz w:val="20"/>
          <w:szCs w:val="20"/>
          <w:highlight w:val="green"/>
          <w:lang w:val="en-CA"/>
        </w:rPr>
        <w:tab/>
        <w:t>Introduction to Special Education</w:t>
      </w:r>
      <w:r w:rsidR="003F4004" w:rsidRPr="00DE6E4C">
        <w:rPr>
          <w:b/>
          <w:sz w:val="20"/>
          <w:szCs w:val="20"/>
          <w:highlight w:val="green"/>
          <w:lang w:val="en-CA"/>
        </w:rPr>
        <w:t xml:space="preserve"> </w:t>
      </w:r>
      <w:r w:rsidR="003F4004" w:rsidRPr="00B07542">
        <w:rPr>
          <w:sz w:val="20"/>
          <w:szCs w:val="20"/>
          <w:lang w:val="en-CA"/>
        </w:rPr>
        <w:t>(Consultant</w:t>
      </w:r>
      <w:r w:rsidR="00B07542" w:rsidRPr="00B07542">
        <w:rPr>
          <w:sz w:val="20"/>
          <w:szCs w:val="20"/>
          <w:lang w:val="en-CA"/>
        </w:rPr>
        <w:t>s</w:t>
      </w:r>
      <w:r w:rsidR="003F4004" w:rsidRPr="00B07542">
        <w:rPr>
          <w:sz w:val="20"/>
          <w:szCs w:val="20"/>
          <w:lang w:val="en-CA"/>
        </w:rPr>
        <w:t xml:space="preserve"> Anita </w:t>
      </w:r>
      <w:proofErr w:type="spellStart"/>
      <w:r w:rsidR="003F4004" w:rsidRPr="00B07542">
        <w:rPr>
          <w:sz w:val="20"/>
          <w:szCs w:val="20"/>
          <w:lang w:val="en-CA"/>
        </w:rPr>
        <w:t>Lamba</w:t>
      </w:r>
      <w:proofErr w:type="spellEnd"/>
      <w:r w:rsidR="00B07542" w:rsidRPr="00B07542">
        <w:rPr>
          <w:sz w:val="20"/>
          <w:szCs w:val="20"/>
          <w:lang w:val="en-CA"/>
        </w:rPr>
        <w:t xml:space="preserve"> and Casey Moore</w:t>
      </w:r>
      <w:r w:rsidR="003F4004" w:rsidRPr="00B07542">
        <w:rPr>
          <w:sz w:val="20"/>
          <w:szCs w:val="20"/>
          <w:lang w:val="en-CA"/>
        </w:rPr>
        <w:t>)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8"/>
          <w:szCs w:val="28"/>
          <w:lang w:val="en-CA"/>
        </w:rPr>
      </w:pPr>
      <w:r>
        <w:rPr>
          <w:rFonts w:cs="Helvetica"/>
          <w:b/>
          <w:color w:val="000000"/>
          <w:sz w:val="20"/>
          <w:szCs w:val="20"/>
        </w:rPr>
        <w:t>21</w:t>
      </w:r>
      <w:r>
        <w:rPr>
          <w:rFonts w:cs="Helvetica"/>
          <w:b/>
          <w:color w:val="000000"/>
          <w:sz w:val="20"/>
          <w:szCs w:val="20"/>
        </w:rPr>
        <w:tab/>
      </w:r>
      <w:r w:rsidRPr="009F189C">
        <w:rPr>
          <w:rFonts w:cs="Helvetica"/>
          <w:b/>
          <w:color w:val="000000"/>
          <w:sz w:val="20"/>
          <w:szCs w:val="20"/>
        </w:rPr>
        <w:t>Transitions – Planning for Early Years Entry and Transitioning through Elementary Grades</w:t>
      </w:r>
      <w:r w:rsidR="00B07542">
        <w:rPr>
          <w:rFonts w:cs="Helvetica"/>
          <w:b/>
          <w:color w:val="000000"/>
          <w:sz w:val="20"/>
          <w:szCs w:val="20"/>
        </w:rPr>
        <w:t xml:space="preserve"> </w:t>
      </w:r>
      <w:r w:rsidR="00B07542" w:rsidRPr="00B07542">
        <w:rPr>
          <w:rFonts w:cs="Helvetica"/>
          <w:b/>
          <w:color w:val="FF0000"/>
          <w:sz w:val="20"/>
          <w:szCs w:val="20"/>
        </w:rPr>
        <w:t>(Had mixed reviews</w:t>
      </w:r>
      <w:r w:rsidR="0012112A">
        <w:rPr>
          <w:rFonts w:cs="Helvetica"/>
          <w:b/>
          <w:color w:val="FF0000"/>
          <w:sz w:val="20"/>
          <w:szCs w:val="20"/>
        </w:rPr>
        <w:t xml:space="preserve"> as too broad</w:t>
      </w:r>
      <w:r w:rsidR="00B07542" w:rsidRPr="00B07542">
        <w:rPr>
          <w:rFonts w:cs="Helvetica"/>
          <w:b/>
          <w:color w:val="FF0000"/>
          <w:sz w:val="20"/>
          <w:szCs w:val="20"/>
        </w:rPr>
        <w:t>)</w:t>
      </w:r>
      <w:r w:rsidRPr="00B07542">
        <w:rPr>
          <w:b/>
          <w:color w:val="FF0000"/>
          <w:sz w:val="28"/>
          <w:szCs w:val="28"/>
          <w:lang w:val="en-CA"/>
        </w:rPr>
        <w:t xml:space="preserve"> 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8"/>
          <w:szCs w:val="28"/>
          <w:lang w:val="en-CA"/>
        </w:rPr>
      </w:pPr>
      <w:r w:rsidRPr="002632D8">
        <w:rPr>
          <w:b/>
          <w:sz w:val="20"/>
          <w:szCs w:val="20"/>
          <w:highlight w:val="green"/>
          <w:lang w:val="en-CA"/>
        </w:rPr>
        <w:t xml:space="preserve">19 </w:t>
      </w:r>
      <w:r w:rsidRPr="002632D8">
        <w:rPr>
          <w:b/>
          <w:sz w:val="20"/>
          <w:szCs w:val="20"/>
          <w:highlight w:val="green"/>
          <w:lang w:val="en-CA"/>
        </w:rPr>
        <w:tab/>
      </w:r>
      <w:r w:rsidRPr="009A1439">
        <w:rPr>
          <w:b/>
          <w:sz w:val="20"/>
          <w:szCs w:val="20"/>
          <w:highlight w:val="green"/>
          <w:lang w:val="en-CA"/>
        </w:rPr>
        <w:t xml:space="preserve">Keeping it </w:t>
      </w:r>
      <w:proofErr w:type="gramStart"/>
      <w:r w:rsidRPr="009A1439">
        <w:rPr>
          <w:b/>
          <w:sz w:val="20"/>
          <w:szCs w:val="20"/>
          <w:highlight w:val="green"/>
          <w:lang w:val="en-CA"/>
        </w:rPr>
        <w:t>Together</w:t>
      </w:r>
      <w:proofErr w:type="gramEnd"/>
      <w:r w:rsidRPr="009A1439">
        <w:rPr>
          <w:b/>
          <w:sz w:val="20"/>
          <w:szCs w:val="20"/>
          <w:highlight w:val="green"/>
          <w:lang w:val="en-CA"/>
        </w:rPr>
        <w:t>: A Tool to Support Transitioning Students with an Autism Spectrum Disorder (ASD) from Home to School</w:t>
      </w:r>
      <w:r w:rsidRPr="00B07542">
        <w:rPr>
          <w:b/>
          <w:sz w:val="20"/>
          <w:szCs w:val="20"/>
          <w:lang w:val="en-CA"/>
        </w:rPr>
        <w:t xml:space="preserve"> </w:t>
      </w:r>
      <w:r w:rsidR="009A1439" w:rsidRPr="00B07542">
        <w:rPr>
          <w:sz w:val="20"/>
          <w:szCs w:val="20"/>
          <w:lang w:val="en-CA"/>
        </w:rPr>
        <w:t>(Consultants</w:t>
      </w:r>
      <w:r w:rsidR="009A1439" w:rsidRPr="00B07542">
        <w:rPr>
          <w:b/>
          <w:sz w:val="20"/>
          <w:szCs w:val="20"/>
          <w:lang w:val="en-CA"/>
        </w:rPr>
        <w:t xml:space="preserve"> </w:t>
      </w:r>
      <w:r w:rsidR="002632D8" w:rsidRPr="00B07542">
        <w:rPr>
          <w:sz w:val="20"/>
          <w:szCs w:val="20"/>
        </w:rPr>
        <w:t xml:space="preserve">Sara </w:t>
      </w:r>
      <w:proofErr w:type="spellStart"/>
      <w:r w:rsidR="002632D8" w:rsidRPr="00B07542">
        <w:rPr>
          <w:sz w:val="20"/>
          <w:szCs w:val="20"/>
        </w:rPr>
        <w:t>Yelland</w:t>
      </w:r>
      <w:proofErr w:type="spellEnd"/>
      <w:r w:rsidR="002632D8" w:rsidRPr="00B07542">
        <w:rPr>
          <w:sz w:val="20"/>
          <w:szCs w:val="20"/>
        </w:rPr>
        <w:t xml:space="preserve"> and Lydia </w:t>
      </w:r>
      <w:proofErr w:type="spellStart"/>
      <w:r w:rsidR="002632D8" w:rsidRPr="00B07542">
        <w:rPr>
          <w:sz w:val="20"/>
          <w:szCs w:val="20"/>
        </w:rPr>
        <w:t>Tisma</w:t>
      </w:r>
      <w:proofErr w:type="spellEnd"/>
      <w:r w:rsidR="009A1439" w:rsidRPr="00B07542">
        <w:rPr>
          <w:sz w:val="20"/>
          <w:szCs w:val="20"/>
        </w:rPr>
        <w:t>)</w:t>
      </w:r>
    </w:p>
    <w:p w:rsidR="009A1439" w:rsidRPr="009A1439" w:rsidRDefault="009A1439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9A1439">
        <w:rPr>
          <w:b/>
          <w:sz w:val="20"/>
          <w:szCs w:val="20"/>
          <w:highlight w:val="green"/>
          <w:lang w:val="en-CA"/>
        </w:rPr>
        <w:t xml:space="preserve">24 </w:t>
      </w:r>
      <w:r w:rsidRPr="009A1439">
        <w:rPr>
          <w:b/>
          <w:sz w:val="20"/>
          <w:szCs w:val="20"/>
          <w:highlight w:val="green"/>
          <w:lang w:val="en-CA"/>
        </w:rPr>
        <w:tab/>
        <w:t>Supporting Students with Assistive Technology at Home</w:t>
      </w:r>
      <w:r w:rsidRPr="009A1439">
        <w:rPr>
          <w:b/>
          <w:color w:val="FF0000"/>
          <w:sz w:val="20"/>
          <w:szCs w:val="20"/>
        </w:rPr>
        <w:t xml:space="preserve"> </w:t>
      </w:r>
      <w:r w:rsidRPr="00B07542">
        <w:rPr>
          <w:sz w:val="20"/>
          <w:szCs w:val="20"/>
          <w:lang w:val="en-CA"/>
        </w:rPr>
        <w:t>(Christine Harvey-Kerr, Marla Fine)</w:t>
      </w:r>
      <w:r w:rsidRPr="009A1439">
        <w:rPr>
          <w:b/>
          <w:color w:val="FF0000"/>
          <w:sz w:val="20"/>
          <w:szCs w:val="20"/>
        </w:rPr>
        <w:t xml:space="preserve"> (</w:t>
      </w:r>
      <w:r w:rsidR="00B07542">
        <w:rPr>
          <w:b/>
          <w:color w:val="FF0000"/>
          <w:sz w:val="20"/>
          <w:szCs w:val="20"/>
        </w:rPr>
        <w:t>One or both</w:t>
      </w:r>
      <w:r w:rsidR="0012112A">
        <w:rPr>
          <w:b/>
          <w:color w:val="FF0000"/>
          <w:sz w:val="20"/>
          <w:szCs w:val="20"/>
        </w:rPr>
        <w:t xml:space="preserve"> TBC</w:t>
      </w:r>
      <w:r w:rsidR="00B07542">
        <w:rPr>
          <w:b/>
          <w:color w:val="FF0000"/>
          <w:sz w:val="20"/>
          <w:szCs w:val="20"/>
        </w:rPr>
        <w:t>)</w:t>
      </w:r>
    </w:p>
    <w:p w:rsidR="004664DD" w:rsidRPr="00B07542" w:rsidRDefault="004664DD" w:rsidP="00B07542">
      <w:pPr>
        <w:spacing w:after="120" w:line="276" w:lineRule="auto"/>
        <w:ind w:left="540" w:hanging="540"/>
        <w:rPr>
          <w:sz w:val="20"/>
          <w:szCs w:val="20"/>
          <w:lang w:val="en-CA"/>
        </w:rPr>
      </w:pPr>
      <w:r w:rsidRPr="00DE6E4C">
        <w:rPr>
          <w:b/>
          <w:sz w:val="20"/>
          <w:szCs w:val="20"/>
          <w:highlight w:val="green"/>
          <w:lang w:val="en-CA"/>
        </w:rPr>
        <w:t xml:space="preserve">22 </w:t>
      </w:r>
      <w:r w:rsidRPr="00DE6E4C">
        <w:rPr>
          <w:b/>
          <w:sz w:val="20"/>
          <w:szCs w:val="20"/>
          <w:highlight w:val="green"/>
          <w:lang w:val="en-CA"/>
        </w:rPr>
        <w:tab/>
        <w:t>Supporting Students with Assistive Technology at School</w:t>
      </w:r>
      <w:r w:rsidR="00DE6E4C" w:rsidRPr="00DE6E4C">
        <w:rPr>
          <w:b/>
          <w:sz w:val="20"/>
          <w:szCs w:val="20"/>
          <w:highlight w:val="green"/>
          <w:lang w:val="en-CA"/>
        </w:rPr>
        <w:t xml:space="preserve"> </w:t>
      </w:r>
      <w:r w:rsidR="009A1439" w:rsidRPr="00B07542">
        <w:rPr>
          <w:sz w:val="20"/>
          <w:szCs w:val="20"/>
          <w:lang w:val="en-CA"/>
        </w:rPr>
        <w:t>(</w:t>
      </w:r>
      <w:r w:rsidR="00DE6E4C" w:rsidRPr="00B07542">
        <w:rPr>
          <w:sz w:val="20"/>
          <w:szCs w:val="20"/>
          <w:lang w:val="en-CA"/>
        </w:rPr>
        <w:t>Christine Harvey-Kerr, Marla Fine</w:t>
      </w:r>
      <w:r w:rsidR="009A1439" w:rsidRPr="00B07542">
        <w:rPr>
          <w:sz w:val="20"/>
          <w:szCs w:val="20"/>
          <w:lang w:val="en-CA"/>
        </w:rPr>
        <w:t>)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12 </w:t>
      </w:r>
      <w:r>
        <w:rPr>
          <w:b/>
          <w:sz w:val="20"/>
          <w:szCs w:val="20"/>
          <w:lang w:val="en-CA"/>
        </w:rPr>
        <w:tab/>
      </w:r>
      <w:r w:rsidRPr="00DF7382">
        <w:rPr>
          <w:b/>
          <w:sz w:val="20"/>
          <w:szCs w:val="20"/>
          <w:lang w:val="en-CA"/>
        </w:rPr>
        <w:t>In-School Team (IST) and School Support Team (SST) – Conferencing with Parents to Support their Child in School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F44F29">
        <w:rPr>
          <w:b/>
          <w:sz w:val="20"/>
          <w:szCs w:val="20"/>
          <w:highlight w:val="yellow"/>
          <w:lang w:val="en-CA"/>
        </w:rPr>
        <w:t xml:space="preserve">31 </w:t>
      </w:r>
      <w:r w:rsidRPr="00F44F29">
        <w:rPr>
          <w:b/>
          <w:sz w:val="20"/>
          <w:szCs w:val="20"/>
          <w:highlight w:val="yellow"/>
          <w:lang w:val="en-CA"/>
        </w:rPr>
        <w:tab/>
        <w:t>Advocacy and Inclusive Education – Making it Work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2632D8">
        <w:rPr>
          <w:b/>
          <w:sz w:val="20"/>
          <w:szCs w:val="20"/>
          <w:highlight w:val="green"/>
          <w:lang w:val="en-CA"/>
        </w:rPr>
        <w:t xml:space="preserve">42 </w:t>
      </w:r>
      <w:r w:rsidRPr="002632D8">
        <w:rPr>
          <w:b/>
          <w:sz w:val="20"/>
          <w:szCs w:val="20"/>
          <w:highlight w:val="green"/>
          <w:lang w:val="en-CA"/>
        </w:rPr>
        <w:tab/>
        <w:t>Developing an Individual Education Plan (IEP)</w:t>
      </w:r>
      <w:r w:rsidR="002632D8" w:rsidRPr="002632D8">
        <w:rPr>
          <w:b/>
          <w:sz w:val="20"/>
          <w:szCs w:val="20"/>
          <w:highlight w:val="green"/>
          <w:lang w:val="en-CA"/>
        </w:rPr>
        <w:t xml:space="preserve"> </w:t>
      </w:r>
      <w:r w:rsidR="0012112A">
        <w:rPr>
          <w:sz w:val="20"/>
          <w:szCs w:val="20"/>
          <w:lang w:val="en-CA"/>
        </w:rPr>
        <w:t>(Supervising Principal</w:t>
      </w:r>
      <w:r w:rsidR="002632D8" w:rsidRPr="00B07542">
        <w:rPr>
          <w:sz w:val="20"/>
          <w:szCs w:val="20"/>
          <w:lang w:val="en-CA"/>
        </w:rPr>
        <w:t xml:space="preserve"> Lori Moore</w:t>
      </w:r>
      <w:r w:rsidR="0012112A">
        <w:rPr>
          <w:sz w:val="20"/>
          <w:szCs w:val="20"/>
          <w:lang w:val="en-CA"/>
        </w:rPr>
        <w:t xml:space="preserve"> and…</w:t>
      </w:r>
      <w:r w:rsidR="002632D8" w:rsidRPr="00B07542">
        <w:rPr>
          <w:sz w:val="20"/>
          <w:szCs w:val="20"/>
          <w:lang w:val="en-CA"/>
        </w:rPr>
        <w:t>)</w:t>
      </w:r>
    </w:p>
    <w:p w:rsidR="004664DD" w:rsidRPr="00B07542" w:rsidRDefault="004664DD" w:rsidP="00B07542">
      <w:pPr>
        <w:spacing w:after="120" w:line="276" w:lineRule="auto"/>
        <w:ind w:left="540" w:hanging="540"/>
        <w:rPr>
          <w:sz w:val="20"/>
          <w:szCs w:val="20"/>
          <w:lang w:val="en-CA"/>
        </w:rPr>
      </w:pPr>
      <w:r w:rsidRPr="003F4004">
        <w:rPr>
          <w:b/>
          <w:sz w:val="20"/>
          <w:szCs w:val="20"/>
          <w:highlight w:val="green"/>
          <w:lang w:val="en-CA"/>
        </w:rPr>
        <w:t>37</w:t>
      </w:r>
      <w:r w:rsidRPr="003F4004">
        <w:rPr>
          <w:b/>
          <w:sz w:val="20"/>
          <w:szCs w:val="20"/>
          <w:highlight w:val="green"/>
          <w:lang w:val="en-CA"/>
        </w:rPr>
        <w:tab/>
        <w:t xml:space="preserve">Special Education in Secondary </w:t>
      </w:r>
      <w:r w:rsidRPr="00DE6E4C">
        <w:rPr>
          <w:b/>
          <w:sz w:val="20"/>
          <w:szCs w:val="20"/>
          <w:highlight w:val="green"/>
          <w:lang w:val="en-CA"/>
        </w:rPr>
        <w:t>School</w:t>
      </w:r>
      <w:r w:rsidR="003F4004" w:rsidRPr="00DE6E4C">
        <w:rPr>
          <w:b/>
          <w:sz w:val="20"/>
          <w:szCs w:val="20"/>
          <w:highlight w:val="green"/>
          <w:lang w:val="en-CA"/>
        </w:rPr>
        <w:t xml:space="preserve"> </w:t>
      </w:r>
      <w:r w:rsidR="003F4004" w:rsidRPr="00B07542">
        <w:rPr>
          <w:sz w:val="20"/>
          <w:szCs w:val="20"/>
          <w:lang w:val="en-CA"/>
        </w:rPr>
        <w:t xml:space="preserve">(Spec Ed Consultants </w:t>
      </w:r>
      <w:proofErr w:type="spellStart"/>
      <w:r w:rsidR="003F4004" w:rsidRPr="00B07542">
        <w:rPr>
          <w:sz w:val="20"/>
          <w:szCs w:val="20"/>
          <w:lang w:val="en-CA"/>
        </w:rPr>
        <w:t>Geetu</w:t>
      </w:r>
      <w:proofErr w:type="spellEnd"/>
      <w:r w:rsidR="003F4004" w:rsidRPr="00B07542">
        <w:rPr>
          <w:sz w:val="20"/>
          <w:szCs w:val="20"/>
          <w:lang w:val="en-CA"/>
        </w:rPr>
        <w:t xml:space="preserve"> </w:t>
      </w:r>
      <w:proofErr w:type="spellStart"/>
      <w:r w:rsidR="003F4004" w:rsidRPr="00B07542">
        <w:rPr>
          <w:sz w:val="20"/>
          <w:szCs w:val="20"/>
          <w:lang w:val="en-CA"/>
        </w:rPr>
        <w:t>Puri</w:t>
      </w:r>
      <w:proofErr w:type="spellEnd"/>
      <w:r w:rsidR="003F4004" w:rsidRPr="00B07542">
        <w:rPr>
          <w:sz w:val="20"/>
          <w:szCs w:val="20"/>
          <w:lang w:val="en-CA"/>
        </w:rPr>
        <w:t xml:space="preserve"> and Dawn Gardner)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4664DD">
        <w:rPr>
          <w:b/>
          <w:sz w:val="20"/>
          <w:szCs w:val="20"/>
          <w:highlight w:val="yellow"/>
          <w:lang w:val="en-CA"/>
        </w:rPr>
        <w:t xml:space="preserve">28 </w:t>
      </w:r>
      <w:r w:rsidRPr="004664DD">
        <w:rPr>
          <w:b/>
          <w:sz w:val="20"/>
          <w:szCs w:val="20"/>
          <w:highlight w:val="yellow"/>
          <w:lang w:val="en-CA"/>
        </w:rPr>
        <w:tab/>
        <w:t>Bullying – Working with the School to Support Your Child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12 </w:t>
      </w:r>
      <w:r>
        <w:rPr>
          <w:b/>
          <w:sz w:val="20"/>
          <w:szCs w:val="20"/>
          <w:lang w:val="en-CA"/>
        </w:rPr>
        <w:tab/>
      </w:r>
      <w:r w:rsidRPr="00DF7382">
        <w:rPr>
          <w:b/>
          <w:sz w:val="20"/>
          <w:szCs w:val="20"/>
          <w:lang w:val="en-CA"/>
        </w:rPr>
        <w:t>Assessment for Students on Alternative Curriculum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F44F29">
        <w:rPr>
          <w:b/>
          <w:sz w:val="20"/>
          <w:szCs w:val="20"/>
          <w:highlight w:val="yellow"/>
          <w:lang w:val="en-CA"/>
        </w:rPr>
        <w:t xml:space="preserve">33 </w:t>
      </w:r>
      <w:r w:rsidRPr="00F44F29">
        <w:rPr>
          <w:b/>
          <w:sz w:val="20"/>
          <w:szCs w:val="20"/>
          <w:highlight w:val="yellow"/>
          <w:lang w:val="en-CA"/>
        </w:rPr>
        <w:tab/>
        <w:t>Psycho-educational Assessment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3F4004">
        <w:rPr>
          <w:b/>
          <w:sz w:val="20"/>
          <w:szCs w:val="20"/>
          <w:highlight w:val="green"/>
          <w:lang w:val="en-CA"/>
        </w:rPr>
        <w:t xml:space="preserve">28 </w:t>
      </w:r>
      <w:r w:rsidRPr="003F4004">
        <w:rPr>
          <w:b/>
          <w:sz w:val="20"/>
          <w:szCs w:val="20"/>
          <w:highlight w:val="green"/>
          <w:lang w:val="en-CA"/>
        </w:rPr>
        <w:tab/>
        <w:t>Supporting Self-Advocacy in Students</w:t>
      </w:r>
      <w:r w:rsidR="003F4004" w:rsidRPr="003F4004">
        <w:rPr>
          <w:b/>
          <w:sz w:val="20"/>
          <w:szCs w:val="20"/>
          <w:highlight w:val="green"/>
          <w:lang w:val="en-CA"/>
        </w:rPr>
        <w:t xml:space="preserve"> </w:t>
      </w:r>
      <w:r w:rsidR="003F4004" w:rsidRPr="00B07542">
        <w:rPr>
          <w:sz w:val="20"/>
          <w:szCs w:val="20"/>
          <w:lang w:val="en-CA"/>
        </w:rPr>
        <w:t>(Carrie Clayton – Child Development Institute)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F44F29">
        <w:rPr>
          <w:b/>
          <w:sz w:val="20"/>
          <w:szCs w:val="20"/>
          <w:highlight w:val="yellow"/>
          <w:lang w:val="en-CA"/>
        </w:rPr>
        <w:t>45</w:t>
      </w:r>
      <w:r w:rsidRPr="00F44F29">
        <w:rPr>
          <w:b/>
          <w:sz w:val="20"/>
          <w:szCs w:val="20"/>
          <w:highlight w:val="yellow"/>
          <w:lang w:val="en-CA"/>
        </w:rPr>
        <w:tab/>
        <w:t>Supporting Student Transitions from Intermediate Grades to Secondary School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4664DD">
        <w:rPr>
          <w:b/>
          <w:sz w:val="20"/>
          <w:szCs w:val="20"/>
          <w:highlight w:val="yellow"/>
          <w:lang w:val="en-CA"/>
        </w:rPr>
        <w:t xml:space="preserve">26 </w:t>
      </w:r>
      <w:r w:rsidRPr="004664DD">
        <w:rPr>
          <w:b/>
          <w:sz w:val="20"/>
          <w:szCs w:val="20"/>
          <w:highlight w:val="yellow"/>
          <w:lang w:val="en-CA"/>
        </w:rPr>
        <w:tab/>
        <w:t>Supporting Student Transitions from Secondary School to Post-Secondary Education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14 </w:t>
      </w:r>
      <w:r>
        <w:rPr>
          <w:b/>
          <w:sz w:val="20"/>
          <w:szCs w:val="20"/>
          <w:lang w:val="en-CA"/>
        </w:rPr>
        <w:tab/>
      </w:r>
      <w:r w:rsidRPr="00DF7382">
        <w:rPr>
          <w:b/>
          <w:sz w:val="20"/>
          <w:szCs w:val="20"/>
          <w:lang w:val="en-CA"/>
        </w:rPr>
        <w:t>Supporting</w:t>
      </w:r>
      <w:r>
        <w:rPr>
          <w:b/>
          <w:sz w:val="20"/>
          <w:szCs w:val="20"/>
          <w:lang w:val="en-CA"/>
        </w:rPr>
        <w:t xml:space="preserve"> Student</w:t>
      </w:r>
      <w:r w:rsidRPr="00DF7382">
        <w:rPr>
          <w:b/>
          <w:sz w:val="20"/>
          <w:szCs w:val="20"/>
          <w:lang w:val="en-CA"/>
        </w:rPr>
        <w:t xml:space="preserve"> Transitions from Secondary School to the Workplace</w:t>
      </w:r>
      <w:r w:rsidR="0012112A">
        <w:rPr>
          <w:b/>
          <w:sz w:val="20"/>
          <w:szCs w:val="20"/>
          <w:lang w:val="en-CA"/>
        </w:rPr>
        <w:t xml:space="preserve"> 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14 </w:t>
      </w:r>
      <w:r>
        <w:rPr>
          <w:b/>
          <w:sz w:val="20"/>
          <w:szCs w:val="20"/>
          <w:lang w:val="en-CA"/>
        </w:rPr>
        <w:tab/>
      </w:r>
      <w:r w:rsidR="00B07542">
        <w:rPr>
          <w:b/>
          <w:sz w:val="20"/>
          <w:szCs w:val="20"/>
          <w:lang w:val="en-CA"/>
        </w:rPr>
        <w:t>IEPs i</w:t>
      </w:r>
      <w:r w:rsidRPr="00DF7382">
        <w:rPr>
          <w:b/>
          <w:sz w:val="20"/>
          <w:szCs w:val="20"/>
          <w:lang w:val="en-CA"/>
        </w:rPr>
        <w:t>n Alternative Curriculum for Students with Developmental Disabilities</w:t>
      </w:r>
    </w:p>
    <w:p w:rsidR="009A1439" w:rsidRDefault="009A1439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highlight w:val="yellow"/>
          <w:lang w:val="en-CA"/>
        </w:rPr>
        <w:t>New</w:t>
      </w:r>
      <w:r>
        <w:rPr>
          <w:b/>
          <w:sz w:val="20"/>
          <w:szCs w:val="20"/>
          <w:highlight w:val="yellow"/>
          <w:lang w:val="en-CA"/>
        </w:rPr>
        <w:tab/>
      </w:r>
      <w:r w:rsidRPr="009A1439">
        <w:rPr>
          <w:b/>
          <w:sz w:val="20"/>
          <w:szCs w:val="20"/>
          <w:highlight w:val="yellow"/>
          <w:lang w:val="en-CA"/>
        </w:rPr>
        <w:t>Supporting Students with Intellectual Disabilities</w:t>
      </w:r>
      <w:r w:rsidRPr="00B07542">
        <w:rPr>
          <w:sz w:val="20"/>
          <w:szCs w:val="20"/>
          <w:lang w:val="en-CA"/>
        </w:rPr>
        <w:t xml:space="preserve"> </w:t>
      </w:r>
      <w:r w:rsidRPr="0012112A">
        <w:rPr>
          <w:b/>
          <w:color w:val="FF0000"/>
          <w:sz w:val="20"/>
          <w:szCs w:val="20"/>
          <w:lang w:val="en-CA"/>
        </w:rPr>
        <w:t>(</w:t>
      </w:r>
      <w:r w:rsidR="00B07542" w:rsidRPr="0012112A">
        <w:rPr>
          <w:b/>
          <w:color w:val="FF0000"/>
          <w:sz w:val="20"/>
          <w:szCs w:val="20"/>
          <w:lang w:val="en-CA"/>
        </w:rPr>
        <w:t>S</w:t>
      </w:r>
      <w:r w:rsidRPr="0012112A">
        <w:rPr>
          <w:b/>
          <w:color w:val="FF0000"/>
          <w:sz w:val="20"/>
          <w:szCs w:val="20"/>
          <w:lang w:val="en-CA"/>
        </w:rPr>
        <w:t xml:space="preserve">uggestion </w:t>
      </w:r>
      <w:r w:rsidR="00B07542" w:rsidRPr="0012112A">
        <w:rPr>
          <w:b/>
          <w:color w:val="FF0000"/>
          <w:sz w:val="20"/>
          <w:szCs w:val="20"/>
          <w:lang w:val="en-CA"/>
        </w:rPr>
        <w:t xml:space="preserve">needed </w:t>
      </w:r>
      <w:r w:rsidRPr="0012112A">
        <w:rPr>
          <w:b/>
          <w:color w:val="FF0000"/>
          <w:sz w:val="20"/>
          <w:szCs w:val="20"/>
          <w:lang w:val="en-CA"/>
        </w:rPr>
        <w:t xml:space="preserve">from </w:t>
      </w:r>
      <w:r w:rsidRPr="0012112A">
        <w:rPr>
          <w:b/>
          <w:color w:val="FF0000"/>
          <w:sz w:val="20"/>
          <w:szCs w:val="20"/>
          <w:lang w:val="en-CA"/>
        </w:rPr>
        <w:t>Community Living</w:t>
      </w:r>
      <w:r w:rsidRPr="0012112A">
        <w:rPr>
          <w:b/>
          <w:color w:val="FF0000"/>
          <w:sz w:val="20"/>
          <w:szCs w:val="20"/>
          <w:lang w:val="en-CA"/>
        </w:rPr>
        <w:t xml:space="preserve"> or Down Syndrome Associations</w:t>
      </w:r>
      <w:r w:rsidR="00B07542" w:rsidRPr="0012112A">
        <w:rPr>
          <w:b/>
          <w:color w:val="FF0000"/>
          <w:sz w:val="20"/>
          <w:szCs w:val="20"/>
          <w:lang w:val="en-CA"/>
        </w:rPr>
        <w:t xml:space="preserve"> and will </w:t>
      </w:r>
      <w:r w:rsidR="0012112A">
        <w:rPr>
          <w:b/>
          <w:color w:val="FF0000"/>
          <w:sz w:val="20"/>
          <w:szCs w:val="20"/>
          <w:lang w:val="en-CA"/>
        </w:rPr>
        <w:t xml:space="preserve">look to </w:t>
      </w:r>
      <w:r w:rsidR="00B07542" w:rsidRPr="0012112A">
        <w:rPr>
          <w:b/>
          <w:color w:val="FF0000"/>
          <w:sz w:val="20"/>
          <w:szCs w:val="20"/>
          <w:lang w:val="en-CA"/>
        </w:rPr>
        <w:t>add staff</w:t>
      </w:r>
      <w:r w:rsidRPr="0012112A">
        <w:rPr>
          <w:b/>
          <w:color w:val="FF0000"/>
          <w:sz w:val="20"/>
          <w:szCs w:val="20"/>
          <w:lang w:val="en-CA"/>
        </w:rPr>
        <w:t>)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3F4004">
        <w:rPr>
          <w:b/>
          <w:sz w:val="20"/>
          <w:szCs w:val="20"/>
          <w:highlight w:val="green"/>
          <w:lang w:val="en-CA"/>
        </w:rPr>
        <w:t xml:space="preserve">40 </w:t>
      </w:r>
      <w:r w:rsidRPr="003F4004">
        <w:rPr>
          <w:b/>
          <w:sz w:val="20"/>
          <w:szCs w:val="20"/>
          <w:highlight w:val="green"/>
          <w:lang w:val="en-CA"/>
        </w:rPr>
        <w:tab/>
        <w:t xml:space="preserve">What You Need to Know When Advocating for Your Child </w:t>
      </w:r>
      <w:proofErr w:type="gramStart"/>
      <w:r w:rsidRPr="003F4004">
        <w:rPr>
          <w:b/>
          <w:sz w:val="20"/>
          <w:szCs w:val="20"/>
          <w:highlight w:val="green"/>
          <w:lang w:val="en-CA"/>
        </w:rPr>
        <w:t>With</w:t>
      </w:r>
      <w:proofErr w:type="gramEnd"/>
      <w:r w:rsidRPr="003F4004">
        <w:rPr>
          <w:b/>
          <w:sz w:val="20"/>
          <w:szCs w:val="20"/>
          <w:highlight w:val="green"/>
          <w:lang w:val="en-CA"/>
        </w:rPr>
        <w:t xml:space="preserve"> ADHD</w:t>
      </w:r>
      <w:r w:rsidR="003F4004" w:rsidRPr="00B07542">
        <w:rPr>
          <w:sz w:val="20"/>
          <w:szCs w:val="20"/>
          <w:lang w:val="en-CA"/>
        </w:rPr>
        <w:t xml:space="preserve"> (Heidi Bernhardt, C</w:t>
      </w:r>
      <w:r w:rsidR="00DE6E4C" w:rsidRPr="00B07542">
        <w:rPr>
          <w:sz w:val="20"/>
          <w:szCs w:val="20"/>
          <w:lang w:val="en-CA"/>
        </w:rPr>
        <w:t xml:space="preserve">entre for </w:t>
      </w:r>
      <w:r w:rsidR="003F4004" w:rsidRPr="00B07542">
        <w:rPr>
          <w:sz w:val="20"/>
          <w:szCs w:val="20"/>
          <w:lang w:val="en-CA"/>
        </w:rPr>
        <w:t>AD</w:t>
      </w:r>
      <w:r w:rsidR="00DE6E4C" w:rsidRPr="00B07542">
        <w:rPr>
          <w:sz w:val="20"/>
          <w:szCs w:val="20"/>
          <w:lang w:val="en-CA"/>
        </w:rPr>
        <w:t>H</w:t>
      </w:r>
      <w:r w:rsidR="003F4004" w:rsidRPr="00B07542">
        <w:rPr>
          <w:sz w:val="20"/>
          <w:szCs w:val="20"/>
          <w:lang w:val="en-CA"/>
        </w:rPr>
        <w:t>D</w:t>
      </w:r>
      <w:r w:rsidR="00DE6E4C" w:rsidRPr="00B07542">
        <w:rPr>
          <w:sz w:val="20"/>
          <w:szCs w:val="20"/>
          <w:lang w:val="en-CA"/>
        </w:rPr>
        <w:t xml:space="preserve"> </w:t>
      </w:r>
      <w:r w:rsidR="003F4004" w:rsidRPr="00B07542">
        <w:rPr>
          <w:sz w:val="20"/>
          <w:szCs w:val="20"/>
          <w:lang w:val="en-CA"/>
        </w:rPr>
        <w:t>A</w:t>
      </w:r>
      <w:r w:rsidR="00DE6E4C" w:rsidRPr="00B07542">
        <w:rPr>
          <w:sz w:val="20"/>
          <w:szCs w:val="20"/>
          <w:lang w:val="en-CA"/>
        </w:rPr>
        <w:t xml:space="preserve">wareness </w:t>
      </w:r>
      <w:r w:rsidR="003F4004" w:rsidRPr="00B07542">
        <w:rPr>
          <w:sz w:val="20"/>
          <w:szCs w:val="20"/>
          <w:lang w:val="en-CA"/>
        </w:rPr>
        <w:t>C</w:t>
      </w:r>
      <w:r w:rsidR="00DE6E4C" w:rsidRPr="00B07542">
        <w:rPr>
          <w:sz w:val="20"/>
          <w:szCs w:val="20"/>
          <w:lang w:val="en-CA"/>
        </w:rPr>
        <w:t>anada</w:t>
      </w:r>
      <w:r w:rsidR="003F4004" w:rsidRPr="00B07542">
        <w:rPr>
          <w:sz w:val="20"/>
          <w:szCs w:val="20"/>
          <w:lang w:val="en-CA"/>
        </w:rPr>
        <w:t>)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9A1439">
        <w:rPr>
          <w:b/>
          <w:sz w:val="20"/>
          <w:szCs w:val="20"/>
          <w:highlight w:val="green"/>
          <w:lang w:val="en-CA"/>
        </w:rPr>
        <w:t xml:space="preserve">27 </w:t>
      </w:r>
      <w:r w:rsidRPr="009A1439">
        <w:rPr>
          <w:b/>
          <w:sz w:val="20"/>
          <w:szCs w:val="20"/>
          <w:highlight w:val="green"/>
          <w:lang w:val="en-CA"/>
        </w:rPr>
        <w:tab/>
        <w:t>The Identification, Placement and Review Committee (IPRC) – Parent Participation in the Process</w:t>
      </w:r>
      <w:r w:rsidR="00DE6E4C" w:rsidRPr="009A1439">
        <w:rPr>
          <w:b/>
          <w:sz w:val="20"/>
          <w:szCs w:val="20"/>
          <w:highlight w:val="green"/>
          <w:lang w:val="en-CA"/>
        </w:rPr>
        <w:t xml:space="preserve"> </w:t>
      </w:r>
      <w:r w:rsidR="00DE6E4C" w:rsidRPr="00B07542">
        <w:rPr>
          <w:sz w:val="20"/>
          <w:szCs w:val="20"/>
          <w:lang w:val="en-CA"/>
        </w:rPr>
        <w:t xml:space="preserve">Supervising Principal Maria Lo Bianco and Consultant Julia </w:t>
      </w:r>
      <w:r w:rsidR="009A1439" w:rsidRPr="00B07542">
        <w:rPr>
          <w:sz w:val="20"/>
          <w:szCs w:val="20"/>
          <w:lang w:val="en-CA"/>
        </w:rPr>
        <w:t>Carter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3 </w:t>
      </w:r>
      <w:r>
        <w:rPr>
          <w:b/>
          <w:sz w:val="20"/>
          <w:szCs w:val="20"/>
          <w:lang w:val="en-CA"/>
        </w:rPr>
        <w:tab/>
        <w:t>Supporting Students with Blindness or Low Vision in School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DE6E4C">
        <w:rPr>
          <w:b/>
          <w:sz w:val="20"/>
          <w:szCs w:val="20"/>
          <w:highlight w:val="green"/>
          <w:lang w:val="en-CA"/>
        </w:rPr>
        <w:t xml:space="preserve">39 </w:t>
      </w:r>
      <w:r w:rsidRPr="00DE6E4C">
        <w:rPr>
          <w:b/>
          <w:sz w:val="20"/>
          <w:szCs w:val="20"/>
          <w:highlight w:val="green"/>
          <w:lang w:val="en-CA"/>
        </w:rPr>
        <w:tab/>
        <w:t xml:space="preserve">Learning Disabilities (LD) – Networking and Q &amp; A </w:t>
      </w:r>
      <w:proofErr w:type="gramStart"/>
      <w:r w:rsidRPr="00DE6E4C">
        <w:rPr>
          <w:b/>
          <w:sz w:val="20"/>
          <w:szCs w:val="20"/>
          <w:highlight w:val="green"/>
          <w:lang w:val="en-CA"/>
        </w:rPr>
        <w:t>Discussion</w:t>
      </w:r>
      <w:r w:rsidR="002632D8" w:rsidRPr="00DE6E4C">
        <w:rPr>
          <w:b/>
          <w:sz w:val="20"/>
          <w:szCs w:val="20"/>
          <w:highlight w:val="green"/>
          <w:lang w:val="en-CA"/>
        </w:rPr>
        <w:t xml:space="preserve"> </w:t>
      </w:r>
      <w:r w:rsidR="00B07542">
        <w:rPr>
          <w:b/>
          <w:sz w:val="20"/>
          <w:szCs w:val="20"/>
          <w:lang w:val="en-CA"/>
        </w:rPr>
        <w:t xml:space="preserve"> </w:t>
      </w:r>
      <w:r w:rsidR="002632D8" w:rsidRPr="00B07542">
        <w:rPr>
          <w:sz w:val="20"/>
          <w:szCs w:val="20"/>
          <w:lang w:val="en-CA"/>
        </w:rPr>
        <w:t>Vice</w:t>
      </w:r>
      <w:proofErr w:type="gramEnd"/>
      <w:r w:rsidR="002632D8" w:rsidRPr="00B07542">
        <w:rPr>
          <w:sz w:val="20"/>
          <w:szCs w:val="20"/>
          <w:lang w:val="en-CA"/>
        </w:rPr>
        <w:t xml:space="preserve"> Principal Cathy </w:t>
      </w:r>
      <w:proofErr w:type="spellStart"/>
      <w:r w:rsidR="002632D8" w:rsidRPr="00B07542">
        <w:rPr>
          <w:sz w:val="20"/>
          <w:szCs w:val="20"/>
          <w:lang w:val="en-CA"/>
        </w:rPr>
        <w:t>Macina</w:t>
      </w:r>
      <w:proofErr w:type="spellEnd"/>
      <w:r w:rsidR="0012112A">
        <w:rPr>
          <w:sz w:val="20"/>
          <w:szCs w:val="20"/>
          <w:lang w:val="en-CA"/>
        </w:rPr>
        <w:t xml:space="preserve"> </w:t>
      </w:r>
      <w:proofErr w:type="spellStart"/>
      <w:r w:rsidR="0012112A">
        <w:rPr>
          <w:sz w:val="20"/>
          <w:szCs w:val="20"/>
          <w:lang w:val="en-CA"/>
        </w:rPr>
        <w:t>Iourio</w:t>
      </w:r>
      <w:proofErr w:type="spellEnd"/>
      <w:r w:rsidR="0012112A">
        <w:rPr>
          <w:sz w:val="20"/>
          <w:szCs w:val="20"/>
          <w:lang w:val="en-CA"/>
        </w:rPr>
        <w:t xml:space="preserve"> and…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9A1439">
        <w:rPr>
          <w:b/>
          <w:sz w:val="20"/>
          <w:szCs w:val="20"/>
          <w:highlight w:val="green"/>
          <w:lang w:val="en-CA"/>
        </w:rPr>
        <w:t xml:space="preserve">40 </w:t>
      </w:r>
      <w:r w:rsidRPr="009A1439">
        <w:rPr>
          <w:b/>
          <w:sz w:val="20"/>
          <w:szCs w:val="20"/>
          <w:highlight w:val="green"/>
          <w:lang w:val="en-CA"/>
        </w:rPr>
        <w:tab/>
        <w:t>Autism Spectrum Disorder (ASD) – Networking and Q &amp; A Discussion</w:t>
      </w:r>
      <w:r w:rsidR="002632D8" w:rsidRPr="009A1439">
        <w:rPr>
          <w:color w:val="1F497D"/>
          <w:sz w:val="20"/>
          <w:szCs w:val="20"/>
          <w:highlight w:val="green"/>
        </w:rPr>
        <w:t xml:space="preserve"> </w:t>
      </w:r>
      <w:r w:rsidR="002632D8" w:rsidRPr="00B07542">
        <w:rPr>
          <w:sz w:val="20"/>
          <w:szCs w:val="20"/>
        </w:rPr>
        <w:t xml:space="preserve">Sara </w:t>
      </w:r>
      <w:proofErr w:type="spellStart"/>
      <w:r w:rsidR="002632D8" w:rsidRPr="00B07542">
        <w:rPr>
          <w:sz w:val="20"/>
          <w:szCs w:val="20"/>
        </w:rPr>
        <w:t>Yelland</w:t>
      </w:r>
      <w:proofErr w:type="spellEnd"/>
      <w:r w:rsidR="002632D8" w:rsidRPr="00B07542">
        <w:rPr>
          <w:sz w:val="20"/>
          <w:szCs w:val="20"/>
        </w:rPr>
        <w:t xml:space="preserve"> and Lydia </w:t>
      </w:r>
      <w:proofErr w:type="spellStart"/>
      <w:r w:rsidR="002632D8" w:rsidRPr="00B07542">
        <w:rPr>
          <w:sz w:val="20"/>
          <w:szCs w:val="20"/>
        </w:rPr>
        <w:t>Tisma</w:t>
      </w:r>
      <w:proofErr w:type="spellEnd"/>
      <w:r w:rsidR="0012112A">
        <w:rPr>
          <w:sz w:val="20"/>
          <w:szCs w:val="20"/>
        </w:rPr>
        <w:t xml:space="preserve"> and…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8"/>
          <w:szCs w:val="28"/>
          <w:lang w:val="en-CA"/>
        </w:rPr>
      </w:pPr>
      <w:r w:rsidRPr="002632D8">
        <w:rPr>
          <w:b/>
          <w:sz w:val="20"/>
          <w:szCs w:val="20"/>
          <w:highlight w:val="green"/>
          <w:lang w:val="en-CA"/>
        </w:rPr>
        <w:t xml:space="preserve">45 </w:t>
      </w:r>
      <w:r w:rsidRPr="002632D8">
        <w:rPr>
          <w:b/>
          <w:sz w:val="20"/>
          <w:szCs w:val="20"/>
          <w:highlight w:val="green"/>
          <w:lang w:val="en-CA"/>
        </w:rPr>
        <w:tab/>
        <w:t>Intellectual Giftedness – Networking and Q &amp; A Discussion</w:t>
      </w:r>
      <w:r w:rsidRPr="002632D8">
        <w:rPr>
          <w:b/>
          <w:sz w:val="28"/>
          <w:szCs w:val="28"/>
          <w:highlight w:val="green"/>
          <w:lang w:val="en-CA"/>
        </w:rPr>
        <w:t xml:space="preserve"> </w:t>
      </w:r>
      <w:r w:rsidR="002632D8" w:rsidRPr="00B07542">
        <w:rPr>
          <w:sz w:val="20"/>
          <w:szCs w:val="20"/>
          <w:lang w:val="en-CA"/>
        </w:rPr>
        <w:t>Supervising Principal Lori Moore and</w:t>
      </w:r>
      <w:r w:rsidR="0012112A">
        <w:rPr>
          <w:sz w:val="20"/>
          <w:szCs w:val="20"/>
          <w:lang w:val="en-CA"/>
        </w:rPr>
        <w:t>…</w:t>
      </w:r>
      <w:r w:rsidR="002632D8" w:rsidRPr="00B07542">
        <w:rPr>
          <w:sz w:val="20"/>
          <w:szCs w:val="20"/>
          <w:lang w:val="en-CA"/>
        </w:rPr>
        <w:t>)</w:t>
      </w:r>
    </w:p>
    <w:p w:rsidR="004664DD" w:rsidRDefault="004664DD" w:rsidP="00B07542">
      <w:pPr>
        <w:spacing w:after="120" w:line="276" w:lineRule="auto"/>
        <w:ind w:left="540" w:hanging="540"/>
        <w:rPr>
          <w:b/>
          <w:sz w:val="20"/>
          <w:szCs w:val="20"/>
          <w:lang w:val="en-CA"/>
        </w:rPr>
      </w:pPr>
      <w:r w:rsidRPr="004664DD">
        <w:rPr>
          <w:b/>
          <w:sz w:val="20"/>
          <w:szCs w:val="20"/>
          <w:highlight w:val="yellow"/>
          <w:lang w:val="en-CA"/>
        </w:rPr>
        <w:t xml:space="preserve">21 </w:t>
      </w:r>
      <w:r w:rsidRPr="004664DD">
        <w:rPr>
          <w:b/>
          <w:sz w:val="20"/>
          <w:szCs w:val="20"/>
          <w:highlight w:val="yellow"/>
          <w:lang w:val="en-CA"/>
        </w:rPr>
        <w:tab/>
        <w:t>Navigating Developmental Services Ontario (DSO)</w:t>
      </w:r>
      <w:r w:rsidR="00B07542">
        <w:rPr>
          <w:b/>
          <w:sz w:val="20"/>
          <w:szCs w:val="20"/>
          <w:lang w:val="en-CA"/>
        </w:rPr>
        <w:t xml:space="preserve"> </w:t>
      </w:r>
      <w:r w:rsidR="00B07542" w:rsidRPr="00B07542">
        <w:rPr>
          <w:sz w:val="20"/>
          <w:szCs w:val="20"/>
          <w:lang w:val="en-CA"/>
        </w:rPr>
        <w:t>(DSO Staff have been emailed)</w:t>
      </w:r>
    </w:p>
    <w:p w:rsidR="00FC6F48" w:rsidRPr="004664DD" w:rsidRDefault="004664DD" w:rsidP="00B07542">
      <w:pPr>
        <w:spacing w:after="120" w:line="276" w:lineRule="auto"/>
        <w:ind w:left="540" w:hanging="540"/>
        <w:rPr>
          <w:b/>
          <w:sz w:val="28"/>
          <w:szCs w:val="28"/>
          <w:lang w:val="en-CA"/>
        </w:rPr>
      </w:pPr>
      <w:r>
        <w:rPr>
          <w:b/>
          <w:sz w:val="20"/>
          <w:szCs w:val="20"/>
          <w:lang w:val="en-CA"/>
        </w:rPr>
        <w:t xml:space="preserve">11 </w:t>
      </w:r>
      <w:r>
        <w:rPr>
          <w:b/>
          <w:sz w:val="20"/>
          <w:szCs w:val="20"/>
          <w:lang w:val="en-CA"/>
        </w:rPr>
        <w:tab/>
      </w:r>
      <w:r w:rsidR="0012112A">
        <w:rPr>
          <w:b/>
          <w:sz w:val="20"/>
          <w:szCs w:val="20"/>
          <w:lang w:val="en-CA"/>
        </w:rPr>
        <w:t>Empowering Your Child w</w:t>
      </w:r>
      <w:bookmarkStart w:id="0" w:name="_GoBack"/>
      <w:bookmarkEnd w:id="0"/>
      <w:r>
        <w:rPr>
          <w:b/>
          <w:sz w:val="20"/>
          <w:szCs w:val="20"/>
          <w:lang w:val="en-CA"/>
        </w:rPr>
        <w:t>ith a Hearing Loss</w:t>
      </w:r>
      <w:r>
        <w:rPr>
          <w:b/>
          <w:sz w:val="28"/>
          <w:szCs w:val="28"/>
          <w:lang w:val="en-CA"/>
        </w:rPr>
        <w:t xml:space="preserve"> </w:t>
      </w:r>
    </w:p>
    <w:sectPr w:rsidR="00FC6F48" w:rsidRPr="004664DD" w:rsidSect="004664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DD"/>
    <w:rsid w:val="0012112A"/>
    <w:rsid w:val="002632D8"/>
    <w:rsid w:val="003F4004"/>
    <w:rsid w:val="004277B4"/>
    <w:rsid w:val="004664DD"/>
    <w:rsid w:val="009A1439"/>
    <w:rsid w:val="00B07542"/>
    <w:rsid w:val="00DE6E4C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DD"/>
    <w:pPr>
      <w:spacing w:after="240" w:line="480" w:lineRule="auto"/>
      <w:ind w:firstLine="360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DD"/>
    <w:pPr>
      <w:spacing w:after="240" w:line="480" w:lineRule="auto"/>
      <w:ind w:firstLine="360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2</cp:revision>
  <dcterms:created xsi:type="dcterms:W3CDTF">2017-01-11T22:31:00Z</dcterms:created>
  <dcterms:modified xsi:type="dcterms:W3CDTF">2017-01-11T22:31:00Z</dcterms:modified>
</cp:coreProperties>
</file>