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1DA" w14:textId="77777777" w:rsidR="00696ED5" w:rsidRDefault="00696ED5" w:rsidP="007D10CD">
      <w:pPr>
        <w:pStyle w:val="Heading1"/>
      </w:pPr>
      <w:r>
        <w:rPr>
          <w:noProof/>
          <w:lang w:eastAsia="en-CA"/>
        </w:rPr>
        <w:drawing>
          <wp:inline distT="0" distB="0" distL="0" distR="0" wp14:anchorId="67907998" wp14:editId="2C95BBC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C07E96">
        <w:t>Community Advisory Committees</w:t>
      </w:r>
    </w:p>
    <w:p w14:paraId="53BA4C68" w14:textId="18C942AF" w:rsidR="00696ED5" w:rsidRPr="00766557" w:rsidRDefault="00696ED5" w:rsidP="00766557">
      <w:pPr>
        <w:rPr>
          <w:rFonts w:cs="Arial"/>
          <w:b/>
          <w:bCs/>
          <w:color w:val="000000" w:themeColor="text1"/>
        </w:rPr>
      </w:pPr>
      <w:r w:rsidRPr="001417ED">
        <w:rPr>
          <w:b/>
          <w:bCs/>
        </w:rP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Date:</w:t>
      </w:r>
      <w:r w:rsidRPr="00222CDC">
        <w:rPr>
          <w:rFonts w:cs="Arial"/>
          <w:color w:val="000000" w:themeColor="text1"/>
        </w:rPr>
        <w:t xml:space="preserve"> </w:t>
      </w:r>
      <w:r w:rsidR="00061339">
        <w:rPr>
          <w:rFonts w:cs="Arial"/>
          <w:color w:val="000000" w:themeColor="text1"/>
        </w:rPr>
        <w:t xml:space="preserve">Tuesday </w:t>
      </w:r>
      <w:r w:rsidR="00973F06">
        <w:rPr>
          <w:rFonts w:cs="Arial"/>
          <w:color w:val="000000" w:themeColor="text1"/>
        </w:rPr>
        <w:t>April 2</w:t>
      </w:r>
      <w:r w:rsidR="00155B29">
        <w:rPr>
          <w:rFonts w:cs="Arial"/>
          <w:color w:val="000000" w:themeColor="text1"/>
        </w:rPr>
        <w:t>,</w:t>
      </w:r>
      <w:r w:rsidRPr="00222CDC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202</w:t>
      </w:r>
      <w:r w:rsidR="00546447">
        <w:rPr>
          <w:rFonts w:cs="Arial"/>
          <w:color w:val="000000" w:themeColor="text1"/>
        </w:rPr>
        <w:t>4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Time :</w:t>
      </w:r>
      <w:r w:rsidRPr="00222CDC">
        <w:rPr>
          <w:rFonts w:cs="Arial"/>
          <w:color w:val="000000" w:themeColor="text1"/>
        </w:rPr>
        <w:t xml:space="preserve"> 6:30</w:t>
      </w:r>
      <w:r>
        <w:rPr>
          <w:rFonts w:cs="Arial"/>
          <w:color w:val="000000" w:themeColor="text1"/>
        </w:rPr>
        <w:t xml:space="preserve"> p.m. – 8 p.m.</w:t>
      </w:r>
      <w:r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Virtual Meeting, Link to register in advance:</w:t>
      </w:r>
      <w:r w:rsidR="00061339">
        <w:rPr>
          <w:rFonts w:cs="Arial"/>
          <w:b/>
          <w:bCs/>
          <w:color w:val="000000" w:themeColor="text1"/>
        </w:rPr>
        <w:t xml:space="preserve"> </w:t>
      </w:r>
      <w:hyperlink r:id="rId8" w:history="1">
        <w:r w:rsidR="00061339" w:rsidRPr="00B513F4">
          <w:rPr>
            <w:rStyle w:val="Hyperlink"/>
            <w:rFonts w:cs="Arial"/>
            <w:b/>
            <w:bCs/>
          </w:rPr>
          <w:t>https://tdsb-ca.zoom.us/meeting/register/tJIrfuqhqTgrHdaODUpu9uNoTewglD7oHfhZ</w:t>
        </w:r>
      </w:hyperlink>
    </w:p>
    <w:p w14:paraId="2D1207BA" w14:textId="77777777" w:rsidR="00696ED5" w:rsidRPr="00222CDC" w:rsidRDefault="00696ED5" w:rsidP="00696ED5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</w:t>
      </w:r>
      <w:r>
        <w:rPr>
          <w:rFonts w:cs="Arial"/>
          <w:color w:val="000000" w:themeColor="text1"/>
        </w:rPr>
        <w:t>s</w:t>
      </w:r>
      <w:r w:rsidRPr="00222CDC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Manna Wong and Anne Keary</w:t>
      </w:r>
    </w:p>
    <w:p w14:paraId="27BF422A" w14:textId="77777777" w:rsidR="00696ED5" w:rsidRPr="00222CDC" w:rsidRDefault="00696ED5" w:rsidP="00696ED5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696ED5" w:rsidRPr="00222CDC" w14:paraId="3A56D8DB" w14:textId="77777777" w:rsidTr="008B6876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6F5A05B2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B995F98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5F533A4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ACB0A4B" w14:textId="77777777" w:rsidR="00696ED5" w:rsidRPr="00222CDC" w:rsidRDefault="00696ED5" w:rsidP="008B6876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696ED5" w:rsidRPr="00222CDC" w14:paraId="5BE446B4" w14:textId="77777777" w:rsidTr="008B6876">
        <w:tc>
          <w:tcPr>
            <w:tcW w:w="648" w:type="dxa"/>
          </w:tcPr>
          <w:p w14:paraId="30CA1BD5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549A7ECA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45FEDF01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5DBDF81D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696ED5" w:rsidRPr="00222CDC" w14:paraId="28008177" w14:textId="77777777" w:rsidTr="008B6876">
        <w:tc>
          <w:tcPr>
            <w:tcW w:w="648" w:type="dxa"/>
          </w:tcPr>
          <w:p w14:paraId="5F793CE2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49218D9B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742558B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36D86DFE" w14:textId="64B2EDA3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D051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p.m.</w:t>
            </w:r>
          </w:p>
        </w:tc>
      </w:tr>
      <w:tr w:rsidR="00696ED5" w14:paraId="080AE2EA" w14:textId="77777777" w:rsidTr="008B6876">
        <w:tc>
          <w:tcPr>
            <w:tcW w:w="648" w:type="dxa"/>
          </w:tcPr>
          <w:p w14:paraId="3673840E" w14:textId="77777777" w:rsidR="00696ED5" w:rsidRDefault="00696ED5" w:rsidP="008B6876">
            <w:r>
              <w:t>3</w:t>
            </w:r>
          </w:p>
        </w:tc>
        <w:tc>
          <w:tcPr>
            <w:tcW w:w="5197" w:type="dxa"/>
          </w:tcPr>
          <w:p w14:paraId="089DCE0D" w14:textId="0D881264" w:rsidR="00696ED5" w:rsidRDefault="00696ED5" w:rsidP="008B6876">
            <w:r>
              <w:t xml:space="preserve">Approval of </w:t>
            </w:r>
            <w:r w:rsidR="00A8531F">
              <w:t>Feb 6</w:t>
            </w:r>
            <w:r>
              <w:t xml:space="preserve">, </w:t>
            </w:r>
            <w:r w:rsidR="00F034C1">
              <w:t>2024,</w:t>
            </w:r>
            <w:r>
              <w:t xml:space="preserve"> minutes</w:t>
            </w:r>
          </w:p>
        </w:tc>
        <w:tc>
          <w:tcPr>
            <w:tcW w:w="3330" w:type="dxa"/>
          </w:tcPr>
          <w:p w14:paraId="28F68EB5" w14:textId="77777777" w:rsidR="00696ED5" w:rsidRPr="00643B74" w:rsidRDefault="00696ED5" w:rsidP="00643B74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15CD8242" w14:textId="6B14E3D3" w:rsidR="00696ED5" w:rsidRDefault="00696ED5" w:rsidP="008B6876">
            <w:r>
              <w:t>6:</w:t>
            </w:r>
            <w:r w:rsidR="003D199D">
              <w:t>42</w:t>
            </w:r>
            <w:r w:rsidRPr="00DB72D5">
              <w:t xml:space="preserve"> p.m.</w:t>
            </w:r>
          </w:p>
        </w:tc>
      </w:tr>
      <w:tr w:rsidR="00FF609E" w14:paraId="33689A27" w14:textId="77777777" w:rsidTr="008B6876">
        <w:tc>
          <w:tcPr>
            <w:tcW w:w="648" w:type="dxa"/>
          </w:tcPr>
          <w:p w14:paraId="1325600C" w14:textId="77777777" w:rsidR="00FF609E" w:rsidRPr="007E2C1C" w:rsidRDefault="00FF609E" w:rsidP="00FF609E"/>
        </w:tc>
        <w:tc>
          <w:tcPr>
            <w:tcW w:w="5197" w:type="dxa"/>
          </w:tcPr>
          <w:p w14:paraId="2CBF04E4" w14:textId="77777777" w:rsidR="00FF609E" w:rsidRPr="007E2C1C" w:rsidRDefault="00FF609E" w:rsidP="00FF609E">
            <w:r w:rsidRPr="007E2C1C">
              <w:t xml:space="preserve">2023 Climate Action Plan Updates </w:t>
            </w:r>
          </w:p>
          <w:p w14:paraId="276F0619" w14:textId="77777777" w:rsidR="00FF609E" w:rsidRDefault="00FF609E" w:rsidP="00FF609E">
            <w:pPr>
              <w:pStyle w:val="ListParagraph"/>
              <w:numPr>
                <w:ilvl w:val="0"/>
                <w:numId w:val="8"/>
              </w:numPr>
            </w:pPr>
            <w:r w:rsidRPr="007E2C1C">
              <w:t xml:space="preserve">Action </w:t>
            </w:r>
            <w:r>
              <w:t>25: Feasibility study: Installing EV charging stations for staff use during the day and public use after hours</w:t>
            </w:r>
          </w:p>
          <w:p w14:paraId="2661356A" w14:textId="05E3748E" w:rsidR="00FF609E" w:rsidRDefault="00FF609E" w:rsidP="00FF609E">
            <w:pPr>
              <w:pStyle w:val="ListParagraph"/>
              <w:numPr>
                <w:ilvl w:val="0"/>
                <w:numId w:val="8"/>
              </w:numPr>
            </w:pPr>
            <w:r>
              <w:t xml:space="preserve">Action 39: </w:t>
            </w:r>
            <w:r w:rsidR="00D65DF9">
              <w:t>Increase capacity of schools to address climate change through the EcoSchools Canada Certification Program (</w:t>
            </w:r>
            <w:r>
              <w:t>Middle</w:t>
            </w:r>
            <w:r w:rsidR="00D65DF9">
              <w:t xml:space="preserve"> Schools Conference recap)</w:t>
            </w:r>
          </w:p>
          <w:p w14:paraId="42205450" w14:textId="77777777" w:rsidR="00FF609E" w:rsidRDefault="00FF609E" w:rsidP="00FF609E">
            <w:pPr>
              <w:pStyle w:val="ListParagraph"/>
              <w:numPr>
                <w:ilvl w:val="0"/>
                <w:numId w:val="8"/>
              </w:numPr>
            </w:pPr>
            <w:r>
              <w:t xml:space="preserve">Action 43: </w:t>
            </w:r>
            <w:r w:rsidR="00D65DF9">
              <w:t>Continue to offer professional learning opportunities in environmental and sustainability education for TDSB educators in collaboration with OISE (</w:t>
            </w:r>
            <w:r>
              <w:t>Summer Institute</w:t>
            </w:r>
            <w:r w:rsidR="00D65DF9">
              <w:t>, Shaping New Futures Together Aug 19-22)</w:t>
            </w:r>
          </w:p>
          <w:p w14:paraId="1BE259B2" w14:textId="16A65D20" w:rsidR="00886E6A" w:rsidRPr="00886E6A" w:rsidRDefault="00886E6A" w:rsidP="00886E6A">
            <w:pPr>
              <w:pStyle w:val="ListParagraph"/>
              <w:numPr>
                <w:ilvl w:val="0"/>
                <w:numId w:val="8"/>
              </w:numPr>
            </w:pPr>
            <w:r>
              <w:t>Action 1: Reduce LC1 Energy Consumption by 10%</w:t>
            </w:r>
          </w:p>
        </w:tc>
        <w:tc>
          <w:tcPr>
            <w:tcW w:w="3330" w:type="dxa"/>
          </w:tcPr>
          <w:p w14:paraId="3BBF2640" w14:textId="77777777" w:rsidR="00FF609E" w:rsidRDefault="00FF609E" w:rsidP="00FF609E">
            <w:pPr>
              <w:rPr>
                <w:color w:val="000000" w:themeColor="text1"/>
              </w:rPr>
            </w:pPr>
          </w:p>
          <w:p w14:paraId="745B969B" w14:textId="77777777" w:rsidR="00FF609E" w:rsidRDefault="00FF609E" w:rsidP="00FF60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Kristen Evers</w:t>
            </w:r>
          </w:p>
          <w:p w14:paraId="5597B105" w14:textId="0AA3BDF0" w:rsidR="00FF609E" w:rsidRDefault="00FF609E" w:rsidP="00FF609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"/>
                <w:szCs w:val="2"/>
              </w:rPr>
              <w:br/>
            </w:r>
            <w:r>
              <w:rPr>
                <w:color w:val="000000" w:themeColor="text1"/>
                <w:sz w:val="2"/>
                <w:szCs w:val="2"/>
              </w:rPr>
              <w:br/>
            </w:r>
            <w:r>
              <w:rPr>
                <w:color w:val="000000" w:themeColor="text1"/>
                <w:sz w:val="2"/>
                <w:szCs w:val="2"/>
              </w:rPr>
              <w:br/>
            </w:r>
            <w:r>
              <w:rPr>
                <w:color w:val="000000" w:themeColor="text1"/>
                <w:sz w:val="2"/>
                <w:szCs w:val="2"/>
              </w:rPr>
              <w:br/>
            </w:r>
            <w:r>
              <w:rPr>
                <w:color w:val="000000" w:themeColor="text1"/>
              </w:rPr>
              <w:br/>
              <w:t xml:space="preserve">Jenn </w:t>
            </w:r>
            <w:r w:rsidR="00886E6A">
              <w:rPr>
                <w:color w:val="000000" w:themeColor="text1"/>
              </w:rPr>
              <w:t>Vetter</w:t>
            </w:r>
            <w:r>
              <w:rPr>
                <w:color w:val="000000" w:themeColor="text1"/>
              </w:rPr>
              <w:t>/Pam Miller</w:t>
            </w:r>
            <w:r>
              <w:rPr>
                <w:color w:val="000000" w:themeColor="text1"/>
              </w:rPr>
              <w:br/>
            </w:r>
            <w:r w:rsidR="00766557">
              <w:rPr>
                <w:color w:val="000000" w:themeColor="text1"/>
              </w:rPr>
              <w:br/>
            </w:r>
            <w:r w:rsidR="00D65DF9">
              <w:rPr>
                <w:color w:val="000000" w:themeColor="text1"/>
              </w:rPr>
              <w:br/>
            </w:r>
            <w:r w:rsidR="00D65DF9">
              <w:rPr>
                <w:color w:val="000000" w:themeColor="text1"/>
              </w:rPr>
              <w:br/>
            </w:r>
            <w:r w:rsidR="00D65DF9">
              <w:rPr>
                <w:color w:val="000000" w:themeColor="text1"/>
              </w:rPr>
              <w:br/>
              <w:t xml:space="preserve">Jenn </w:t>
            </w:r>
            <w:r w:rsidR="00886E6A">
              <w:rPr>
                <w:color w:val="000000" w:themeColor="text1"/>
              </w:rPr>
              <w:t>Vetter</w:t>
            </w:r>
            <w:r w:rsidR="00D65DF9">
              <w:rPr>
                <w:color w:val="000000" w:themeColor="text1"/>
              </w:rPr>
              <w:t>/Pam Miller</w:t>
            </w:r>
            <w:r w:rsidR="00886E6A">
              <w:rPr>
                <w:color w:val="000000" w:themeColor="text1"/>
              </w:rPr>
              <w:br/>
            </w:r>
            <w:r w:rsidR="00886E6A">
              <w:rPr>
                <w:color w:val="000000" w:themeColor="text1"/>
              </w:rPr>
              <w:br/>
            </w:r>
            <w:r w:rsidR="00886E6A">
              <w:rPr>
                <w:color w:val="000000" w:themeColor="text1"/>
              </w:rPr>
              <w:br/>
            </w:r>
            <w:r w:rsidR="00886E6A">
              <w:rPr>
                <w:color w:val="000000" w:themeColor="text1"/>
              </w:rPr>
              <w:br/>
            </w:r>
            <w:r w:rsidR="00886E6A">
              <w:rPr>
                <w:color w:val="000000" w:themeColor="text1"/>
              </w:rPr>
              <w:br/>
            </w:r>
            <w:r w:rsidR="00766557">
              <w:rPr>
                <w:color w:val="000000" w:themeColor="text1"/>
              </w:rPr>
              <w:br/>
            </w:r>
            <w:r w:rsidR="00766557">
              <w:rPr>
                <w:color w:val="000000" w:themeColor="text1"/>
              </w:rPr>
              <w:br/>
            </w:r>
            <w:r w:rsidR="00886E6A">
              <w:rPr>
                <w:color w:val="000000" w:themeColor="text1"/>
              </w:rPr>
              <w:t>Richard Christie</w:t>
            </w:r>
          </w:p>
        </w:tc>
        <w:tc>
          <w:tcPr>
            <w:tcW w:w="1578" w:type="dxa"/>
          </w:tcPr>
          <w:p w14:paraId="376EDEDD" w14:textId="16C455A6" w:rsidR="00FF609E" w:rsidRDefault="00FF609E" w:rsidP="00FF609E">
            <w:r>
              <w:rPr>
                <w:sz w:val="2"/>
                <w:szCs w:val="2"/>
              </w:rPr>
              <w:br/>
            </w:r>
            <w:r>
              <w:rPr>
                <w:sz w:val="2"/>
                <w:szCs w:val="2"/>
              </w:rPr>
              <w:br/>
            </w:r>
            <w:r>
              <w:t>6:45 p.m</w:t>
            </w:r>
          </w:p>
        </w:tc>
      </w:tr>
      <w:tr w:rsidR="00FF609E" w:rsidRPr="00FF609E" w14:paraId="120F8A0B" w14:textId="77777777" w:rsidTr="008B6876">
        <w:tc>
          <w:tcPr>
            <w:tcW w:w="648" w:type="dxa"/>
          </w:tcPr>
          <w:p w14:paraId="7B50F6D1" w14:textId="3474DD08" w:rsidR="00FF609E" w:rsidRPr="007E2C1C" w:rsidRDefault="00FF609E" w:rsidP="00FF609E">
            <w:r>
              <w:lastRenderedPageBreak/>
              <w:t>4</w:t>
            </w:r>
          </w:p>
        </w:tc>
        <w:tc>
          <w:tcPr>
            <w:tcW w:w="5197" w:type="dxa"/>
          </w:tcPr>
          <w:p w14:paraId="6C19AFCA" w14:textId="378D1B35" w:rsidR="00FF609E" w:rsidRPr="00FF609E" w:rsidRDefault="00FF609E" w:rsidP="00FF609E">
            <w:pPr>
              <w:rPr>
                <w:lang w:val="fr-CA"/>
              </w:rPr>
            </w:pPr>
            <w:r w:rsidRPr="00FF609E">
              <w:rPr>
                <w:lang w:val="fr-CA"/>
              </w:rPr>
              <w:t xml:space="preserve">Energy Conservation Demand Management </w:t>
            </w:r>
            <w:r>
              <w:rPr>
                <w:lang w:val="fr-CA"/>
              </w:rPr>
              <w:t xml:space="preserve">(ECDM) </w:t>
            </w:r>
            <w:r w:rsidRPr="00FF609E">
              <w:rPr>
                <w:lang w:val="fr-CA"/>
              </w:rPr>
              <w:t>5 Y</w:t>
            </w:r>
            <w:r>
              <w:rPr>
                <w:lang w:val="fr-CA"/>
              </w:rPr>
              <w:t>ear Plan</w:t>
            </w:r>
          </w:p>
        </w:tc>
        <w:tc>
          <w:tcPr>
            <w:tcW w:w="3330" w:type="dxa"/>
          </w:tcPr>
          <w:p w14:paraId="3079C45B" w14:textId="15AD4D22" w:rsidR="00FF609E" w:rsidRPr="00FF609E" w:rsidRDefault="00FF609E" w:rsidP="00FF609E">
            <w:pPr>
              <w:rPr>
                <w:color w:val="000000" w:themeColor="text1"/>
                <w:lang w:val="fr-CA"/>
              </w:rPr>
            </w:pPr>
            <w:r>
              <w:rPr>
                <w:color w:val="000000" w:themeColor="text1"/>
                <w:lang w:val="fr-CA"/>
              </w:rPr>
              <w:t>Richard Christie</w:t>
            </w:r>
          </w:p>
        </w:tc>
        <w:tc>
          <w:tcPr>
            <w:tcW w:w="1578" w:type="dxa"/>
          </w:tcPr>
          <w:p w14:paraId="4A6EA728" w14:textId="665961FA" w:rsidR="00FF609E" w:rsidRPr="00FF609E" w:rsidRDefault="00FF609E" w:rsidP="00FF609E">
            <w:pPr>
              <w:rPr>
                <w:lang w:val="fr-CA"/>
              </w:rPr>
            </w:pPr>
            <w:r>
              <w:rPr>
                <w:lang w:val="fr-CA"/>
              </w:rPr>
              <w:t xml:space="preserve">7:35 p.m. </w:t>
            </w:r>
          </w:p>
        </w:tc>
      </w:tr>
      <w:tr w:rsidR="00FF609E" w14:paraId="771BF298" w14:textId="77777777" w:rsidTr="008B6876">
        <w:tc>
          <w:tcPr>
            <w:tcW w:w="648" w:type="dxa"/>
          </w:tcPr>
          <w:p w14:paraId="24AFE2AE" w14:textId="23A064DD" w:rsidR="00FF609E" w:rsidRPr="007E2C1C" w:rsidRDefault="00FF609E" w:rsidP="00FF609E">
            <w:r w:rsidRPr="007E2C1C">
              <w:t>5</w:t>
            </w:r>
          </w:p>
        </w:tc>
        <w:tc>
          <w:tcPr>
            <w:tcW w:w="5197" w:type="dxa"/>
          </w:tcPr>
          <w:p w14:paraId="0A98057B" w14:textId="21610AA9" w:rsidR="00FF609E" w:rsidRPr="00A8531F" w:rsidRDefault="00FF609E" w:rsidP="00FF609E">
            <w:r>
              <w:t>Upcoming CAC Review</w:t>
            </w:r>
          </w:p>
        </w:tc>
        <w:tc>
          <w:tcPr>
            <w:tcW w:w="3330" w:type="dxa"/>
          </w:tcPr>
          <w:p w14:paraId="0516F21D" w14:textId="5FBA57BB" w:rsidR="00FF609E" w:rsidRPr="007E2C1C" w:rsidRDefault="00FF609E" w:rsidP="00FF60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Kristen Evers </w:t>
            </w:r>
          </w:p>
        </w:tc>
        <w:tc>
          <w:tcPr>
            <w:tcW w:w="1578" w:type="dxa"/>
          </w:tcPr>
          <w:p w14:paraId="5C52FF60" w14:textId="5BBBDE72" w:rsidR="00FF609E" w:rsidRPr="007E2C1C" w:rsidRDefault="00FF609E" w:rsidP="00FF609E">
            <w:r w:rsidRPr="007E2C1C">
              <w:t>7:</w:t>
            </w:r>
            <w:r>
              <w:t>45</w:t>
            </w:r>
            <w:r w:rsidRPr="007E2C1C">
              <w:t xml:space="preserve"> p.m.</w:t>
            </w:r>
          </w:p>
        </w:tc>
      </w:tr>
      <w:tr w:rsidR="00FF609E" w14:paraId="2011AA4A" w14:textId="77777777" w:rsidTr="008B6876">
        <w:tc>
          <w:tcPr>
            <w:tcW w:w="648" w:type="dxa"/>
          </w:tcPr>
          <w:p w14:paraId="139F3AB6" w14:textId="12342780" w:rsidR="00FF609E" w:rsidRPr="007E2C1C" w:rsidRDefault="00FF609E" w:rsidP="00FF609E">
            <w:r>
              <w:t>6</w:t>
            </w:r>
          </w:p>
        </w:tc>
        <w:tc>
          <w:tcPr>
            <w:tcW w:w="5197" w:type="dxa"/>
          </w:tcPr>
          <w:p w14:paraId="630DC998" w14:textId="2D91F7AE" w:rsidR="00FF609E" w:rsidRDefault="00FF609E" w:rsidP="00FF609E">
            <w:r w:rsidRPr="007E2C1C">
              <w:t xml:space="preserve">Member Updates/Announcements </w:t>
            </w:r>
          </w:p>
          <w:p w14:paraId="5E9C1F13" w14:textId="369AB7D5" w:rsidR="00FF609E" w:rsidRPr="00A96781" w:rsidRDefault="00FF609E" w:rsidP="00A96781">
            <w:pPr>
              <w:pStyle w:val="ListParagraph"/>
              <w:numPr>
                <w:ilvl w:val="0"/>
                <w:numId w:val="10"/>
              </w:numPr>
            </w:pPr>
            <w:r w:rsidRPr="0048762D">
              <w:t xml:space="preserve">Noise Pollution </w:t>
            </w:r>
          </w:p>
        </w:tc>
        <w:tc>
          <w:tcPr>
            <w:tcW w:w="3330" w:type="dxa"/>
          </w:tcPr>
          <w:p w14:paraId="010BD1D8" w14:textId="3F2ADDEC" w:rsidR="00FF609E" w:rsidRDefault="00FF609E" w:rsidP="00FF609E">
            <w:pPr>
              <w:ind w:left="288" w:hanging="288"/>
            </w:pPr>
            <w:r>
              <w:t xml:space="preserve"> </w:t>
            </w:r>
          </w:p>
          <w:p w14:paraId="2660F645" w14:textId="405F5F33" w:rsidR="00FF609E" w:rsidRPr="007E2C1C" w:rsidRDefault="00FF609E" w:rsidP="00FF609E">
            <w:pPr>
              <w:rPr>
                <w:color w:val="000000" w:themeColor="text1"/>
              </w:rPr>
            </w:pPr>
            <w:r>
              <w:t>Barbara Falby</w:t>
            </w:r>
          </w:p>
        </w:tc>
        <w:tc>
          <w:tcPr>
            <w:tcW w:w="1578" w:type="dxa"/>
          </w:tcPr>
          <w:p w14:paraId="70D46ACA" w14:textId="6F63D894" w:rsidR="00FF609E" w:rsidRPr="007E2C1C" w:rsidRDefault="00FF609E" w:rsidP="00FF609E">
            <w:r>
              <w:rPr>
                <w:sz w:val="2"/>
                <w:szCs w:val="2"/>
              </w:rPr>
              <w:br/>
            </w:r>
            <w:r w:rsidRPr="007E2C1C">
              <w:t>7:</w:t>
            </w:r>
            <w:r>
              <w:t>50</w:t>
            </w:r>
            <w:r w:rsidRPr="007E2C1C">
              <w:t xml:space="preserve"> p.m.</w:t>
            </w:r>
          </w:p>
        </w:tc>
      </w:tr>
      <w:tr w:rsidR="00FF609E" w14:paraId="2E4B01DA" w14:textId="77777777" w:rsidTr="008B6876">
        <w:trPr>
          <w:trHeight w:val="683"/>
        </w:trPr>
        <w:tc>
          <w:tcPr>
            <w:tcW w:w="648" w:type="dxa"/>
          </w:tcPr>
          <w:p w14:paraId="7BF5E97F" w14:textId="158BC8C3" w:rsidR="00FF609E" w:rsidRDefault="00FF609E" w:rsidP="00FF609E">
            <w:r>
              <w:t>7</w:t>
            </w:r>
          </w:p>
        </w:tc>
        <w:tc>
          <w:tcPr>
            <w:tcW w:w="5197" w:type="dxa"/>
          </w:tcPr>
          <w:p w14:paraId="240BB9C7" w14:textId="0CFABDAD" w:rsidR="00FF609E" w:rsidRDefault="00FF609E" w:rsidP="00FF609E">
            <w:r>
              <w:t>Adjournment</w:t>
            </w:r>
          </w:p>
        </w:tc>
        <w:tc>
          <w:tcPr>
            <w:tcW w:w="3330" w:type="dxa"/>
          </w:tcPr>
          <w:p w14:paraId="70E2DEE2" w14:textId="0A4B522B" w:rsidR="00FF609E" w:rsidRPr="00643B74" w:rsidRDefault="00FF609E" w:rsidP="00FF609E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4A8D6AE7" w14:textId="28753524" w:rsidR="00FF609E" w:rsidRDefault="00FF609E" w:rsidP="00FF609E">
            <w:r>
              <w:t>8:00 p.m.</w:t>
            </w:r>
          </w:p>
        </w:tc>
      </w:tr>
      <w:bookmarkEnd w:id="0"/>
    </w:tbl>
    <w:p w14:paraId="629E1CDF" w14:textId="77777777" w:rsidR="00696ED5" w:rsidRDefault="00696ED5" w:rsidP="00696ED5">
      <w:pPr>
        <w:tabs>
          <w:tab w:val="left" w:pos="3600"/>
        </w:tabs>
      </w:pPr>
    </w:p>
    <w:p w14:paraId="66C67C03" w14:textId="77777777" w:rsidR="00696ED5" w:rsidRDefault="00696ED5" w:rsidP="00696ED5"/>
    <w:p w14:paraId="075E7555" w14:textId="77777777" w:rsidR="00696ED5" w:rsidRDefault="00696ED5"/>
    <w:sectPr w:rsidR="00696ED5" w:rsidSect="002151A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0155" w14:textId="77777777" w:rsidR="00C30737" w:rsidRDefault="00C30737">
      <w:pPr>
        <w:spacing w:before="0" w:after="0" w:line="240" w:lineRule="auto"/>
      </w:pPr>
      <w:r>
        <w:separator/>
      </w:r>
    </w:p>
  </w:endnote>
  <w:endnote w:type="continuationSeparator" w:id="0">
    <w:p w14:paraId="6E9A632A" w14:textId="77777777" w:rsidR="00C30737" w:rsidRDefault="00C307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A033" w14:textId="77777777" w:rsidR="00C30737" w:rsidRDefault="00C30737">
      <w:pPr>
        <w:spacing w:before="0" w:after="0" w:line="240" w:lineRule="auto"/>
      </w:pPr>
      <w:r>
        <w:separator/>
      </w:r>
    </w:p>
  </w:footnote>
  <w:footnote w:type="continuationSeparator" w:id="0">
    <w:p w14:paraId="275B7312" w14:textId="77777777" w:rsidR="00C30737" w:rsidRDefault="00C307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E13" w14:textId="77777777" w:rsidR="002A671D" w:rsidRDefault="00000000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A5F"/>
    <w:multiLevelType w:val="hybridMultilevel"/>
    <w:tmpl w:val="5396FD18"/>
    <w:lvl w:ilvl="0" w:tplc="FFB2D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F4"/>
    <w:multiLevelType w:val="hybridMultilevel"/>
    <w:tmpl w:val="95EC21F2"/>
    <w:lvl w:ilvl="0" w:tplc="2FA67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DB5"/>
    <w:multiLevelType w:val="hybridMultilevel"/>
    <w:tmpl w:val="B6CE9F34"/>
    <w:lvl w:ilvl="0" w:tplc="956A85CE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042"/>
    <w:multiLevelType w:val="hybridMultilevel"/>
    <w:tmpl w:val="D7C2E400"/>
    <w:lvl w:ilvl="0" w:tplc="6BA0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46A"/>
    <w:multiLevelType w:val="hybridMultilevel"/>
    <w:tmpl w:val="1C02B8A8"/>
    <w:lvl w:ilvl="0" w:tplc="696830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1D51"/>
    <w:multiLevelType w:val="hybridMultilevel"/>
    <w:tmpl w:val="B39AD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7228"/>
    <w:multiLevelType w:val="hybridMultilevel"/>
    <w:tmpl w:val="5C721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658F"/>
    <w:multiLevelType w:val="hybridMultilevel"/>
    <w:tmpl w:val="0520204C"/>
    <w:lvl w:ilvl="0" w:tplc="4280A8D2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5ECB"/>
    <w:multiLevelType w:val="hybridMultilevel"/>
    <w:tmpl w:val="4AECBE38"/>
    <w:lvl w:ilvl="0" w:tplc="3968AE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50B99"/>
    <w:multiLevelType w:val="hybridMultilevel"/>
    <w:tmpl w:val="E33E3EF4"/>
    <w:lvl w:ilvl="0" w:tplc="77902A3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2058">
    <w:abstractNumId w:val="7"/>
  </w:num>
  <w:num w:numId="2" w16cid:durableId="1384015582">
    <w:abstractNumId w:val="1"/>
  </w:num>
  <w:num w:numId="3" w16cid:durableId="1313364896">
    <w:abstractNumId w:val="3"/>
  </w:num>
  <w:num w:numId="4" w16cid:durableId="1545798042">
    <w:abstractNumId w:val="9"/>
  </w:num>
  <w:num w:numId="5" w16cid:durableId="680201505">
    <w:abstractNumId w:val="2"/>
  </w:num>
  <w:num w:numId="6" w16cid:durableId="943266278">
    <w:abstractNumId w:val="4"/>
  </w:num>
  <w:num w:numId="7" w16cid:durableId="479276378">
    <w:abstractNumId w:val="8"/>
  </w:num>
  <w:num w:numId="8" w16cid:durableId="445930583">
    <w:abstractNumId w:val="5"/>
  </w:num>
  <w:num w:numId="9" w16cid:durableId="1693996970">
    <w:abstractNumId w:val="6"/>
  </w:num>
  <w:num w:numId="10" w16cid:durableId="91405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5"/>
    <w:rsid w:val="00061339"/>
    <w:rsid w:val="00107C0A"/>
    <w:rsid w:val="001152F2"/>
    <w:rsid w:val="00150943"/>
    <w:rsid w:val="001541E3"/>
    <w:rsid w:val="00155B29"/>
    <w:rsid w:val="00184B93"/>
    <w:rsid w:val="00196B47"/>
    <w:rsid w:val="001E178B"/>
    <w:rsid w:val="00273829"/>
    <w:rsid w:val="002D692D"/>
    <w:rsid w:val="002E5C9E"/>
    <w:rsid w:val="0033265C"/>
    <w:rsid w:val="00362C79"/>
    <w:rsid w:val="00387D18"/>
    <w:rsid w:val="003D199D"/>
    <w:rsid w:val="003D4EF2"/>
    <w:rsid w:val="00404CB6"/>
    <w:rsid w:val="0044675F"/>
    <w:rsid w:val="0048762D"/>
    <w:rsid w:val="004C69D4"/>
    <w:rsid w:val="00500366"/>
    <w:rsid w:val="0051336F"/>
    <w:rsid w:val="005367BB"/>
    <w:rsid w:val="00546447"/>
    <w:rsid w:val="0056435D"/>
    <w:rsid w:val="005B31B6"/>
    <w:rsid w:val="005F20C5"/>
    <w:rsid w:val="00627BCF"/>
    <w:rsid w:val="00643B74"/>
    <w:rsid w:val="00696ED5"/>
    <w:rsid w:val="006C1717"/>
    <w:rsid w:val="007046DE"/>
    <w:rsid w:val="00724AA1"/>
    <w:rsid w:val="00766557"/>
    <w:rsid w:val="007828C3"/>
    <w:rsid w:val="00785970"/>
    <w:rsid w:val="007D10CD"/>
    <w:rsid w:val="007E2C1C"/>
    <w:rsid w:val="007F4533"/>
    <w:rsid w:val="00886E6A"/>
    <w:rsid w:val="008F3A97"/>
    <w:rsid w:val="0090079B"/>
    <w:rsid w:val="00901CF2"/>
    <w:rsid w:val="00936525"/>
    <w:rsid w:val="00970A97"/>
    <w:rsid w:val="00973F06"/>
    <w:rsid w:val="0098194B"/>
    <w:rsid w:val="009C31B0"/>
    <w:rsid w:val="00A00415"/>
    <w:rsid w:val="00A07A4C"/>
    <w:rsid w:val="00A2474C"/>
    <w:rsid w:val="00A46052"/>
    <w:rsid w:val="00A565D9"/>
    <w:rsid w:val="00A8531F"/>
    <w:rsid w:val="00A96781"/>
    <w:rsid w:val="00AD07A8"/>
    <w:rsid w:val="00B10420"/>
    <w:rsid w:val="00B11F6C"/>
    <w:rsid w:val="00B42E1F"/>
    <w:rsid w:val="00B7519C"/>
    <w:rsid w:val="00B92731"/>
    <w:rsid w:val="00B93901"/>
    <w:rsid w:val="00C0521B"/>
    <w:rsid w:val="00C10892"/>
    <w:rsid w:val="00C2051E"/>
    <w:rsid w:val="00C30737"/>
    <w:rsid w:val="00CF52A5"/>
    <w:rsid w:val="00D0515F"/>
    <w:rsid w:val="00D65DF9"/>
    <w:rsid w:val="00DC7F20"/>
    <w:rsid w:val="00DD247F"/>
    <w:rsid w:val="00DF3CD6"/>
    <w:rsid w:val="00E20110"/>
    <w:rsid w:val="00E26181"/>
    <w:rsid w:val="00E44ED6"/>
    <w:rsid w:val="00E741C2"/>
    <w:rsid w:val="00E85255"/>
    <w:rsid w:val="00EB0A2A"/>
    <w:rsid w:val="00F034C1"/>
    <w:rsid w:val="00F0751A"/>
    <w:rsid w:val="00F12646"/>
    <w:rsid w:val="00F46854"/>
    <w:rsid w:val="00F94DE7"/>
    <w:rsid w:val="00FB1A7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91C5"/>
  <w15:chartTrackingRefBased/>
  <w15:docId w15:val="{8B853E9C-E3E9-451B-80D1-388821F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D5"/>
    <w:pPr>
      <w:spacing w:before="120" w:after="24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0CD"/>
    <w:pPr>
      <w:keepNext/>
      <w:keepLines/>
      <w:tabs>
        <w:tab w:val="left" w:pos="3600"/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2F5496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ED5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0CD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ED5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E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9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7B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C31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meeting/register/tJIrfuqhqTgrHdaODUpu9uNoTewglD7oHfh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Kokinakis, Mary</cp:lastModifiedBy>
  <cp:revision>5</cp:revision>
  <dcterms:created xsi:type="dcterms:W3CDTF">2024-03-26T20:17:00Z</dcterms:created>
  <dcterms:modified xsi:type="dcterms:W3CDTF">2024-03-26T20:22:00Z</dcterms:modified>
</cp:coreProperties>
</file>