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A42F" w14:textId="77777777" w:rsidR="009319DA" w:rsidRPr="009319DA" w:rsidRDefault="009319DA" w:rsidP="009319DA">
      <w:pPr>
        <w:pStyle w:val="Heading1"/>
        <w:rPr>
          <w:rFonts w:cs="Arial"/>
        </w:rPr>
      </w:pPr>
      <w:bookmarkStart w:id="0" w:name="_Hlk115691702"/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61BB7B29" w14:textId="56E741A3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7D134F">
        <w:rPr>
          <w:rFonts w:eastAsia="Arial" w:cs="Arial"/>
          <w:b/>
          <w:szCs w:val="24"/>
        </w:rPr>
        <w:t>January 10, 2024</w:t>
      </w:r>
      <w:r w:rsidR="00241609">
        <w:rPr>
          <w:rFonts w:eastAsia="Arial" w:cs="Arial"/>
          <w:b/>
          <w:szCs w:val="24"/>
        </w:rPr>
        <w:t>, 6:30 p.m.</w:t>
      </w:r>
    </w:p>
    <w:p w14:paraId="2F21A752" w14:textId="263159D5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 w:rsidR="001B232E">
        <w:t>January 10, 2024</w:t>
      </w:r>
      <w:r w:rsidRPr="006D142A">
        <w:t>from 6:</w:t>
      </w:r>
      <w:r w:rsidR="002F7040">
        <w:t>3</w:t>
      </w:r>
      <w:r w:rsidR="00FD2F9B">
        <w:t>0</w:t>
      </w:r>
      <w:r w:rsidR="00241609">
        <w:t xml:space="preserve"> </w:t>
      </w:r>
      <w:r w:rsidRPr="006D142A">
        <w:t>p.m. to 8</w:t>
      </w:r>
      <w:r w:rsidR="004310F4">
        <w:t>:</w:t>
      </w:r>
      <w:r w:rsidR="00FD2F9B">
        <w:t>0</w:t>
      </w:r>
      <w:r w:rsidR="008B272C">
        <w:t>3</w:t>
      </w:r>
      <w:r w:rsidR="00476A4E">
        <w:t xml:space="preserve"> </w:t>
      </w:r>
      <w:r w:rsidRPr="006D142A">
        <w:t>p.m.</w:t>
      </w:r>
      <w:r w:rsidR="002F7040">
        <w:t xml:space="preserve"> </w:t>
      </w:r>
      <w:r w:rsidRPr="006D142A">
        <w:t xml:space="preserve">via </w:t>
      </w:r>
      <w:r w:rsidR="002F7040">
        <w:t>Zoom</w:t>
      </w:r>
      <w:r w:rsidRPr="006D142A">
        <w:t xml:space="preserve"> Video Conferen</w:t>
      </w:r>
      <w:r w:rsidRPr="00631B6B">
        <w:t xml:space="preserve">cing, with </w:t>
      </w:r>
      <w:bookmarkStart w:id="1" w:name="_Hlk85460593"/>
      <w:r w:rsidR="00BE6384">
        <w:t>Trustee Manna Wong</w:t>
      </w:r>
      <w:r w:rsidR="0075193E">
        <w:t xml:space="preserve"> and Community Co-Chair Anne Keary</w:t>
      </w:r>
      <w:r>
        <w:t xml:space="preserve"> </w:t>
      </w:r>
      <w:bookmarkEnd w:id="1"/>
      <w:r w:rsidRPr="00631B6B">
        <w:t>presiding</w:t>
      </w:r>
      <w:r w:rsidRPr="00417E1F">
        <w:t>.</w:t>
      </w:r>
    </w:p>
    <w:p w14:paraId="68A93A4D" w14:textId="70273E0A" w:rsidR="00B404DB" w:rsidRPr="008B272C" w:rsidRDefault="009319DA" w:rsidP="00DF0096">
      <w:pPr>
        <w:pStyle w:val="Heading2"/>
      </w:pPr>
      <w:r w:rsidRPr="009319DA">
        <w:t>Attendance</w:t>
      </w:r>
      <w:r w:rsidR="00B90D7B">
        <w:t xml:space="preserve"> </w:t>
      </w:r>
      <w:r w:rsidRPr="009319DA">
        <w:t>via Zoom:</w:t>
      </w:r>
      <w:bookmarkStart w:id="2" w:name="_Hlk94102687"/>
      <w:bookmarkStart w:id="3" w:name="_Hlk85460665"/>
    </w:p>
    <w:p w14:paraId="7A6C590B" w14:textId="0234A8F2" w:rsidR="00B404DB" w:rsidRPr="00E17807" w:rsidRDefault="001B232E" w:rsidP="005C1473">
      <w:pPr>
        <w:ind w:left="407"/>
        <w:rPr>
          <w:rFonts w:cs="Arial"/>
          <w:szCs w:val="24"/>
        </w:rPr>
      </w:pPr>
      <w:r w:rsidRPr="00E17807">
        <w:rPr>
          <w:rFonts w:cs="Arial"/>
          <w:szCs w:val="24"/>
        </w:rPr>
        <w:t xml:space="preserve">Manna Wong (Trustee, Ward 20), </w:t>
      </w:r>
      <w:r w:rsidRPr="00E17807">
        <w:rPr>
          <w:rFonts w:eastAsiaTheme="minorHAnsi" w:cs="Arial"/>
          <w:szCs w:val="24"/>
          <w:lang w:val="en-CA"/>
        </w:rPr>
        <w:t>Anne Keary (Community Co-Chair),</w:t>
      </w:r>
      <w:r w:rsidRPr="00E17807">
        <w:rPr>
          <w:rFonts w:cs="Arial"/>
          <w:szCs w:val="24"/>
        </w:rPr>
        <w:t xml:space="preserve"> </w:t>
      </w:r>
      <w:r w:rsidR="00B404DB" w:rsidRPr="00E17807">
        <w:rPr>
          <w:rFonts w:cs="Arial"/>
          <w:szCs w:val="24"/>
        </w:rPr>
        <w:t>Sarah Buchanan</w:t>
      </w:r>
      <w:r w:rsidRPr="00E17807">
        <w:rPr>
          <w:rFonts w:cs="Arial"/>
          <w:szCs w:val="24"/>
        </w:rPr>
        <w:t xml:space="preserve"> (Toronto Environmental Alliance),</w:t>
      </w:r>
      <w:r w:rsidR="00B404DB" w:rsidRPr="00E17807">
        <w:rPr>
          <w:rFonts w:cs="Arial"/>
          <w:szCs w:val="24"/>
        </w:rPr>
        <w:t xml:space="preserve"> Matias de Dovitiis (Trustee, Ward 4), </w:t>
      </w:r>
      <w:r w:rsidR="00B404DB" w:rsidRPr="00E17807">
        <w:rPr>
          <w:rFonts w:eastAsiaTheme="minorHAnsi" w:cs="Arial"/>
          <w:szCs w:val="24"/>
          <w:lang w:val="en-CA"/>
        </w:rPr>
        <w:t xml:space="preserve">Mieke Foster (Community Member), Michael Green (Seniors for Climate Action Now), Sunday Harrison (Green Thumbs Growing Kids), Hilary Inwood (OISE), </w:t>
      </w:r>
      <w:r w:rsidR="00B404DB" w:rsidRPr="00E17807">
        <w:rPr>
          <w:rFonts w:cs="Arial"/>
          <w:szCs w:val="24"/>
        </w:rPr>
        <w:t>Dan Maclean (Trustee, Ward 2), Linda Naccarato (Community Member), Bob Spencer</w:t>
      </w:r>
      <w:r w:rsidR="00501949" w:rsidRPr="00E17807">
        <w:rPr>
          <w:rFonts w:cs="Arial"/>
          <w:szCs w:val="24"/>
        </w:rPr>
        <w:t xml:space="preserve"> (Community Member)</w:t>
      </w:r>
      <w:r w:rsidR="00B404DB" w:rsidRPr="00E17807">
        <w:rPr>
          <w:rFonts w:cs="Arial"/>
          <w:szCs w:val="24"/>
        </w:rPr>
        <w:t xml:space="preserve">, </w:t>
      </w:r>
      <w:r w:rsidR="00B404DB" w:rsidRPr="00E17807">
        <w:rPr>
          <w:rFonts w:eastAsiaTheme="minorHAnsi" w:cs="Arial"/>
          <w:szCs w:val="24"/>
          <w:lang w:val="en-CA"/>
        </w:rPr>
        <w:t>Sarah Urquhart (OISE)</w:t>
      </w:r>
      <w:r w:rsidR="00501949" w:rsidRPr="00E17807">
        <w:rPr>
          <w:rFonts w:eastAsiaTheme="minorHAnsi" w:cs="Arial"/>
          <w:szCs w:val="24"/>
          <w:lang w:val="en-CA"/>
        </w:rPr>
        <w:t xml:space="preserve">. </w:t>
      </w:r>
    </w:p>
    <w:p w14:paraId="6AB0D5F5" w14:textId="77777777" w:rsidR="00426B1D" w:rsidRPr="00E17807" w:rsidRDefault="00426B1D" w:rsidP="00D77EB3">
      <w:pPr>
        <w:pStyle w:val="PlainText"/>
        <w:rPr>
          <w:rFonts w:ascii="Arial" w:hAnsi="Arial" w:cs="Arial"/>
          <w:sz w:val="24"/>
          <w:szCs w:val="24"/>
        </w:rPr>
      </w:pPr>
    </w:p>
    <w:p w14:paraId="0E3ED8D9" w14:textId="3941EE3B" w:rsidR="00DC05CA" w:rsidRPr="00A74CDB" w:rsidRDefault="00D77EB3" w:rsidP="00B86323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E17807">
        <w:rPr>
          <w:rFonts w:ascii="Arial" w:hAnsi="Arial" w:cs="Arial"/>
          <w:sz w:val="24"/>
          <w:szCs w:val="24"/>
        </w:rPr>
        <w:t xml:space="preserve">Also present were: Richard Christie (TDSB), </w:t>
      </w:r>
      <w:r w:rsidR="001B232E" w:rsidRPr="00DC18E5">
        <w:rPr>
          <w:rFonts w:ascii="Arial" w:hAnsi="Arial" w:cs="Arial"/>
          <w:sz w:val="24"/>
          <w:szCs w:val="24"/>
        </w:rPr>
        <w:t xml:space="preserve">Kelly Crosthwaite (TDSB), </w:t>
      </w:r>
      <w:r w:rsidR="002C3135" w:rsidRPr="00E17807">
        <w:rPr>
          <w:rFonts w:ascii="Arial" w:hAnsi="Arial" w:cs="Arial"/>
          <w:sz w:val="24"/>
          <w:szCs w:val="24"/>
        </w:rPr>
        <w:t>Kristen</w:t>
      </w:r>
      <w:r w:rsidRPr="00E17807">
        <w:rPr>
          <w:rFonts w:ascii="Arial" w:hAnsi="Arial" w:cs="Arial"/>
          <w:sz w:val="24"/>
          <w:szCs w:val="24"/>
        </w:rPr>
        <w:t xml:space="preserve"> Evers (TDSB), </w:t>
      </w:r>
      <w:r w:rsidR="00A749A6" w:rsidRPr="00E17807">
        <w:rPr>
          <w:rFonts w:ascii="Arial" w:hAnsi="Arial" w:cs="Arial"/>
          <w:sz w:val="24"/>
          <w:szCs w:val="24"/>
        </w:rPr>
        <w:t xml:space="preserve">Pam Miller (TDSB), </w:t>
      </w:r>
      <w:r w:rsidR="006876CB" w:rsidRPr="00E17807">
        <w:rPr>
          <w:rFonts w:ascii="Arial" w:hAnsi="Arial" w:cs="Arial"/>
          <w:sz w:val="24"/>
          <w:szCs w:val="24"/>
        </w:rPr>
        <w:t>David Hawker-Budlovsky (TDSB)</w:t>
      </w:r>
      <w:r w:rsidR="005E49F0" w:rsidRPr="00E17807">
        <w:rPr>
          <w:rFonts w:ascii="Arial" w:hAnsi="Arial" w:cs="Arial"/>
          <w:sz w:val="24"/>
          <w:szCs w:val="24"/>
        </w:rPr>
        <w:t>,</w:t>
      </w:r>
      <w:r w:rsidR="00FD2F9B" w:rsidRPr="00E17807">
        <w:rPr>
          <w:rFonts w:ascii="Arial" w:hAnsi="Arial" w:cs="Arial"/>
          <w:sz w:val="24"/>
          <w:szCs w:val="24"/>
        </w:rPr>
        <w:t xml:space="preserve"> </w:t>
      </w:r>
      <w:r w:rsidR="005E49F0" w:rsidRPr="00E17807">
        <w:rPr>
          <w:rFonts w:ascii="Arial" w:hAnsi="Arial" w:cs="Arial"/>
          <w:sz w:val="24"/>
          <w:szCs w:val="24"/>
        </w:rPr>
        <w:t xml:space="preserve">Nancy Gillis (TDSB), </w:t>
      </w:r>
      <w:r w:rsidR="00E97DC7" w:rsidRPr="00E17807">
        <w:rPr>
          <w:rFonts w:ascii="Arial" w:hAnsi="Arial" w:cs="Arial"/>
          <w:sz w:val="24"/>
          <w:szCs w:val="24"/>
        </w:rPr>
        <w:t>Jenn</w:t>
      </w:r>
      <w:r w:rsidR="00322B6B" w:rsidRPr="00E17807">
        <w:rPr>
          <w:rFonts w:ascii="Arial" w:hAnsi="Arial" w:cs="Arial"/>
          <w:sz w:val="24"/>
          <w:szCs w:val="24"/>
        </w:rPr>
        <w:t xml:space="preserve"> Vetter (TDSB</w:t>
      </w:r>
      <w:r w:rsidR="009C0A8C" w:rsidRPr="00E17807">
        <w:rPr>
          <w:rFonts w:ascii="Arial" w:hAnsi="Arial" w:cs="Arial"/>
          <w:sz w:val="24"/>
          <w:szCs w:val="24"/>
        </w:rPr>
        <w:t>)</w:t>
      </w:r>
      <w:r w:rsidR="00B404DB" w:rsidRPr="00E17807">
        <w:rPr>
          <w:rFonts w:ascii="Arial" w:hAnsi="Arial" w:cs="Arial"/>
          <w:sz w:val="24"/>
          <w:szCs w:val="24"/>
        </w:rPr>
        <w:t xml:space="preserve">, Mary Kokinakis (TDSB), </w:t>
      </w:r>
      <w:r w:rsidR="001B232E" w:rsidRPr="00E17807">
        <w:rPr>
          <w:rFonts w:ascii="Arial" w:hAnsi="Arial" w:cs="Arial"/>
          <w:sz w:val="24"/>
          <w:szCs w:val="24"/>
        </w:rPr>
        <w:t xml:space="preserve">Marion Shanks (TDSB), </w:t>
      </w:r>
      <w:r w:rsidR="00B404DB" w:rsidRPr="00E17807">
        <w:rPr>
          <w:rFonts w:ascii="Arial" w:hAnsi="Arial" w:cs="Arial"/>
          <w:sz w:val="24"/>
          <w:szCs w:val="24"/>
        </w:rPr>
        <w:t>Erin Wood (TDSB).</w:t>
      </w:r>
      <w:r w:rsidR="00B404DB">
        <w:rPr>
          <w:rFonts w:ascii="Arial" w:hAnsi="Arial" w:cs="Arial"/>
          <w:sz w:val="24"/>
          <w:szCs w:val="24"/>
        </w:rPr>
        <w:t xml:space="preserve"> </w:t>
      </w:r>
    </w:p>
    <w:p w14:paraId="51C243F6" w14:textId="51B1138D" w:rsidR="00D77EB3" w:rsidRPr="002C3135" w:rsidRDefault="00D77EB3" w:rsidP="00D77EB3">
      <w:pPr>
        <w:pStyle w:val="PlainText"/>
        <w:rPr>
          <w:rFonts w:ascii="Arial" w:hAnsi="Arial" w:cs="Arial"/>
          <w:sz w:val="24"/>
          <w:szCs w:val="24"/>
        </w:rPr>
      </w:pPr>
    </w:p>
    <w:bookmarkEnd w:id="2"/>
    <w:bookmarkEnd w:id="3"/>
    <w:p w14:paraId="5A57DBA9" w14:textId="3C076046" w:rsidR="009319DA" w:rsidRPr="001B5561" w:rsidRDefault="009319DA" w:rsidP="00DF0096">
      <w:pPr>
        <w:pStyle w:val="Heading2"/>
        <w:rPr>
          <w:rFonts w:eastAsia="Myriad Pro"/>
        </w:rPr>
      </w:pPr>
      <w:r w:rsidRPr="002C3135">
        <w:t>Regrets:</w:t>
      </w:r>
      <w:r w:rsidR="00557022" w:rsidRPr="002C3135">
        <w:t xml:space="preserve"> </w:t>
      </w:r>
      <w:r w:rsidR="001B5561" w:rsidRPr="002C3135">
        <w:br/>
      </w:r>
      <w:r w:rsidR="00DF0096">
        <w:rPr>
          <w:rFonts w:eastAsia="Myriad Pro"/>
        </w:rPr>
        <w:t xml:space="preserve">None </w:t>
      </w:r>
      <w:r w:rsidR="00501949">
        <w:rPr>
          <w:rFonts w:eastAsia="Myriad Pro"/>
        </w:rPr>
        <w:t>received</w:t>
      </w:r>
      <w:r w:rsidR="00DF0096">
        <w:rPr>
          <w:rFonts w:eastAsia="Myriad Pro"/>
        </w:rPr>
        <w:t>.</w:t>
      </w:r>
      <w:r w:rsidR="00501949">
        <w:rPr>
          <w:rFonts w:eastAsia="Myriad Pro"/>
        </w:rPr>
        <w:t xml:space="preserve"> 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0658D42B" w14:textId="77777777" w:rsidTr="00C96712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7792CC44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5B33FCB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58A32895" w14:textId="77777777" w:rsidR="009319DA" w:rsidRPr="005A3F2C" w:rsidRDefault="009319DA" w:rsidP="000F39DF">
            <w:pPr>
              <w:rPr>
                <w:b/>
              </w:rPr>
            </w:pPr>
            <w:r w:rsidRPr="005A3F2C">
              <w:rPr>
                <w:b/>
              </w:rPr>
              <w:t>RECOMMENDATION</w:t>
            </w:r>
            <w:r w:rsidR="00BF4A39" w:rsidRPr="005A3F2C">
              <w:rPr>
                <w:b/>
              </w:rPr>
              <w:t>S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/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MOTION</w:t>
            </w:r>
            <w:r w:rsidR="00BF4A39" w:rsidRPr="005A3F2C">
              <w:rPr>
                <w:b/>
              </w:rPr>
              <w:t>S</w:t>
            </w:r>
          </w:p>
        </w:tc>
      </w:tr>
      <w:tr w:rsidR="002B02AD" w14:paraId="6A2AAFDF" w14:textId="77777777" w:rsidTr="00C96712">
        <w:tc>
          <w:tcPr>
            <w:tcW w:w="4872" w:type="dxa"/>
          </w:tcPr>
          <w:p w14:paraId="18D028A6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04B43689" w14:textId="11FC318C" w:rsidR="002B02AD" w:rsidRPr="000861B3" w:rsidRDefault="001A7FA7" w:rsidP="00263127">
            <w:pPr>
              <w:pStyle w:val="ListParagraph"/>
            </w:pPr>
            <w:r w:rsidRPr="00322591">
              <w:t xml:space="preserve">Meeting called to </w:t>
            </w:r>
            <w:r w:rsidRPr="006D142A">
              <w:t xml:space="preserve">order at </w:t>
            </w:r>
            <w:r w:rsidRPr="00490C73">
              <w:t>6</w:t>
            </w:r>
            <w:r w:rsidR="002748E0" w:rsidRPr="00490C73">
              <w:t>:3</w:t>
            </w:r>
            <w:r w:rsidR="00FD2F9B">
              <w:t>0</w:t>
            </w:r>
            <w:r w:rsidR="00442759">
              <w:t xml:space="preserve"> </w:t>
            </w:r>
            <w:r w:rsidRPr="006D142A">
              <w:t>p.m.</w:t>
            </w:r>
          </w:p>
        </w:tc>
        <w:tc>
          <w:tcPr>
            <w:tcW w:w="2898" w:type="dxa"/>
          </w:tcPr>
          <w:p w14:paraId="109CCB29" w14:textId="77777777" w:rsidR="002B02AD" w:rsidRPr="009319DA" w:rsidRDefault="002B02AD" w:rsidP="009319DA"/>
        </w:tc>
      </w:tr>
      <w:tr w:rsidR="009619B4" w14:paraId="71CAFC39" w14:textId="77777777" w:rsidTr="00C96712">
        <w:tc>
          <w:tcPr>
            <w:tcW w:w="4872" w:type="dxa"/>
          </w:tcPr>
          <w:p w14:paraId="148F1C80" w14:textId="1505B351" w:rsidR="009619B4" w:rsidRPr="001A7FA7" w:rsidRDefault="009619B4" w:rsidP="009619B4">
            <w:r>
              <w:t>Land Acknowledgment</w:t>
            </w:r>
          </w:p>
        </w:tc>
        <w:tc>
          <w:tcPr>
            <w:tcW w:w="6846" w:type="dxa"/>
          </w:tcPr>
          <w:p w14:paraId="514510AC" w14:textId="3552818A" w:rsidR="009619B4" w:rsidRPr="00322591" w:rsidRDefault="009619B4" w:rsidP="00263127">
            <w:pPr>
              <w:pStyle w:val="ListParagraph"/>
            </w:pPr>
            <w:r>
              <w:t xml:space="preserve">The meeting began with </w:t>
            </w:r>
            <w:r w:rsidRPr="00756A87">
              <w:t>a Land Acknowledgement</w:t>
            </w:r>
          </w:p>
        </w:tc>
        <w:tc>
          <w:tcPr>
            <w:tcW w:w="2898" w:type="dxa"/>
          </w:tcPr>
          <w:p w14:paraId="619D7CD6" w14:textId="77777777" w:rsidR="009619B4" w:rsidRPr="009319DA" w:rsidRDefault="009619B4" w:rsidP="009619B4"/>
        </w:tc>
      </w:tr>
      <w:tr w:rsidR="00671505" w14:paraId="07050B6E" w14:textId="77777777" w:rsidTr="00C96712">
        <w:tc>
          <w:tcPr>
            <w:tcW w:w="4872" w:type="dxa"/>
          </w:tcPr>
          <w:p w14:paraId="5D03E32C" w14:textId="6FB2D389" w:rsidR="00671505" w:rsidRPr="001A7FA7" w:rsidRDefault="00671505" w:rsidP="009619B4">
            <w:r>
              <w:t>Introduction</w:t>
            </w:r>
            <w:r w:rsidR="005B0322">
              <w:t>s</w:t>
            </w:r>
          </w:p>
        </w:tc>
        <w:tc>
          <w:tcPr>
            <w:tcW w:w="6846" w:type="dxa"/>
          </w:tcPr>
          <w:p w14:paraId="792F019F" w14:textId="0521AD70" w:rsidR="00671505" w:rsidRPr="005578E3" w:rsidRDefault="00671505" w:rsidP="00263127">
            <w:pPr>
              <w:pStyle w:val="ListParagraph"/>
            </w:pPr>
            <w:r w:rsidRPr="005578E3">
              <w:t>Co-Chairs Anne Keary and Manna Wong and Participants</w:t>
            </w:r>
            <w:r w:rsidR="006F0E62">
              <w:t>.</w:t>
            </w:r>
          </w:p>
        </w:tc>
        <w:tc>
          <w:tcPr>
            <w:tcW w:w="2898" w:type="dxa"/>
          </w:tcPr>
          <w:p w14:paraId="1B5E2D85" w14:textId="77777777" w:rsidR="00671505" w:rsidRPr="009319DA" w:rsidRDefault="00671505" w:rsidP="009619B4"/>
        </w:tc>
      </w:tr>
      <w:tr w:rsidR="00E33417" w14:paraId="7438EE17" w14:textId="77777777" w:rsidTr="00C96712">
        <w:tc>
          <w:tcPr>
            <w:tcW w:w="4872" w:type="dxa"/>
          </w:tcPr>
          <w:p w14:paraId="0CCD5BA4" w14:textId="3BEA7472" w:rsidR="00E33417" w:rsidRPr="009619B4" w:rsidRDefault="00F6289E" w:rsidP="00E33417">
            <w:pPr>
              <w:rPr>
                <w:rFonts w:cs="Arial"/>
              </w:rPr>
            </w:pPr>
            <w:r>
              <w:lastRenderedPageBreak/>
              <w:t xml:space="preserve">Approval of </w:t>
            </w:r>
            <w:r w:rsidR="00F533AD">
              <w:t>November 7</w:t>
            </w:r>
            <w:r w:rsidR="009C0A8C">
              <w:t xml:space="preserve">, </w:t>
            </w:r>
            <w:proofErr w:type="gramStart"/>
            <w:r w:rsidR="009C0A8C">
              <w:t>2023</w:t>
            </w:r>
            <w:proofErr w:type="gramEnd"/>
            <w:r>
              <w:t xml:space="preserve"> minutes</w:t>
            </w:r>
          </w:p>
        </w:tc>
        <w:tc>
          <w:tcPr>
            <w:tcW w:w="6846" w:type="dxa"/>
          </w:tcPr>
          <w:p w14:paraId="3D414831" w14:textId="4277E1DF" w:rsidR="00E33417" w:rsidRPr="005578E3" w:rsidRDefault="00E33417" w:rsidP="00263127">
            <w:pPr>
              <w:pStyle w:val="ListParagraph"/>
            </w:pPr>
            <w:r w:rsidRPr="005578E3">
              <w:t>Minutes approved, without comments.</w:t>
            </w:r>
          </w:p>
        </w:tc>
        <w:tc>
          <w:tcPr>
            <w:tcW w:w="2898" w:type="dxa"/>
          </w:tcPr>
          <w:p w14:paraId="0C7B60B0" w14:textId="77777777" w:rsidR="00E33417" w:rsidRPr="009319DA" w:rsidRDefault="00E33417" w:rsidP="00E33417"/>
        </w:tc>
      </w:tr>
      <w:tr w:rsidR="00A61F13" w14:paraId="5BAC8741" w14:textId="77777777" w:rsidTr="00864290">
        <w:trPr>
          <w:trHeight w:val="2838"/>
        </w:trPr>
        <w:tc>
          <w:tcPr>
            <w:tcW w:w="4872" w:type="dxa"/>
          </w:tcPr>
          <w:p w14:paraId="345267F6" w14:textId="5B6766E6" w:rsidR="00A61F13" w:rsidRPr="00864290" w:rsidRDefault="00E97B8F" w:rsidP="00A61F13">
            <w:hyperlink r:id="rId8" w:history="1">
              <w:r w:rsidR="00F637FF" w:rsidRPr="00E97B8F">
                <w:rPr>
                  <w:rStyle w:val="Hyperlink"/>
                </w:rPr>
                <w:t>2023 Annual Clim</w:t>
              </w:r>
              <w:r w:rsidR="00F637FF" w:rsidRPr="00E97B8F">
                <w:rPr>
                  <w:rStyle w:val="Hyperlink"/>
                </w:rPr>
                <w:t>a</w:t>
              </w:r>
              <w:r w:rsidR="00F637FF" w:rsidRPr="00E97B8F">
                <w:rPr>
                  <w:rStyle w:val="Hyperlink"/>
                </w:rPr>
                <w:t>te Action Report</w:t>
              </w:r>
            </w:hyperlink>
            <w:r w:rsidR="00F637FF">
              <w:t xml:space="preserve"> </w:t>
            </w:r>
            <w:r w:rsidR="004435B0">
              <w:br/>
            </w:r>
          </w:p>
        </w:tc>
        <w:tc>
          <w:tcPr>
            <w:tcW w:w="6846" w:type="dxa"/>
          </w:tcPr>
          <w:p w14:paraId="6B50FFCF" w14:textId="17E032D2" w:rsidR="006F0E62" w:rsidRDefault="00BC53C3" w:rsidP="00263127">
            <w:pPr>
              <w:pStyle w:val="ListParagraph"/>
            </w:pPr>
            <w:r>
              <w:t>Richard Christie</w:t>
            </w:r>
            <w:r w:rsidR="006302B2">
              <w:t>, Senior Manager, Sustainability,</w:t>
            </w:r>
            <w:r>
              <w:t xml:space="preserve"> provided an </w:t>
            </w:r>
            <w:hyperlink r:id="rId9" w:history="1">
              <w:r w:rsidR="00787F54" w:rsidRPr="00E97B8F">
                <w:rPr>
                  <w:rStyle w:val="Hyperlink"/>
                </w:rPr>
                <w:t>overvi</w:t>
              </w:r>
              <w:r w:rsidR="00787F54" w:rsidRPr="00E97B8F">
                <w:rPr>
                  <w:rStyle w:val="Hyperlink"/>
                </w:rPr>
                <w:t>e</w:t>
              </w:r>
              <w:r w:rsidR="00787F54" w:rsidRPr="00E97B8F">
                <w:rPr>
                  <w:rStyle w:val="Hyperlink"/>
                </w:rPr>
                <w:t>w</w:t>
              </w:r>
            </w:hyperlink>
            <w:r w:rsidR="00787F54">
              <w:t xml:space="preserve"> of 53 actions in </w:t>
            </w:r>
            <w:r>
              <w:t xml:space="preserve">the </w:t>
            </w:r>
            <w:r w:rsidR="006F0E62">
              <w:t xml:space="preserve">Climate Action Report, 2023, </w:t>
            </w:r>
            <w:r w:rsidR="006E471C">
              <w:t xml:space="preserve">which </w:t>
            </w:r>
            <w:r w:rsidR="006017BD">
              <w:t xml:space="preserve">was </w:t>
            </w:r>
            <w:r w:rsidR="006E471C">
              <w:t xml:space="preserve">received </w:t>
            </w:r>
            <w:r w:rsidR="006017BD">
              <w:t>by</w:t>
            </w:r>
            <w:r w:rsidR="006E471C">
              <w:t xml:space="preserve"> the </w:t>
            </w:r>
            <w:r w:rsidR="00787F54">
              <w:t>Board of Trustees on Dec 6, 2023</w:t>
            </w:r>
            <w:r w:rsidR="006F0E62">
              <w:t xml:space="preserve">. </w:t>
            </w:r>
          </w:p>
          <w:p w14:paraId="1C116A7B" w14:textId="39F2E43E" w:rsidR="00787F54" w:rsidRDefault="008B272C" w:rsidP="00263127">
            <w:pPr>
              <w:pStyle w:val="ListParagraph"/>
            </w:pPr>
            <w:r>
              <w:t xml:space="preserve">Attention was drawn to </w:t>
            </w:r>
            <w:r w:rsidR="006E471C">
              <w:t>three main areas</w:t>
            </w:r>
            <w:r>
              <w:t xml:space="preserve"> in this year’s report</w:t>
            </w:r>
            <w:r w:rsidR="00787F54">
              <w:t>:</w:t>
            </w:r>
          </w:p>
          <w:p w14:paraId="2CF97CAC" w14:textId="2283FB6A" w:rsidR="00787F54" w:rsidRPr="00456B9F" w:rsidRDefault="00787F54" w:rsidP="00263127">
            <w:pPr>
              <w:ind w:left="720"/>
            </w:pPr>
            <w:r w:rsidRPr="00263127">
              <w:rPr>
                <w:rFonts w:cs="Arial"/>
              </w:rPr>
              <w:t xml:space="preserve">○ </w:t>
            </w:r>
            <w:r w:rsidR="006E471C" w:rsidRPr="00456B9F">
              <w:t>Education</w:t>
            </w:r>
            <w:r w:rsidRPr="00456B9F">
              <w:t xml:space="preserve"> as an effective mitigation </w:t>
            </w:r>
            <w:proofErr w:type="gramStart"/>
            <w:r w:rsidRPr="00456B9F">
              <w:t>technique</w:t>
            </w:r>
            <w:r w:rsidR="006302B2" w:rsidRPr="00456B9F">
              <w:t>;</w:t>
            </w:r>
            <w:proofErr w:type="gramEnd"/>
            <w:r w:rsidRPr="00456B9F">
              <w:t xml:space="preserve"> </w:t>
            </w:r>
          </w:p>
          <w:p w14:paraId="172B6415" w14:textId="607F1079" w:rsidR="006E471C" w:rsidRPr="00456B9F" w:rsidRDefault="00787F54" w:rsidP="00263127">
            <w:pPr>
              <w:ind w:left="720"/>
            </w:pPr>
            <w:r w:rsidRPr="00263127">
              <w:rPr>
                <w:rFonts w:cs="Arial"/>
              </w:rPr>
              <w:t>○</w:t>
            </w:r>
            <w:r w:rsidRPr="00456B9F">
              <w:t xml:space="preserve"> Putting our house/buildings in order</w:t>
            </w:r>
            <w:r w:rsidR="001146C0" w:rsidRPr="00456B9F">
              <w:t xml:space="preserve"> (TDSB’s carbon footprint was examined: solar PV installation rollout</w:t>
            </w:r>
            <w:r w:rsidR="008B272C" w:rsidRPr="00456B9F">
              <w:t>s</w:t>
            </w:r>
            <w:r w:rsidR="001146C0" w:rsidRPr="00456B9F">
              <w:t>, continuous GHG emission reductions and lowering of utility costs</w:t>
            </w:r>
            <w:proofErr w:type="gramStart"/>
            <w:r w:rsidR="001146C0" w:rsidRPr="00456B9F">
              <w:t>)</w:t>
            </w:r>
            <w:r w:rsidRPr="00456B9F">
              <w:t>;</w:t>
            </w:r>
            <w:proofErr w:type="gramEnd"/>
            <w:r w:rsidRPr="00456B9F">
              <w:t xml:space="preserve"> </w:t>
            </w:r>
          </w:p>
          <w:p w14:paraId="15E1C207" w14:textId="7969E10A" w:rsidR="00787F54" w:rsidRPr="00456B9F" w:rsidRDefault="00787F54" w:rsidP="00263127">
            <w:pPr>
              <w:ind w:left="720"/>
            </w:pPr>
            <w:r w:rsidRPr="00263127">
              <w:rPr>
                <w:rFonts w:cs="Arial"/>
              </w:rPr>
              <w:t xml:space="preserve">○ </w:t>
            </w:r>
            <w:r w:rsidRPr="00456B9F">
              <w:t xml:space="preserve">Preparing for hotter weather and more intense rainfalls). </w:t>
            </w:r>
          </w:p>
          <w:p w14:paraId="79FA6723" w14:textId="1DC9130D" w:rsidR="004D4A1E" w:rsidRDefault="005E53FF" w:rsidP="00263127">
            <w:pPr>
              <w:pStyle w:val="ListParagraph"/>
            </w:pPr>
            <w:hyperlink r:id="rId10" w:history="1">
              <w:r w:rsidR="008B272C" w:rsidRPr="005E53FF">
                <w:rPr>
                  <w:rStyle w:val="Hyperlink"/>
                </w:rPr>
                <w:t>Recent</w:t>
              </w:r>
              <w:r w:rsidR="008B272C" w:rsidRPr="005E53FF">
                <w:rPr>
                  <w:rStyle w:val="Hyperlink"/>
                </w:rPr>
                <w:t xml:space="preserve"> </w:t>
              </w:r>
              <w:r w:rsidR="008B272C" w:rsidRPr="005E53FF">
                <w:rPr>
                  <w:rStyle w:val="Hyperlink"/>
                </w:rPr>
                <w:t>achievements</w:t>
              </w:r>
            </w:hyperlink>
            <w:r w:rsidR="008B272C" w:rsidRPr="00764E85">
              <w:t xml:space="preserve"> w</w:t>
            </w:r>
            <w:r w:rsidR="008B272C">
              <w:t xml:space="preserve">ere shared. Amongst these: </w:t>
            </w:r>
            <w:r w:rsidR="006E471C">
              <w:t>approval for the first mass timber schoo</w:t>
            </w:r>
            <w:r w:rsidR="00F14581">
              <w:t xml:space="preserve">l and a </w:t>
            </w:r>
            <w:r w:rsidR="0090275E">
              <w:t xml:space="preserve">pilot in Learning Networks (LN) 3 &amp; 4 </w:t>
            </w:r>
            <w:r w:rsidR="00F14581">
              <w:t xml:space="preserve">that </w:t>
            </w:r>
            <w:r w:rsidR="004435B0">
              <w:t xml:space="preserve">saw 900,000 kWh and </w:t>
            </w:r>
            <w:r w:rsidR="004D4A1E">
              <w:t xml:space="preserve">$142K </w:t>
            </w:r>
            <w:r w:rsidR="004435B0">
              <w:t xml:space="preserve">in </w:t>
            </w:r>
            <w:r w:rsidR="004D4A1E">
              <w:t>savings in 6 months</w:t>
            </w:r>
            <w:r w:rsidR="004435B0">
              <w:t xml:space="preserve">. </w:t>
            </w:r>
          </w:p>
          <w:p w14:paraId="2A469DE5" w14:textId="56F8EB86" w:rsidR="00F14581" w:rsidRDefault="004252B9" w:rsidP="00263127">
            <w:pPr>
              <w:pStyle w:val="ListParagraph"/>
            </w:pPr>
            <w:r>
              <w:t>Alarming</w:t>
            </w:r>
            <w:r w:rsidR="008B272C">
              <w:t xml:space="preserve"> </w:t>
            </w:r>
            <w:r w:rsidR="00AC56CF">
              <w:t xml:space="preserve">climate crisis </w:t>
            </w:r>
            <w:r w:rsidR="008B272C">
              <w:t xml:space="preserve">data </w:t>
            </w:r>
            <w:r w:rsidR="00AC56CF">
              <w:t>was presented alongside the</w:t>
            </w:r>
            <w:r w:rsidR="005F0A61">
              <w:t xml:space="preserve"> call</w:t>
            </w:r>
            <w:r w:rsidR="008B272C">
              <w:t xml:space="preserve"> for</w:t>
            </w:r>
            <w:r w:rsidR="00787F54">
              <w:t xml:space="preserve"> urgency for action</w:t>
            </w:r>
            <w:r w:rsidR="00AC56CF">
              <w:t xml:space="preserve"> from TDSB and beyond</w:t>
            </w:r>
            <w:r w:rsidR="00787F54">
              <w:t>.</w:t>
            </w:r>
            <w:r w:rsidR="005F0A61">
              <w:t xml:space="preserve"> TDSB</w:t>
            </w:r>
            <w:r w:rsidR="0090275E">
              <w:t>’</w:t>
            </w:r>
            <w:r w:rsidR="005F0A61">
              <w:t>s energy goals and targets were shared</w:t>
            </w:r>
            <w:r w:rsidR="00854430">
              <w:t xml:space="preserve"> and </w:t>
            </w:r>
            <w:r w:rsidR="005F0A61">
              <w:t>includ</w:t>
            </w:r>
            <w:r w:rsidR="00854430">
              <w:t>e</w:t>
            </w:r>
            <w:r w:rsidR="005F0A61">
              <w:t xml:space="preserve"> plans to</w:t>
            </w:r>
            <w:r>
              <w:t>:</w:t>
            </w:r>
            <w:r w:rsidR="005F0A61">
              <w:t xml:space="preserve"> expand </w:t>
            </w:r>
            <w:r w:rsidR="00B43AA4">
              <w:t>LN 3 &amp; 4 p</w:t>
            </w:r>
            <w:r w:rsidR="005F0A61">
              <w:t xml:space="preserve">ilot to </w:t>
            </w:r>
            <w:r w:rsidR="0090275E">
              <w:t>Learning Centre (</w:t>
            </w:r>
            <w:r w:rsidR="005F0A61">
              <w:t>LC</w:t>
            </w:r>
            <w:r w:rsidR="0090275E">
              <w:t xml:space="preserve">) </w:t>
            </w:r>
            <w:r w:rsidR="005F0A61">
              <w:t>1</w:t>
            </w:r>
            <w:r w:rsidR="00854430">
              <w:t>;</w:t>
            </w:r>
            <w:r w:rsidR="005F0A61">
              <w:t xml:space="preserve"> expan</w:t>
            </w:r>
            <w:r>
              <w:t>d</w:t>
            </w:r>
            <w:r w:rsidR="005F0A61">
              <w:t xml:space="preserve"> </w:t>
            </w:r>
            <w:r w:rsidR="0090275E">
              <w:t>electric vehicle (</w:t>
            </w:r>
            <w:r w:rsidR="005F0A61">
              <w:t>EV</w:t>
            </w:r>
            <w:r w:rsidR="0090275E">
              <w:t>)</w:t>
            </w:r>
            <w:r w:rsidR="005F0A61">
              <w:t xml:space="preserve"> program</w:t>
            </w:r>
            <w:r w:rsidR="00854430">
              <w:t xml:space="preserve">s; </w:t>
            </w:r>
            <w:r>
              <w:t>accelerate cost</w:t>
            </w:r>
            <w:r w:rsidR="0095472A">
              <w:t>/energy</w:t>
            </w:r>
            <w:r>
              <w:t xml:space="preserve"> </w:t>
            </w:r>
            <w:r w:rsidR="00B43AA4">
              <w:t xml:space="preserve">savings through Enbridge’s Pay for Performance </w:t>
            </w:r>
            <w:r w:rsidR="00B1393D">
              <w:t xml:space="preserve">(P4P) </w:t>
            </w:r>
            <w:r w:rsidR="00B43AA4">
              <w:t xml:space="preserve">Program (targeting </w:t>
            </w:r>
            <w:r w:rsidR="00456B9F">
              <w:t>eight</w:t>
            </w:r>
            <w:r w:rsidR="00B43AA4">
              <w:t xml:space="preserve"> schools), </w:t>
            </w:r>
            <w:r w:rsidR="00B43AA4">
              <w:lastRenderedPageBreak/>
              <w:t>develop LED lighting standards for future projects</w:t>
            </w:r>
            <w:r w:rsidR="00854430">
              <w:t>;</w:t>
            </w:r>
            <w:r w:rsidR="00B43AA4">
              <w:t xml:space="preserve"> reduc</w:t>
            </w:r>
            <w:r>
              <w:t>e</w:t>
            </w:r>
            <w:r w:rsidR="00B43AA4">
              <w:t xml:space="preserve"> cost</w:t>
            </w:r>
            <w:r w:rsidR="00854430">
              <w:t>s</w:t>
            </w:r>
            <w:r w:rsidR="00B43AA4">
              <w:t xml:space="preserve"> and </w:t>
            </w:r>
            <w:proofErr w:type="spellStart"/>
            <w:r w:rsidR="00B43AA4">
              <w:t>GhG</w:t>
            </w:r>
            <w:proofErr w:type="spellEnd"/>
            <w:r w:rsidR="00B43AA4">
              <w:t xml:space="preserve"> emissions via </w:t>
            </w:r>
            <w:r w:rsidR="0090275E">
              <w:t>deep e</w:t>
            </w:r>
            <w:r w:rsidR="00B43AA4">
              <w:t xml:space="preserve">nergy </w:t>
            </w:r>
            <w:r w:rsidR="0090275E">
              <w:t>r</w:t>
            </w:r>
            <w:r w:rsidR="00B43AA4">
              <w:t>etrofits</w:t>
            </w:r>
            <w:r w:rsidR="00854430">
              <w:t>; roll</w:t>
            </w:r>
            <w:r w:rsidR="00F14581">
              <w:t xml:space="preserve"> </w:t>
            </w:r>
            <w:r w:rsidR="00854430">
              <w:t>out</w:t>
            </w:r>
            <w:r>
              <w:t xml:space="preserve"> </w:t>
            </w:r>
            <w:r w:rsidR="00B43AA4">
              <w:t>hybrid rooftop air handling units</w:t>
            </w:r>
            <w:r w:rsidR="00854430">
              <w:t xml:space="preserve"> as well as</w:t>
            </w:r>
            <w:r w:rsidR="00B43AA4">
              <w:t xml:space="preserve"> </w:t>
            </w:r>
            <w:r>
              <w:t xml:space="preserve">more </w:t>
            </w:r>
            <w:r w:rsidR="005F0A61">
              <w:t xml:space="preserve">battery operated lawn and garden </w:t>
            </w:r>
            <w:r w:rsidR="00854430">
              <w:t xml:space="preserve">equipment; </w:t>
            </w:r>
            <w:r w:rsidR="00C564E3">
              <w:t>improv</w:t>
            </w:r>
            <w:r>
              <w:t>e</w:t>
            </w:r>
            <w:r w:rsidR="00C564E3">
              <w:t xml:space="preserve"> tree planting efficacy and </w:t>
            </w:r>
            <w:r w:rsidR="005F0A61">
              <w:t xml:space="preserve">the introduction of a new waste management position.  </w:t>
            </w:r>
          </w:p>
          <w:p w14:paraId="76E80CB9" w14:textId="7C1AC6B9" w:rsidR="00F14581" w:rsidRDefault="00F14581" w:rsidP="00263127">
            <w:pPr>
              <w:pStyle w:val="ListParagraph"/>
            </w:pPr>
            <w:r>
              <w:t>At its November 22, 2023, meeting, the Planning and Priorities Committee recommended:</w:t>
            </w:r>
          </w:p>
          <w:p w14:paraId="76EF02C8" w14:textId="1E098FC6" w:rsidR="00B43AA4" w:rsidRDefault="00F14581" w:rsidP="00DC18E5">
            <w:pPr>
              <w:ind w:left="545"/>
            </w:pPr>
            <w:r>
              <w:t>“That the Director include in the 2024 annual climate action report, a plan for reducing the Board’s building-related energy consumption by 20 percent, including timelines and resources”</w:t>
            </w:r>
          </w:p>
          <w:p w14:paraId="21987CC1" w14:textId="785C8A45" w:rsidR="00DF0096" w:rsidRDefault="00DF0096" w:rsidP="00263127">
            <w:pPr>
              <w:pStyle w:val="ListParagraph"/>
            </w:pPr>
            <w:r>
              <w:t xml:space="preserve">ESCAC members were encouraged to </w:t>
            </w:r>
            <w:r w:rsidR="00E7502A">
              <w:t>think</w:t>
            </w:r>
            <w:r>
              <w:t xml:space="preserve"> ahead to the next Climate Action Report and</w:t>
            </w:r>
            <w:r w:rsidR="00E7502A">
              <w:t xml:space="preserve"> consider what should be</w:t>
            </w:r>
            <w:r>
              <w:t xml:space="preserve"> include</w:t>
            </w:r>
            <w:r w:rsidR="00E7502A">
              <w:t>d</w:t>
            </w:r>
            <w:r>
              <w:t xml:space="preserve"> in future </w:t>
            </w:r>
            <w:r w:rsidR="00B1393D">
              <w:t>r</w:t>
            </w:r>
            <w:r>
              <w:t>eports.</w:t>
            </w:r>
          </w:p>
          <w:p w14:paraId="586B0595" w14:textId="727F3AC4" w:rsidR="00AB4331" w:rsidRPr="009A3037" w:rsidRDefault="00AB4331" w:rsidP="00263127">
            <w:pPr>
              <w:pStyle w:val="ListParagraph"/>
            </w:pPr>
            <w:r>
              <w:t xml:space="preserve">Participants were given the opportunity to ask questions about the Climate Action Annual Report, 2023 report. </w:t>
            </w:r>
          </w:p>
        </w:tc>
        <w:tc>
          <w:tcPr>
            <w:tcW w:w="2898" w:type="dxa"/>
          </w:tcPr>
          <w:p w14:paraId="4FC26D8D" w14:textId="522243A3" w:rsidR="00A61F13" w:rsidRDefault="00A61F13" w:rsidP="00A61F13">
            <w:pPr>
              <w:rPr>
                <w:rFonts w:cs="Arial"/>
                <w:sz w:val="22"/>
              </w:rPr>
            </w:pPr>
          </w:p>
          <w:p w14:paraId="70F1AB23" w14:textId="176F70D1" w:rsidR="00A61F13" w:rsidRDefault="00A61F13" w:rsidP="00A61F13">
            <w:pPr>
              <w:rPr>
                <w:rFonts w:cs="Arial"/>
                <w:sz w:val="22"/>
              </w:rPr>
            </w:pPr>
          </w:p>
          <w:p w14:paraId="023F53A8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CC20E55" w14:textId="0E166FB3" w:rsidR="00A61F13" w:rsidRPr="009319DA" w:rsidRDefault="00A61F13" w:rsidP="008273D7"/>
        </w:tc>
      </w:tr>
      <w:tr w:rsidR="00A61F13" w14:paraId="225A82DC" w14:textId="77777777" w:rsidTr="00C96712">
        <w:tc>
          <w:tcPr>
            <w:tcW w:w="4872" w:type="dxa"/>
          </w:tcPr>
          <w:p w14:paraId="2F82D530" w14:textId="79CC0545" w:rsidR="00A61F13" w:rsidRDefault="00E97B8F" w:rsidP="00A61F13">
            <w:hyperlink r:id="rId11" w:history="1">
              <w:r w:rsidR="00BC53C3" w:rsidRPr="00E97B8F">
                <w:rPr>
                  <w:rStyle w:val="Hyperlink"/>
                </w:rPr>
                <w:t xml:space="preserve">Food Gardens </w:t>
              </w:r>
              <w:r w:rsidR="004D4A1E" w:rsidRPr="00E97B8F">
                <w:rPr>
                  <w:rStyle w:val="Hyperlink"/>
                </w:rPr>
                <w:t>P</w:t>
              </w:r>
              <w:r w:rsidR="004D4A1E" w:rsidRPr="00E97B8F">
                <w:rPr>
                  <w:rStyle w:val="Hyperlink"/>
                </w:rPr>
                <w:t>r</w:t>
              </w:r>
              <w:r w:rsidR="004D4A1E" w:rsidRPr="00E97B8F">
                <w:rPr>
                  <w:rStyle w:val="Hyperlink"/>
                </w:rPr>
                <w:t>esentation</w:t>
              </w:r>
            </w:hyperlink>
          </w:p>
          <w:p w14:paraId="37979886" w14:textId="1325282C" w:rsidR="0019782E" w:rsidRDefault="0019782E" w:rsidP="00A61F13"/>
          <w:p w14:paraId="4F6233C0" w14:textId="6AD443B0" w:rsidR="0019782E" w:rsidRDefault="0019782E" w:rsidP="00A61F13"/>
          <w:p w14:paraId="3ACF8EF0" w14:textId="4DC310A4" w:rsidR="0019782E" w:rsidRPr="001A5266" w:rsidRDefault="0019782E" w:rsidP="00A61F13">
            <w:pPr>
              <w:rPr>
                <w:rFonts w:cs="Arial"/>
              </w:rPr>
            </w:pPr>
          </w:p>
        </w:tc>
        <w:tc>
          <w:tcPr>
            <w:tcW w:w="6846" w:type="dxa"/>
          </w:tcPr>
          <w:p w14:paraId="3C36E72C" w14:textId="77777777" w:rsidR="00CD4748" w:rsidRDefault="00BC53C3" w:rsidP="00263127">
            <w:pPr>
              <w:pStyle w:val="ListParagraph"/>
            </w:pPr>
            <w:r>
              <w:t>Sunday Harrison</w:t>
            </w:r>
            <w:r w:rsidR="0056182D">
              <w:t xml:space="preserve">, Founder &amp; Executive Director, Green Thumbs Growing Kids, </w:t>
            </w:r>
            <w:r w:rsidR="00AD0B4A">
              <w:t xml:space="preserve">shared programming </w:t>
            </w:r>
            <w:r w:rsidR="00CD4748">
              <w:t xml:space="preserve">opportunities </w:t>
            </w:r>
            <w:r w:rsidR="00AD0B4A">
              <w:t xml:space="preserve">available </w:t>
            </w:r>
            <w:r w:rsidR="00CD4748">
              <w:t xml:space="preserve">to TDSB schools </w:t>
            </w:r>
            <w:r w:rsidR="00AD0B4A">
              <w:t xml:space="preserve">and how students practice positive action for climate </w:t>
            </w:r>
            <w:r w:rsidR="0095472A">
              <w:t>change</w:t>
            </w:r>
            <w:r w:rsidR="00AD0B4A">
              <w:t xml:space="preserve">. </w:t>
            </w:r>
          </w:p>
          <w:p w14:paraId="2A2B5473" w14:textId="35B273F4" w:rsidR="00E90AFB" w:rsidRDefault="00CD4748" w:rsidP="00263127">
            <w:pPr>
              <w:pStyle w:val="ListParagraph"/>
            </w:pPr>
            <w:r>
              <w:t>Programs offered by Green Thumbs Growing Kids ha</w:t>
            </w:r>
            <w:r w:rsidR="00282CA3">
              <w:t>ve</w:t>
            </w:r>
            <w:r>
              <w:t xml:space="preserve"> some f</w:t>
            </w:r>
            <w:r w:rsidR="00AD0B4A">
              <w:t xml:space="preserve">lexibility </w:t>
            </w:r>
            <w:r>
              <w:t>in terms of the</w:t>
            </w:r>
            <w:r w:rsidR="00AD0B4A">
              <w:t xml:space="preserve"> </w:t>
            </w:r>
            <w:r w:rsidR="0095472A">
              <w:t xml:space="preserve">recommended </w:t>
            </w:r>
            <w:r w:rsidR="00AD0B4A">
              <w:t>ages outlined</w:t>
            </w:r>
            <w:r w:rsidR="006302B2">
              <w:t xml:space="preserve">, beyond curriculum requirements </w:t>
            </w:r>
            <w:r w:rsidR="0095472A">
              <w:t xml:space="preserve">and </w:t>
            </w:r>
            <w:r w:rsidR="006302B2">
              <w:t>as interest warrants</w:t>
            </w:r>
            <w:r w:rsidR="00E90AFB">
              <w:t xml:space="preserve">. </w:t>
            </w:r>
          </w:p>
          <w:p w14:paraId="6303B22D" w14:textId="42889D1F" w:rsidR="00333808" w:rsidRPr="007F5F8B" w:rsidRDefault="00E90AFB" w:rsidP="00263127">
            <w:pPr>
              <w:pStyle w:val="ListParagraph"/>
            </w:pPr>
            <w:r>
              <w:t xml:space="preserve">The significance and importance of tree nursery projects at TDSB schools as well as the benefits of school </w:t>
            </w:r>
            <w:r>
              <w:lastRenderedPageBreak/>
              <w:t xml:space="preserve">gardens were shared. Advocacy and champions are continuously needed for steps towards incorporation into school policy.   </w:t>
            </w:r>
            <w:r w:rsidR="00AD0B4A">
              <w:t xml:space="preserve"> </w:t>
            </w:r>
            <w:r w:rsidR="00E57ACF">
              <w:br/>
            </w:r>
          </w:p>
        </w:tc>
        <w:tc>
          <w:tcPr>
            <w:tcW w:w="2898" w:type="dxa"/>
          </w:tcPr>
          <w:p w14:paraId="6336D993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5615A71" w14:textId="02FE5640" w:rsidR="00A61F13" w:rsidRDefault="00A61F13" w:rsidP="00A61F13">
            <w:pPr>
              <w:rPr>
                <w:rFonts w:cs="Arial"/>
                <w:sz w:val="22"/>
              </w:rPr>
            </w:pPr>
          </w:p>
          <w:p w14:paraId="614CFA95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FD75166" w14:textId="42D7866E" w:rsidR="00A61F13" w:rsidRPr="009319DA" w:rsidRDefault="00A61F13" w:rsidP="000378A2"/>
        </w:tc>
      </w:tr>
      <w:tr w:rsidR="00BC53C3" w14:paraId="76AB4444" w14:textId="77777777" w:rsidTr="00BC53C3">
        <w:tc>
          <w:tcPr>
            <w:tcW w:w="4872" w:type="dxa"/>
            <w:shd w:val="clear" w:color="auto" w:fill="auto"/>
          </w:tcPr>
          <w:p w14:paraId="60B1AC30" w14:textId="56246479" w:rsidR="00BC53C3" w:rsidRDefault="00BC53C3" w:rsidP="00A61F13">
            <w:r>
              <w:t>Member Updates / Announcements</w:t>
            </w:r>
          </w:p>
          <w:p w14:paraId="4620EEF3" w14:textId="62548CFD" w:rsidR="00BC53C3" w:rsidRDefault="00BC53C3" w:rsidP="00A61F13"/>
        </w:tc>
        <w:tc>
          <w:tcPr>
            <w:tcW w:w="6846" w:type="dxa"/>
            <w:shd w:val="clear" w:color="auto" w:fill="auto"/>
          </w:tcPr>
          <w:p w14:paraId="787BBFCF" w14:textId="672E9044" w:rsidR="006302B2" w:rsidRDefault="006302B2" w:rsidP="00263127">
            <w:pPr>
              <w:pStyle w:val="ListParagraph"/>
            </w:pPr>
            <w:bookmarkStart w:id="4" w:name="_Hlk156814401"/>
            <w:r>
              <w:t xml:space="preserve">TDSB </w:t>
            </w:r>
            <w:r w:rsidR="00C123FA">
              <w:t xml:space="preserve">staff </w:t>
            </w:r>
            <w:r w:rsidR="005F1E93">
              <w:t>will work with</w:t>
            </w:r>
            <w:r w:rsidR="00C123FA">
              <w:t xml:space="preserve"> City of Toronto to discuss ways to strengthen communication about TransformTO. </w:t>
            </w:r>
            <w:bookmarkEnd w:id="4"/>
          </w:p>
        </w:tc>
        <w:tc>
          <w:tcPr>
            <w:tcW w:w="2898" w:type="dxa"/>
            <w:shd w:val="clear" w:color="auto" w:fill="auto"/>
          </w:tcPr>
          <w:p w14:paraId="3E7A58BE" w14:textId="77777777" w:rsidR="00BC53C3" w:rsidRDefault="00BC53C3" w:rsidP="00A61F13">
            <w:pPr>
              <w:rPr>
                <w:rFonts w:cs="Arial"/>
                <w:sz w:val="22"/>
              </w:rPr>
            </w:pPr>
          </w:p>
        </w:tc>
      </w:tr>
      <w:tr w:rsidR="00BC53C3" w14:paraId="1F662EE0" w14:textId="77777777" w:rsidTr="00C96712">
        <w:tc>
          <w:tcPr>
            <w:tcW w:w="4872" w:type="dxa"/>
            <w:shd w:val="clear" w:color="auto" w:fill="D6E3BC" w:themeFill="accent3" w:themeFillTint="66"/>
          </w:tcPr>
          <w:p w14:paraId="1AD14414" w14:textId="77777777" w:rsidR="00BC53C3" w:rsidRPr="002B02AD" w:rsidRDefault="00BC53C3" w:rsidP="00BC53C3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7D7744B8" w14:textId="2ECC69C7" w:rsidR="00BC53C3" w:rsidRDefault="00BC53C3" w:rsidP="00263127">
            <w:pPr>
              <w:pStyle w:val="ListParagraph"/>
            </w:pPr>
            <w:r>
              <w:t>Meeting ended at 8:03 p.m.</w:t>
            </w:r>
          </w:p>
          <w:p w14:paraId="692D76A0" w14:textId="54985FE1" w:rsidR="00BC53C3" w:rsidRPr="001A0BC5" w:rsidRDefault="00BC53C3" w:rsidP="00263127">
            <w:pPr>
              <w:pStyle w:val="ListParagraph"/>
            </w:pPr>
            <w:r>
              <w:t>Next meeting, February 6, 2024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102CBD48" w14:textId="77777777" w:rsidR="00BC53C3" w:rsidRPr="001A0BC5" w:rsidRDefault="00BC53C3" w:rsidP="00BC53C3">
            <w:pPr>
              <w:rPr>
                <w:b/>
                <w:color w:val="000000" w:themeColor="text1"/>
              </w:rPr>
            </w:pPr>
          </w:p>
        </w:tc>
      </w:tr>
      <w:bookmarkEnd w:id="0"/>
    </w:tbl>
    <w:p w14:paraId="2E21184D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AFA3" w14:textId="77777777" w:rsidR="003B5722" w:rsidRDefault="003B5722" w:rsidP="009319DA">
      <w:pPr>
        <w:spacing w:before="0" w:after="0" w:line="240" w:lineRule="auto"/>
      </w:pPr>
      <w:r>
        <w:separator/>
      </w:r>
    </w:p>
  </w:endnote>
  <w:endnote w:type="continuationSeparator" w:id="0">
    <w:p w14:paraId="526C1DAE" w14:textId="77777777" w:rsidR="003B5722" w:rsidRDefault="003B5722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DFF7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6E82" w14:textId="77777777" w:rsidR="003B5722" w:rsidRDefault="003B5722" w:rsidP="009319DA">
      <w:pPr>
        <w:spacing w:before="0" w:after="0" w:line="240" w:lineRule="auto"/>
      </w:pPr>
      <w:r>
        <w:separator/>
      </w:r>
    </w:p>
  </w:footnote>
  <w:footnote w:type="continuationSeparator" w:id="0">
    <w:p w14:paraId="3160E571" w14:textId="77777777" w:rsidR="003B5722" w:rsidRDefault="003B5722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7E7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8FDDB79" wp14:editId="7DD979DC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86AD0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33E69BDC" w14:textId="77777777" w:rsidR="00A66C9E" w:rsidRDefault="00A66C9E">
    <w:pPr>
      <w:pStyle w:val="Header"/>
    </w:pPr>
  </w:p>
  <w:p w14:paraId="30F608C9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47D"/>
    <w:multiLevelType w:val="hybridMultilevel"/>
    <w:tmpl w:val="C9601258"/>
    <w:lvl w:ilvl="0" w:tplc="FD9C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DB5"/>
    <w:multiLevelType w:val="hybridMultilevel"/>
    <w:tmpl w:val="B6CE9F34"/>
    <w:lvl w:ilvl="0" w:tplc="956A85CE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042"/>
    <w:multiLevelType w:val="hybridMultilevel"/>
    <w:tmpl w:val="82F6B656"/>
    <w:lvl w:ilvl="0" w:tplc="9206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D27"/>
    <w:multiLevelType w:val="hybridMultilevel"/>
    <w:tmpl w:val="3B9E856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D71801"/>
    <w:multiLevelType w:val="hybridMultilevel"/>
    <w:tmpl w:val="2FFE75EA"/>
    <w:lvl w:ilvl="0" w:tplc="11820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4F727D"/>
    <w:multiLevelType w:val="hybridMultilevel"/>
    <w:tmpl w:val="B1CA445C"/>
    <w:lvl w:ilvl="0" w:tplc="D71874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0B99"/>
    <w:multiLevelType w:val="hybridMultilevel"/>
    <w:tmpl w:val="E33E3EF4"/>
    <w:lvl w:ilvl="0" w:tplc="77902A3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6610">
    <w:abstractNumId w:val="2"/>
  </w:num>
  <w:num w:numId="2" w16cid:durableId="1165823528">
    <w:abstractNumId w:val="6"/>
  </w:num>
  <w:num w:numId="3" w16cid:durableId="1298871594">
    <w:abstractNumId w:val="1"/>
  </w:num>
  <w:num w:numId="4" w16cid:durableId="1558738467">
    <w:abstractNumId w:val="5"/>
  </w:num>
  <w:num w:numId="5" w16cid:durableId="2028291450">
    <w:abstractNumId w:val="0"/>
  </w:num>
  <w:num w:numId="6" w16cid:durableId="1540119333">
    <w:abstractNumId w:val="4"/>
  </w:num>
  <w:num w:numId="7" w16cid:durableId="115896418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F70DAF"/>
    <w:rsid w:val="00002523"/>
    <w:rsid w:val="000048D1"/>
    <w:rsid w:val="00025D69"/>
    <w:rsid w:val="000378A2"/>
    <w:rsid w:val="000426F9"/>
    <w:rsid w:val="00055DA6"/>
    <w:rsid w:val="00086688"/>
    <w:rsid w:val="000A51F2"/>
    <w:rsid w:val="000A7A1E"/>
    <w:rsid w:val="000B29C6"/>
    <w:rsid w:val="000C318E"/>
    <w:rsid w:val="000F3DFC"/>
    <w:rsid w:val="00101D16"/>
    <w:rsid w:val="001146C0"/>
    <w:rsid w:val="00124955"/>
    <w:rsid w:val="001329C0"/>
    <w:rsid w:val="0013368E"/>
    <w:rsid w:val="001523E9"/>
    <w:rsid w:val="00154175"/>
    <w:rsid w:val="001555DC"/>
    <w:rsid w:val="00162EDD"/>
    <w:rsid w:val="00184C9A"/>
    <w:rsid w:val="00186EC5"/>
    <w:rsid w:val="00195117"/>
    <w:rsid w:val="0019782E"/>
    <w:rsid w:val="001A0BC5"/>
    <w:rsid w:val="001A1BCD"/>
    <w:rsid w:val="001A5266"/>
    <w:rsid w:val="001A7FA7"/>
    <w:rsid w:val="001B232E"/>
    <w:rsid w:val="001B5561"/>
    <w:rsid w:val="001C323B"/>
    <w:rsid w:val="001D550A"/>
    <w:rsid w:val="00211088"/>
    <w:rsid w:val="002224BC"/>
    <w:rsid w:val="00230308"/>
    <w:rsid w:val="00241609"/>
    <w:rsid w:val="002422B0"/>
    <w:rsid w:val="002561BD"/>
    <w:rsid w:val="00263127"/>
    <w:rsid w:val="00270AA0"/>
    <w:rsid w:val="002748E0"/>
    <w:rsid w:val="002765A9"/>
    <w:rsid w:val="00282CA3"/>
    <w:rsid w:val="002873E7"/>
    <w:rsid w:val="00290C38"/>
    <w:rsid w:val="002945E5"/>
    <w:rsid w:val="002A2922"/>
    <w:rsid w:val="002A5205"/>
    <w:rsid w:val="002A6D4C"/>
    <w:rsid w:val="002B02AD"/>
    <w:rsid w:val="002B7084"/>
    <w:rsid w:val="002B7776"/>
    <w:rsid w:val="002C20E5"/>
    <w:rsid w:val="002C3135"/>
    <w:rsid w:val="002C3691"/>
    <w:rsid w:val="002D3A0D"/>
    <w:rsid w:val="002F7040"/>
    <w:rsid w:val="003064FD"/>
    <w:rsid w:val="00314988"/>
    <w:rsid w:val="00322B6B"/>
    <w:rsid w:val="00333808"/>
    <w:rsid w:val="003401AF"/>
    <w:rsid w:val="00350D58"/>
    <w:rsid w:val="0037682E"/>
    <w:rsid w:val="00383F20"/>
    <w:rsid w:val="00384CC2"/>
    <w:rsid w:val="00387869"/>
    <w:rsid w:val="0039736A"/>
    <w:rsid w:val="003A07D3"/>
    <w:rsid w:val="003A5398"/>
    <w:rsid w:val="003B5722"/>
    <w:rsid w:val="003D4531"/>
    <w:rsid w:val="004001BA"/>
    <w:rsid w:val="00406404"/>
    <w:rsid w:val="00407729"/>
    <w:rsid w:val="00415DA7"/>
    <w:rsid w:val="00424494"/>
    <w:rsid w:val="004252B9"/>
    <w:rsid w:val="00426B1D"/>
    <w:rsid w:val="00427246"/>
    <w:rsid w:val="004310F4"/>
    <w:rsid w:val="004423D0"/>
    <w:rsid w:val="00442759"/>
    <w:rsid w:val="004435B0"/>
    <w:rsid w:val="00456B9F"/>
    <w:rsid w:val="004626C3"/>
    <w:rsid w:val="0047073D"/>
    <w:rsid w:val="00476A4E"/>
    <w:rsid w:val="00481D35"/>
    <w:rsid w:val="00490C73"/>
    <w:rsid w:val="004A3C84"/>
    <w:rsid w:val="004A421B"/>
    <w:rsid w:val="004B3532"/>
    <w:rsid w:val="004B629E"/>
    <w:rsid w:val="004D1272"/>
    <w:rsid w:val="004D4A1E"/>
    <w:rsid w:val="004E2C9D"/>
    <w:rsid w:val="004E4DCE"/>
    <w:rsid w:val="004E6733"/>
    <w:rsid w:val="004F3CB6"/>
    <w:rsid w:val="004F51F7"/>
    <w:rsid w:val="004F7BB6"/>
    <w:rsid w:val="005005FD"/>
    <w:rsid w:val="00501949"/>
    <w:rsid w:val="00514847"/>
    <w:rsid w:val="00515A41"/>
    <w:rsid w:val="005174CA"/>
    <w:rsid w:val="005521D8"/>
    <w:rsid w:val="00557022"/>
    <w:rsid w:val="005578E3"/>
    <w:rsid w:val="00560156"/>
    <w:rsid w:val="0056182D"/>
    <w:rsid w:val="005735C4"/>
    <w:rsid w:val="00583C09"/>
    <w:rsid w:val="00586AE1"/>
    <w:rsid w:val="00586DDA"/>
    <w:rsid w:val="00592A14"/>
    <w:rsid w:val="005A3F2C"/>
    <w:rsid w:val="005B0322"/>
    <w:rsid w:val="005B0723"/>
    <w:rsid w:val="005C1473"/>
    <w:rsid w:val="005E49F0"/>
    <w:rsid w:val="005E53FF"/>
    <w:rsid w:val="005F0A61"/>
    <w:rsid w:val="005F1818"/>
    <w:rsid w:val="005F1E93"/>
    <w:rsid w:val="006017BD"/>
    <w:rsid w:val="006206FD"/>
    <w:rsid w:val="0062381E"/>
    <w:rsid w:val="00626DA6"/>
    <w:rsid w:val="006302B2"/>
    <w:rsid w:val="00630843"/>
    <w:rsid w:val="006409CF"/>
    <w:rsid w:val="00640E3E"/>
    <w:rsid w:val="006504E9"/>
    <w:rsid w:val="006700EA"/>
    <w:rsid w:val="00671505"/>
    <w:rsid w:val="00673DC9"/>
    <w:rsid w:val="006876CB"/>
    <w:rsid w:val="00696634"/>
    <w:rsid w:val="006B5E76"/>
    <w:rsid w:val="006C40B6"/>
    <w:rsid w:val="006D0821"/>
    <w:rsid w:val="006E471C"/>
    <w:rsid w:val="006F07D7"/>
    <w:rsid w:val="006F0E62"/>
    <w:rsid w:val="007132BC"/>
    <w:rsid w:val="00716A7F"/>
    <w:rsid w:val="007301D1"/>
    <w:rsid w:val="007308DE"/>
    <w:rsid w:val="0075193E"/>
    <w:rsid w:val="00764E85"/>
    <w:rsid w:val="00781189"/>
    <w:rsid w:val="007825D0"/>
    <w:rsid w:val="007856B8"/>
    <w:rsid w:val="00787F54"/>
    <w:rsid w:val="007A69B7"/>
    <w:rsid w:val="007C3194"/>
    <w:rsid w:val="007D134F"/>
    <w:rsid w:val="007F5F8B"/>
    <w:rsid w:val="0081354E"/>
    <w:rsid w:val="008212FE"/>
    <w:rsid w:val="008273D7"/>
    <w:rsid w:val="008414F8"/>
    <w:rsid w:val="008513EA"/>
    <w:rsid w:val="00854430"/>
    <w:rsid w:val="00860325"/>
    <w:rsid w:val="00864290"/>
    <w:rsid w:val="00864C6F"/>
    <w:rsid w:val="00880E8D"/>
    <w:rsid w:val="008B272C"/>
    <w:rsid w:val="008B7E8C"/>
    <w:rsid w:val="008C3EA7"/>
    <w:rsid w:val="008D6E8C"/>
    <w:rsid w:val="008E2C89"/>
    <w:rsid w:val="008E3A40"/>
    <w:rsid w:val="008F2EA8"/>
    <w:rsid w:val="00901B64"/>
    <w:rsid w:val="0090237E"/>
    <w:rsid w:val="0090262C"/>
    <w:rsid w:val="0090275E"/>
    <w:rsid w:val="00905AB3"/>
    <w:rsid w:val="009064BD"/>
    <w:rsid w:val="00927679"/>
    <w:rsid w:val="009319DA"/>
    <w:rsid w:val="0093779E"/>
    <w:rsid w:val="009546A2"/>
    <w:rsid w:val="0095472A"/>
    <w:rsid w:val="009619B4"/>
    <w:rsid w:val="0097004C"/>
    <w:rsid w:val="0098679C"/>
    <w:rsid w:val="00997041"/>
    <w:rsid w:val="009A3037"/>
    <w:rsid w:val="009A651F"/>
    <w:rsid w:val="009C0A8C"/>
    <w:rsid w:val="009D2C58"/>
    <w:rsid w:val="009E6AD2"/>
    <w:rsid w:val="009F41C4"/>
    <w:rsid w:val="009F79DF"/>
    <w:rsid w:val="00A12250"/>
    <w:rsid w:val="00A22C44"/>
    <w:rsid w:val="00A252B7"/>
    <w:rsid w:val="00A31D4C"/>
    <w:rsid w:val="00A4151B"/>
    <w:rsid w:val="00A52B61"/>
    <w:rsid w:val="00A539C9"/>
    <w:rsid w:val="00A54E93"/>
    <w:rsid w:val="00A55A40"/>
    <w:rsid w:val="00A566F7"/>
    <w:rsid w:val="00A57EB4"/>
    <w:rsid w:val="00A61F13"/>
    <w:rsid w:val="00A66C9E"/>
    <w:rsid w:val="00A70C5A"/>
    <w:rsid w:val="00A71DB7"/>
    <w:rsid w:val="00A749A6"/>
    <w:rsid w:val="00A74CDB"/>
    <w:rsid w:val="00A771A5"/>
    <w:rsid w:val="00A8637F"/>
    <w:rsid w:val="00A872CA"/>
    <w:rsid w:val="00A94B79"/>
    <w:rsid w:val="00AA58C9"/>
    <w:rsid w:val="00AB1B38"/>
    <w:rsid w:val="00AB4331"/>
    <w:rsid w:val="00AC1A00"/>
    <w:rsid w:val="00AC3022"/>
    <w:rsid w:val="00AC56CF"/>
    <w:rsid w:val="00AD0B4A"/>
    <w:rsid w:val="00AE6BB4"/>
    <w:rsid w:val="00AF1216"/>
    <w:rsid w:val="00AF5495"/>
    <w:rsid w:val="00B10C00"/>
    <w:rsid w:val="00B1393D"/>
    <w:rsid w:val="00B147AB"/>
    <w:rsid w:val="00B255FD"/>
    <w:rsid w:val="00B346D7"/>
    <w:rsid w:val="00B4047D"/>
    <w:rsid w:val="00B404DB"/>
    <w:rsid w:val="00B43AA4"/>
    <w:rsid w:val="00B6732B"/>
    <w:rsid w:val="00B71954"/>
    <w:rsid w:val="00B770CC"/>
    <w:rsid w:val="00B86323"/>
    <w:rsid w:val="00B90D7B"/>
    <w:rsid w:val="00B95092"/>
    <w:rsid w:val="00BA54B5"/>
    <w:rsid w:val="00BC53C3"/>
    <w:rsid w:val="00BE6384"/>
    <w:rsid w:val="00BF0C9A"/>
    <w:rsid w:val="00BF245C"/>
    <w:rsid w:val="00BF2F38"/>
    <w:rsid w:val="00BF4A39"/>
    <w:rsid w:val="00BF5E95"/>
    <w:rsid w:val="00BF5FAA"/>
    <w:rsid w:val="00C123FA"/>
    <w:rsid w:val="00C30839"/>
    <w:rsid w:val="00C311F9"/>
    <w:rsid w:val="00C326C0"/>
    <w:rsid w:val="00C564E3"/>
    <w:rsid w:val="00C63028"/>
    <w:rsid w:val="00C80C1F"/>
    <w:rsid w:val="00C86CFC"/>
    <w:rsid w:val="00C872B1"/>
    <w:rsid w:val="00C96712"/>
    <w:rsid w:val="00CB0815"/>
    <w:rsid w:val="00CB1EE9"/>
    <w:rsid w:val="00CD295F"/>
    <w:rsid w:val="00CD4748"/>
    <w:rsid w:val="00CD53C8"/>
    <w:rsid w:val="00CE08B8"/>
    <w:rsid w:val="00CF40D9"/>
    <w:rsid w:val="00D02585"/>
    <w:rsid w:val="00D45A94"/>
    <w:rsid w:val="00D77DE0"/>
    <w:rsid w:val="00D77EB3"/>
    <w:rsid w:val="00D87A8D"/>
    <w:rsid w:val="00D948AA"/>
    <w:rsid w:val="00D96571"/>
    <w:rsid w:val="00D97E32"/>
    <w:rsid w:val="00DB767B"/>
    <w:rsid w:val="00DC05CA"/>
    <w:rsid w:val="00DC18E5"/>
    <w:rsid w:val="00DD3772"/>
    <w:rsid w:val="00DD7F60"/>
    <w:rsid w:val="00DE0AA1"/>
    <w:rsid w:val="00DE403F"/>
    <w:rsid w:val="00DF0096"/>
    <w:rsid w:val="00E118F7"/>
    <w:rsid w:val="00E11B55"/>
    <w:rsid w:val="00E17807"/>
    <w:rsid w:val="00E21312"/>
    <w:rsid w:val="00E258E7"/>
    <w:rsid w:val="00E33417"/>
    <w:rsid w:val="00E4728C"/>
    <w:rsid w:val="00E47804"/>
    <w:rsid w:val="00E54075"/>
    <w:rsid w:val="00E57ACF"/>
    <w:rsid w:val="00E57B56"/>
    <w:rsid w:val="00E67BDD"/>
    <w:rsid w:val="00E7502A"/>
    <w:rsid w:val="00E811CF"/>
    <w:rsid w:val="00E86821"/>
    <w:rsid w:val="00E90AFB"/>
    <w:rsid w:val="00E97B8F"/>
    <w:rsid w:val="00E97DC7"/>
    <w:rsid w:val="00EB3E44"/>
    <w:rsid w:val="00ED2116"/>
    <w:rsid w:val="00EE3250"/>
    <w:rsid w:val="00EE32BE"/>
    <w:rsid w:val="00EE3E36"/>
    <w:rsid w:val="00EF3184"/>
    <w:rsid w:val="00F03E30"/>
    <w:rsid w:val="00F10B25"/>
    <w:rsid w:val="00F14581"/>
    <w:rsid w:val="00F533AD"/>
    <w:rsid w:val="00F5423D"/>
    <w:rsid w:val="00F6289E"/>
    <w:rsid w:val="00F637FF"/>
    <w:rsid w:val="00F70DAF"/>
    <w:rsid w:val="00F8537D"/>
    <w:rsid w:val="00F8633B"/>
    <w:rsid w:val="00F8788F"/>
    <w:rsid w:val="00F91B5A"/>
    <w:rsid w:val="00FA11E4"/>
    <w:rsid w:val="00FC0EAF"/>
    <w:rsid w:val="00FD29AA"/>
    <w:rsid w:val="00FD2F9B"/>
    <w:rsid w:val="00FD6B98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5A7C1"/>
  <w15:docId w15:val="{3A4126E0-17C1-4B6F-933D-7519DFB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096"/>
    <w:pPr>
      <w:keepNext/>
      <w:keepLines/>
      <w:widowControl/>
      <w:shd w:val="clear" w:color="auto" w:fill="FFFFFF" w:themeFill="background1"/>
      <w:autoSpaceDE/>
      <w:autoSpaceDN/>
      <w:spacing w:before="200"/>
      <w:ind w:left="450" w:hanging="36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F0096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1"/>
    <w:qFormat/>
    <w:rsid w:val="00263127"/>
    <w:pPr>
      <w:numPr>
        <w:numId w:val="4"/>
      </w:numPr>
      <w:spacing w:before="40" w:after="40" w:line="240" w:lineRule="auto"/>
      <w:ind w:left="545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AA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AA"/>
    <w:pPr>
      <w:widowControl/>
      <w:autoSpaceDE/>
      <w:autoSpaceDN/>
      <w:spacing w:after="240"/>
    </w:pPr>
    <w:rPr>
      <w:rFonts w:eastAsia="Calibri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AA"/>
    <w:rPr>
      <w:rFonts w:ascii="Arial" w:eastAsia="Calibri" w:hAnsi="Arial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9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216"/>
    <w:rPr>
      <w:sz w:val="16"/>
      <w:szCs w:val="16"/>
    </w:rPr>
  </w:style>
  <w:style w:type="table" w:styleId="TableGridLight">
    <w:name w:val="Grid Table Light"/>
    <w:basedOn w:val="TableNormal"/>
    <w:uiPriority w:val="40"/>
    <w:rsid w:val="00E258E7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B232E"/>
    <w:pPr>
      <w:spacing w:after="0" w:line="240" w:lineRule="auto"/>
    </w:pPr>
    <w:rPr>
      <w:rFonts w:ascii="Arial" w:hAnsi="Arial" w:cs="Myriad Pr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ZMosq2D27KlDD6y7-EHgpBw6hvBPinm/view?usp=drive_li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bYexIi779GgpqzVbMwBt7XMzwCXesUGZ/edit?usp=drive_link&amp;ouid=106929030159265939759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tSMzih_jwuxvIwmM_2dAR5ay1y53APy0/edit?usp=drive_link&amp;ouid=106929030159265939759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otZX3qysUpe2wzawg6zNV9z8uusP3U_/view?usp=drive_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13\OneDrive%20-%20TDSB\Documents\ESCAC%20Minutes%20-%20Nov.%20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2E75-0E48-40F4-9AAD-88B0BB91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Nov. 2 2021.dotx</Template>
  <TotalTime>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Naccarato, Linda</dc:creator>
  <cp:lastModifiedBy>Kokinakis, Mary</cp:lastModifiedBy>
  <cp:revision>2</cp:revision>
  <dcterms:created xsi:type="dcterms:W3CDTF">2024-01-31T21:40:00Z</dcterms:created>
  <dcterms:modified xsi:type="dcterms:W3CDTF">2024-01-31T21:40:00Z</dcterms:modified>
</cp:coreProperties>
</file>