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9FAB" w14:textId="77777777" w:rsidR="003C0CDD" w:rsidRPr="00414578" w:rsidRDefault="003C0CDD">
      <w:pPr>
        <w:widowControl w:val="0"/>
        <w:pBdr>
          <w:top w:val="nil"/>
          <w:left w:val="nil"/>
          <w:bottom w:val="nil"/>
          <w:right w:val="nil"/>
          <w:between w:val="nil"/>
        </w:pBdr>
        <w:spacing w:before="0" w:after="0"/>
        <w:ind w:left="0" w:hanging="2"/>
        <w:rPr>
          <w:rFonts w:ascii="Times New Roman" w:hAnsi="Times New Roman" w:cs="Times New Roman"/>
          <w:szCs w:val="24"/>
        </w:rPr>
      </w:pPr>
    </w:p>
    <w:p w14:paraId="679D81B5" w14:textId="1E1D07F5" w:rsidR="003C0CDD" w:rsidRPr="00414578" w:rsidRDefault="00000000" w:rsidP="00414578">
      <w:pPr>
        <w:widowControl w:val="0"/>
        <w:pBdr>
          <w:top w:val="nil"/>
          <w:left w:val="nil"/>
          <w:bottom w:val="nil"/>
          <w:right w:val="nil"/>
          <w:between w:val="nil"/>
        </w:pBdr>
        <w:spacing w:before="0" w:after="0"/>
        <w:ind w:left="0" w:hanging="2"/>
        <w:rPr>
          <w:rFonts w:ascii="Times New Roman" w:hAnsi="Times New Roman" w:cs="Times New Roman"/>
          <w:szCs w:val="24"/>
        </w:rPr>
      </w:pPr>
      <w:r w:rsidRPr="00414578">
        <w:rPr>
          <w:rFonts w:ascii="Times New Roman" w:hAnsi="Times New Roman" w:cs="Times New Roman"/>
          <w:szCs w:val="24"/>
        </w:rPr>
        <w:t xml:space="preserve"> </w:t>
      </w:r>
      <w:r w:rsidRPr="00414578">
        <w:rPr>
          <w:rFonts w:ascii="Times New Roman" w:hAnsi="Times New Roman" w:cs="Times New Roman"/>
          <w:noProof/>
          <w:szCs w:val="24"/>
        </w:rPr>
        <w:drawing>
          <wp:inline distT="0" distB="0" distL="114300" distR="114300" wp14:anchorId="6B62F68E" wp14:editId="4E998485">
            <wp:extent cx="7653655" cy="1104265"/>
            <wp:effectExtent l="0" t="0" r="0" b="0"/>
            <wp:docPr id="1029" name="image2.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2.png" descr="Community Advisory Committees Header"/>
                    <pic:cNvPicPr preferRelativeResize="0"/>
                  </pic:nvPicPr>
                  <pic:blipFill>
                    <a:blip r:embed="rId8"/>
                    <a:srcRect/>
                    <a:stretch>
                      <a:fillRect/>
                    </a:stretch>
                  </pic:blipFill>
                  <pic:spPr>
                    <a:xfrm>
                      <a:off x="0" y="0"/>
                      <a:ext cx="7653655" cy="1104265"/>
                    </a:xfrm>
                    <a:prstGeom prst="rect">
                      <a:avLst/>
                    </a:prstGeom>
                    <a:ln/>
                  </pic:spPr>
                </pic:pic>
              </a:graphicData>
            </a:graphic>
          </wp:inline>
        </w:drawing>
      </w:r>
    </w:p>
    <w:p w14:paraId="2085F983" w14:textId="77777777" w:rsidR="003C0CDD" w:rsidRPr="00414578" w:rsidRDefault="00000000">
      <w:pPr>
        <w:tabs>
          <w:tab w:val="left" w:pos="2880"/>
        </w:tabs>
        <w:spacing w:before="0" w:after="0" w:line="240" w:lineRule="auto"/>
        <w:ind w:left="0" w:hanging="2"/>
        <w:rPr>
          <w:rFonts w:ascii="Times New Roman" w:eastAsia="Times New Roman" w:hAnsi="Times New Roman" w:cs="Times New Roman"/>
          <w:szCs w:val="24"/>
        </w:rPr>
      </w:pPr>
      <w:r w:rsidRPr="00414578">
        <w:rPr>
          <w:rFonts w:ascii="Times New Roman" w:eastAsia="Times New Roman" w:hAnsi="Times New Roman" w:cs="Times New Roman"/>
          <w:b/>
          <w:szCs w:val="24"/>
        </w:rPr>
        <w:t xml:space="preserve">Name of Committee: </w:t>
      </w:r>
      <w:r w:rsidRPr="00414578">
        <w:rPr>
          <w:rFonts w:ascii="Times New Roman" w:eastAsia="Times New Roman" w:hAnsi="Times New Roman" w:cs="Times New Roman"/>
          <w:szCs w:val="24"/>
        </w:rPr>
        <w:t>Black Student Achievement Community Advisory Committee</w:t>
      </w:r>
    </w:p>
    <w:p w14:paraId="4EC1DAA0" w14:textId="77777777" w:rsidR="003C0CDD" w:rsidRPr="00414578" w:rsidRDefault="00000000">
      <w:pPr>
        <w:tabs>
          <w:tab w:val="left" w:pos="2880"/>
        </w:tabs>
        <w:spacing w:before="0" w:after="0" w:line="240" w:lineRule="auto"/>
        <w:ind w:left="0" w:hanging="2"/>
        <w:rPr>
          <w:rFonts w:ascii="Times New Roman" w:eastAsia="Times New Roman" w:hAnsi="Times New Roman" w:cs="Times New Roman"/>
          <w:szCs w:val="24"/>
        </w:rPr>
      </w:pPr>
      <w:r w:rsidRPr="00414578">
        <w:rPr>
          <w:rFonts w:ascii="Times New Roman" w:eastAsia="Times New Roman" w:hAnsi="Times New Roman" w:cs="Times New Roman"/>
          <w:b/>
          <w:szCs w:val="24"/>
        </w:rPr>
        <w:t xml:space="preserve">Meeting Date: </w:t>
      </w:r>
      <w:r w:rsidRPr="00414578">
        <w:rPr>
          <w:rFonts w:ascii="Times New Roman" w:eastAsia="Times New Roman" w:hAnsi="Times New Roman" w:cs="Times New Roman"/>
          <w:szCs w:val="24"/>
        </w:rPr>
        <w:t>October 2</w:t>
      </w:r>
      <w:r w:rsidRPr="00414578">
        <w:rPr>
          <w:rFonts w:ascii="Times New Roman" w:eastAsia="Times New Roman" w:hAnsi="Times New Roman" w:cs="Times New Roman"/>
          <w:szCs w:val="24"/>
          <w:vertAlign w:val="superscript"/>
        </w:rPr>
        <w:t>nd</w:t>
      </w:r>
      <w:r w:rsidRPr="00414578">
        <w:rPr>
          <w:rFonts w:ascii="Times New Roman" w:eastAsia="Times New Roman" w:hAnsi="Times New Roman" w:cs="Times New Roman"/>
          <w:szCs w:val="24"/>
        </w:rPr>
        <w:t xml:space="preserve">, 2023 </w:t>
      </w:r>
    </w:p>
    <w:p w14:paraId="7DED0343" w14:textId="77777777" w:rsidR="003C0CDD" w:rsidRPr="00414578" w:rsidRDefault="003C0CDD">
      <w:pPr>
        <w:pBdr>
          <w:bottom w:val="single" w:sz="12" w:space="1" w:color="000000"/>
        </w:pBdr>
        <w:spacing w:before="0" w:after="0" w:line="240" w:lineRule="auto"/>
        <w:ind w:left="0" w:hanging="2"/>
        <w:rPr>
          <w:rFonts w:ascii="Times New Roman" w:eastAsia="Times New Roman" w:hAnsi="Times New Roman" w:cs="Times New Roman"/>
          <w:szCs w:val="24"/>
        </w:rPr>
      </w:pPr>
    </w:p>
    <w:p w14:paraId="08A32B10" w14:textId="77777777" w:rsidR="003C0CDD" w:rsidRPr="00414578" w:rsidRDefault="00000000">
      <w:pPr>
        <w:pBdr>
          <w:bottom w:val="single" w:sz="12" w:space="1" w:color="000000"/>
        </w:pBdr>
        <w:spacing w:before="0" w:after="0" w:line="240" w:lineRule="auto"/>
        <w:ind w:left="0" w:hanging="2"/>
        <w:rPr>
          <w:rFonts w:ascii="Times New Roman" w:eastAsia="Times New Roman" w:hAnsi="Times New Roman" w:cs="Times New Roman"/>
          <w:szCs w:val="24"/>
        </w:rPr>
      </w:pPr>
      <w:r w:rsidRPr="00414578">
        <w:rPr>
          <w:rFonts w:ascii="Times New Roman" w:eastAsia="Times New Roman" w:hAnsi="Times New Roman" w:cs="Times New Roman"/>
          <w:szCs w:val="24"/>
        </w:rPr>
        <w:t>A meeting of the Black Student Achievement Community Advisory Committee convened on October 2</w:t>
      </w:r>
      <w:r w:rsidRPr="00414578">
        <w:rPr>
          <w:rFonts w:ascii="Times New Roman" w:eastAsia="Times New Roman" w:hAnsi="Times New Roman" w:cs="Times New Roman"/>
          <w:szCs w:val="24"/>
          <w:vertAlign w:val="superscript"/>
        </w:rPr>
        <w:t>nd</w:t>
      </w:r>
      <w:r w:rsidRPr="00414578">
        <w:rPr>
          <w:rFonts w:ascii="Times New Roman" w:eastAsia="Times New Roman" w:hAnsi="Times New Roman" w:cs="Times New Roman"/>
          <w:szCs w:val="24"/>
        </w:rPr>
        <w:t>, from 6:30 p.m. to 8:30 p.m. at TDSB Education Centre, 140 Borough, Scarborough.  Comm Rm 3/4 on 1</w:t>
      </w:r>
      <w:r w:rsidRPr="00414578">
        <w:rPr>
          <w:rFonts w:ascii="Times New Roman" w:eastAsia="Times New Roman" w:hAnsi="Times New Roman" w:cs="Times New Roman"/>
          <w:szCs w:val="24"/>
          <w:vertAlign w:val="superscript"/>
        </w:rPr>
        <w:t>st</w:t>
      </w:r>
      <w:r w:rsidRPr="00414578">
        <w:rPr>
          <w:rFonts w:ascii="Times New Roman" w:eastAsia="Times New Roman" w:hAnsi="Times New Roman" w:cs="Times New Roman"/>
          <w:szCs w:val="24"/>
        </w:rPr>
        <w:t xml:space="preserve"> floor </w:t>
      </w:r>
    </w:p>
    <w:p w14:paraId="76B7B2E4" w14:textId="77777777" w:rsidR="003C0CDD" w:rsidRPr="00414578" w:rsidRDefault="003C0CDD">
      <w:pPr>
        <w:pBdr>
          <w:bottom w:val="single" w:sz="12" w:space="1" w:color="000000"/>
        </w:pBdr>
        <w:spacing w:before="0" w:after="0" w:line="240" w:lineRule="auto"/>
        <w:ind w:left="0" w:hanging="2"/>
        <w:rPr>
          <w:rFonts w:ascii="Times New Roman" w:eastAsia="Times New Roman" w:hAnsi="Times New Roman" w:cs="Times New Roman"/>
          <w:szCs w:val="24"/>
        </w:rPr>
      </w:pPr>
    </w:p>
    <w:tbl>
      <w:tblPr>
        <w:tblStyle w:val="a1"/>
        <w:tblW w:w="13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485"/>
        <w:gridCol w:w="6825"/>
        <w:gridCol w:w="3300"/>
      </w:tblGrid>
      <w:tr w:rsidR="003C0CDD" w:rsidRPr="00414578" w14:paraId="1F4AD631" w14:textId="77777777">
        <w:trPr>
          <w:trHeight w:val="678"/>
        </w:trPr>
        <w:tc>
          <w:tcPr>
            <w:tcW w:w="2160" w:type="dxa"/>
          </w:tcPr>
          <w:p w14:paraId="0056C9DF" w14:textId="77777777" w:rsidR="003C0CDD" w:rsidRPr="00414578" w:rsidRDefault="00000000">
            <w:pPr>
              <w:spacing w:before="0"/>
              <w:ind w:left="0" w:hanging="2"/>
              <w:rPr>
                <w:rFonts w:ascii="Times New Roman" w:eastAsia="Times New Roman" w:hAnsi="Times New Roman" w:cs="Times New Roman"/>
                <w:szCs w:val="24"/>
              </w:rPr>
            </w:pPr>
            <w:r w:rsidRPr="00414578">
              <w:rPr>
                <w:rFonts w:ascii="Times New Roman" w:eastAsia="Times New Roman" w:hAnsi="Times New Roman" w:cs="Times New Roman"/>
                <w:b/>
                <w:szCs w:val="24"/>
              </w:rPr>
              <w:t>Voting Members:</w:t>
            </w:r>
          </w:p>
        </w:tc>
        <w:tc>
          <w:tcPr>
            <w:tcW w:w="11610" w:type="dxa"/>
            <w:gridSpan w:val="3"/>
            <w:shd w:val="clear" w:color="auto" w:fill="auto"/>
          </w:tcPr>
          <w:p w14:paraId="1C8B1900" w14:textId="77777777" w:rsidR="003C0CDD" w:rsidRPr="00414578" w:rsidRDefault="00000000">
            <w:pPr>
              <w:spacing w:before="0" w:after="0"/>
              <w:ind w:left="0" w:hanging="2"/>
              <w:rPr>
                <w:rFonts w:ascii="Times New Roman" w:eastAsia="Times New Roman" w:hAnsi="Times New Roman" w:cs="Times New Roman"/>
                <w:szCs w:val="24"/>
              </w:rPr>
            </w:pPr>
            <w:r w:rsidRPr="00414578">
              <w:rPr>
                <w:rFonts w:ascii="Times New Roman" w:eastAsia="Times New Roman" w:hAnsi="Times New Roman" w:cs="Times New Roman"/>
                <w:szCs w:val="24"/>
              </w:rPr>
              <w:t xml:space="preserve">Sharon Beason (Community Co-Chair), Trustee Co-Chair </w:t>
            </w:r>
            <w:proofErr w:type="spellStart"/>
            <w:r w:rsidRPr="00414578">
              <w:rPr>
                <w:rFonts w:ascii="Times New Roman" w:eastAsia="Times New Roman" w:hAnsi="Times New Roman" w:cs="Times New Roman"/>
                <w:szCs w:val="24"/>
              </w:rPr>
              <w:t>Liban</w:t>
            </w:r>
            <w:proofErr w:type="spellEnd"/>
            <w:r w:rsidRPr="00414578">
              <w:rPr>
                <w:rFonts w:ascii="Times New Roman" w:eastAsia="Times New Roman" w:hAnsi="Times New Roman" w:cs="Times New Roman"/>
                <w:szCs w:val="24"/>
              </w:rPr>
              <w:t xml:space="preserve"> Hasan, Sophia Ruddock (Education/Health/Law), Tina Beason (Student) M. Blacksmith Ben-Moodie (Education), </w:t>
            </w:r>
            <w:proofErr w:type="spellStart"/>
            <w:r w:rsidRPr="00414578">
              <w:rPr>
                <w:rFonts w:ascii="Times New Roman" w:eastAsia="Times New Roman" w:hAnsi="Times New Roman" w:cs="Times New Roman"/>
                <w:szCs w:val="24"/>
              </w:rPr>
              <w:t>Yasmina</w:t>
            </w:r>
            <w:proofErr w:type="spellEnd"/>
            <w:r w:rsidRPr="00414578">
              <w:rPr>
                <w:rFonts w:ascii="Times New Roman" w:eastAsia="Times New Roman" w:hAnsi="Times New Roman" w:cs="Times New Roman"/>
                <w:szCs w:val="24"/>
              </w:rPr>
              <w:t xml:space="preserve"> </w:t>
            </w:r>
            <w:proofErr w:type="spellStart"/>
            <w:r w:rsidRPr="00414578">
              <w:rPr>
                <w:rFonts w:ascii="Times New Roman" w:eastAsia="Times New Roman" w:hAnsi="Times New Roman" w:cs="Times New Roman"/>
                <w:szCs w:val="24"/>
              </w:rPr>
              <w:t>Drame</w:t>
            </w:r>
            <w:proofErr w:type="spellEnd"/>
            <w:r w:rsidRPr="00414578">
              <w:rPr>
                <w:rFonts w:ascii="Times New Roman" w:eastAsia="Times New Roman" w:hAnsi="Times New Roman" w:cs="Times New Roman"/>
                <w:szCs w:val="24"/>
              </w:rPr>
              <w:t>,</w:t>
            </w:r>
          </w:p>
        </w:tc>
      </w:tr>
      <w:tr w:rsidR="003C0CDD" w:rsidRPr="00414578" w14:paraId="377880AD" w14:textId="77777777">
        <w:trPr>
          <w:trHeight w:val="750"/>
        </w:trPr>
        <w:tc>
          <w:tcPr>
            <w:tcW w:w="2160" w:type="dxa"/>
          </w:tcPr>
          <w:p w14:paraId="1507D8B7" w14:textId="77777777" w:rsidR="003C0CDD" w:rsidRPr="00414578" w:rsidRDefault="00000000">
            <w:pPr>
              <w:ind w:left="0" w:hanging="2"/>
              <w:rPr>
                <w:rFonts w:ascii="Times New Roman" w:eastAsia="Times New Roman" w:hAnsi="Times New Roman" w:cs="Times New Roman"/>
                <w:szCs w:val="24"/>
              </w:rPr>
            </w:pPr>
            <w:r w:rsidRPr="00414578">
              <w:rPr>
                <w:rFonts w:ascii="Times New Roman" w:eastAsia="Times New Roman" w:hAnsi="Times New Roman" w:cs="Times New Roman"/>
                <w:b/>
                <w:szCs w:val="24"/>
              </w:rPr>
              <w:t>Staff Representatives:</w:t>
            </w:r>
          </w:p>
        </w:tc>
        <w:tc>
          <w:tcPr>
            <w:tcW w:w="11610" w:type="dxa"/>
            <w:gridSpan w:val="3"/>
            <w:shd w:val="clear" w:color="auto" w:fill="auto"/>
          </w:tcPr>
          <w:p w14:paraId="69119FD2" w14:textId="77777777" w:rsidR="003C0CDD" w:rsidRPr="00414578" w:rsidRDefault="00000000">
            <w:pPr>
              <w:spacing w:before="0" w:after="0"/>
              <w:ind w:left="0" w:hanging="2"/>
              <w:rPr>
                <w:rFonts w:ascii="Times New Roman" w:eastAsia="Times New Roman" w:hAnsi="Times New Roman" w:cs="Times New Roman"/>
                <w:szCs w:val="24"/>
              </w:rPr>
            </w:pPr>
            <w:r w:rsidRPr="00414578">
              <w:rPr>
                <w:rFonts w:ascii="Times New Roman" w:eastAsia="Times New Roman" w:hAnsi="Times New Roman" w:cs="Times New Roman"/>
                <w:szCs w:val="24"/>
              </w:rPr>
              <w:t>Lorraine Linton, Interim Executive Superintendent, Employee Services</w:t>
            </w:r>
          </w:p>
          <w:p w14:paraId="642D3618" w14:textId="77777777" w:rsidR="003C0CDD" w:rsidRPr="00414578" w:rsidRDefault="00000000">
            <w:pPr>
              <w:spacing w:before="0" w:after="0"/>
              <w:ind w:left="0" w:hanging="2"/>
              <w:rPr>
                <w:rFonts w:ascii="Times New Roman" w:eastAsia="Times New Roman" w:hAnsi="Times New Roman" w:cs="Times New Roman"/>
                <w:szCs w:val="24"/>
              </w:rPr>
            </w:pPr>
            <w:r w:rsidRPr="00414578">
              <w:rPr>
                <w:rFonts w:ascii="Times New Roman" w:eastAsia="Times New Roman" w:hAnsi="Times New Roman" w:cs="Times New Roman"/>
                <w:szCs w:val="24"/>
              </w:rPr>
              <w:t xml:space="preserve">Karen Murray, System Superintendent </w:t>
            </w:r>
            <w:r w:rsidRPr="00414578">
              <w:rPr>
                <w:rFonts w:ascii="Times New Roman" w:eastAsia="Times New Roman" w:hAnsi="Times New Roman" w:cs="Times New Roman"/>
                <w:color w:val="000000"/>
                <w:szCs w:val="24"/>
              </w:rPr>
              <w:t>Equity, Anti-Racism, Anti-Oppression</w:t>
            </w:r>
          </w:p>
          <w:p w14:paraId="35812BC2" w14:textId="77777777" w:rsidR="003C0CDD" w:rsidRPr="00414578" w:rsidRDefault="00000000">
            <w:pPr>
              <w:spacing w:before="0" w:after="0"/>
              <w:ind w:left="0" w:hanging="2"/>
              <w:rPr>
                <w:rFonts w:ascii="Times New Roman" w:eastAsia="Times New Roman" w:hAnsi="Times New Roman" w:cs="Times New Roman"/>
                <w:szCs w:val="24"/>
              </w:rPr>
            </w:pPr>
            <w:r w:rsidRPr="00414578">
              <w:rPr>
                <w:rFonts w:ascii="Times New Roman" w:eastAsia="Times New Roman" w:hAnsi="Times New Roman" w:cs="Times New Roman"/>
                <w:szCs w:val="24"/>
              </w:rPr>
              <w:t xml:space="preserve">Lisa White, Administrative Support </w:t>
            </w:r>
          </w:p>
        </w:tc>
      </w:tr>
      <w:tr w:rsidR="003C0CDD" w:rsidRPr="00414578" w14:paraId="63CDBF63" w14:textId="77777777">
        <w:trPr>
          <w:trHeight w:val="372"/>
        </w:trPr>
        <w:tc>
          <w:tcPr>
            <w:tcW w:w="2160" w:type="dxa"/>
          </w:tcPr>
          <w:p w14:paraId="24ED4677" w14:textId="77777777" w:rsidR="003C0CDD" w:rsidRPr="00414578" w:rsidRDefault="00000000">
            <w:pPr>
              <w:ind w:left="0" w:hanging="2"/>
              <w:rPr>
                <w:rFonts w:ascii="Times New Roman" w:eastAsia="Times New Roman" w:hAnsi="Times New Roman" w:cs="Times New Roman"/>
                <w:b/>
                <w:szCs w:val="24"/>
              </w:rPr>
            </w:pPr>
            <w:r w:rsidRPr="00414578">
              <w:rPr>
                <w:rFonts w:ascii="Times New Roman" w:eastAsia="Times New Roman" w:hAnsi="Times New Roman" w:cs="Times New Roman"/>
                <w:b/>
                <w:szCs w:val="24"/>
              </w:rPr>
              <w:t>Student Trustee:</w:t>
            </w:r>
          </w:p>
        </w:tc>
        <w:tc>
          <w:tcPr>
            <w:tcW w:w="11610" w:type="dxa"/>
            <w:gridSpan w:val="3"/>
            <w:shd w:val="clear" w:color="auto" w:fill="auto"/>
          </w:tcPr>
          <w:p w14:paraId="3DB4FFFF" w14:textId="77777777" w:rsidR="003C0CDD" w:rsidRPr="00414578" w:rsidRDefault="00000000">
            <w:pPr>
              <w:spacing w:before="0" w:after="0"/>
              <w:ind w:left="0" w:hanging="2"/>
              <w:rPr>
                <w:rFonts w:ascii="Times New Roman" w:eastAsia="Times New Roman" w:hAnsi="Times New Roman" w:cs="Times New Roman"/>
                <w:szCs w:val="24"/>
              </w:rPr>
            </w:pPr>
            <w:r w:rsidRPr="00414578">
              <w:rPr>
                <w:rFonts w:ascii="Times New Roman" w:eastAsia="Times New Roman" w:hAnsi="Times New Roman" w:cs="Times New Roman"/>
                <w:szCs w:val="24"/>
              </w:rPr>
              <w:t xml:space="preserve"> Angelika Bell</w:t>
            </w:r>
          </w:p>
        </w:tc>
      </w:tr>
      <w:tr w:rsidR="003C0CDD" w:rsidRPr="00414578" w14:paraId="189FAEF9" w14:textId="77777777">
        <w:tc>
          <w:tcPr>
            <w:tcW w:w="2160" w:type="dxa"/>
          </w:tcPr>
          <w:p w14:paraId="67342C6D" w14:textId="77777777" w:rsidR="003C0CDD" w:rsidRPr="00414578" w:rsidRDefault="00000000">
            <w:pPr>
              <w:ind w:left="0" w:hanging="2"/>
              <w:rPr>
                <w:rFonts w:ascii="Times New Roman" w:eastAsia="Times New Roman" w:hAnsi="Times New Roman" w:cs="Times New Roman"/>
                <w:szCs w:val="24"/>
              </w:rPr>
            </w:pPr>
            <w:r w:rsidRPr="00414578">
              <w:rPr>
                <w:rFonts w:ascii="Times New Roman" w:eastAsia="Times New Roman" w:hAnsi="Times New Roman" w:cs="Times New Roman"/>
                <w:b/>
                <w:szCs w:val="24"/>
              </w:rPr>
              <w:t>Staff/Community</w:t>
            </w:r>
          </w:p>
        </w:tc>
        <w:tc>
          <w:tcPr>
            <w:tcW w:w="11610" w:type="dxa"/>
            <w:gridSpan w:val="3"/>
            <w:shd w:val="clear" w:color="auto" w:fill="auto"/>
          </w:tcPr>
          <w:p w14:paraId="57994E47" w14:textId="77777777" w:rsidR="003C0CDD" w:rsidRPr="00414578" w:rsidRDefault="00000000">
            <w:pPr>
              <w:spacing w:before="0" w:after="0"/>
              <w:ind w:left="0" w:hanging="2"/>
              <w:rPr>
                <w:rFonts w:ascii="Times New Roman" w:eastAsia="Times New Roman" w:hAnsi="Times New Roman" w:cs="Times New Roman"/>
                <w:szCs w:val="24"/>
              </w:rPr>
            </w:pPr>
            <w:r w:rsidRPr="00414578">
              <w:rPr>
                <w:rFonts w:ascii="Times New Roman" w:eastAsia="Times New Roman" w:hAnsi="Times New Roman" w:cs="Times New Roman"/>
                <w:szCs w:val="24"/>
              </w:rPr>
              <w:t xml:space="preserve">Cherie Mordecai-Steer, Rosalie Griffith, Khadra Hussein, </w:t>
            </w:r>
            <w:proofErr w:type="spellStart"/>
            <w:r w:rsidRPr="00414578">
              <w:rPr>
                <w:rFonts w:ascii="Times New Roman" w:eastAsia="Times New Roman" w:hAnsi="Times New Roman" w:cs="Times New Roman"/>
                <w:szCs w:val="24"/>
              </w:rPr>
              <w:t>Mahnaz</w:t>
            </w:r>
            <w:proofErr w:type="spellEnd"/>
            <w:r w:rsidRPr="00414578">
              <w:rPr>
                <w:rFonts w:ascii="Times New Roman" w:eastAsia="Times New Roman" w:hAnsi="Times New Roman" w:cs="Times New Roman"/>
                <w:szCs w:val="24"/>
              </w:rPr>
              <w:t xml:space="preserve"> </w:t>
            </w:r>
            <w:proofErr w:type="spellStart"/>
            <w:r w:rsidRPr="00414578">
              <w:rPr>
                <w:rFonts w:ascii="Times New Roman" w:eastAsia="Times New Roman" w:hAnsi="Times New Roman" w:cs="Times New Roman"/>
                <w:szCs w:val="24"/>
              </w:rPr>
              <w:t>Mirkhond-Chegini</w:t>
            </w:r>
            <w:proofErr w:type="spellEnd"/>
            <w:r w:rsidRPr="00414578">
              <w:rPr>
                <w:rFonts w:ascii="Times New Roman" w:eastAsia="Times New Roman" w:hAnsi="Times New Roman" w:cs="Times New Roman"/>
                <w:szCs w:val="24"/>
              </w:rPr>
              <w:t xml:space="preserve">, Mohamed Ahmed, Deborah, Yvette Blackburn, Amani Kwadwo </w:t>
            </w:r>
            <w:proofErr w:type="spellStart"/>
            <w:r w:rsidRPr="00414578">
              <w:rPr>
                <w:rFonts w:ascii="Times New Roman" w:eastAsia="Times New Roman" w:hAnsi="Times New Roman" w:cs="Times New Roman"/>
                <w:szCs w:val="24"/>
              </w:rPr>
              <w:t>Ausar</w:t>
            </w:r>
            <w:proofErr w:type="spellEnd"/>
            <w:r w:rsidRPr="00414578">
              <w:rPr>
                <w:rFonts w:ascii="Times New Roman" w:eastAsia="Times New Roman" w:hAnsi="Times New Roman" w:cs="Times New Roman"/>
                <w:szCs w:val="24"/>
              </w:rPr>
              <w:t xml:space="preserve">, Jeffrey Caton (Centre of Excellence for Black Student Achievement), Trustee D. Williams, Trustee Dan MacLean, </w:t>
            </w:r>
            <w:proofErr w:type="spellStart"/>
            <w:r w:rsidRPr="00414578">
              <w:rPr>
                <w:rFonts w:ascii="Times New Roman" w:eastAsia="Times New Roman" w:hAnsi="Times New Roman" w:cs="Times New Roman"/>
                <w:szCs w:val="24"/>
              </w:rPr>
              <w:t>Novlette</w:t>
            </w:r>
            <w:proofErr w:type="spellEnd"/>
            <w:r w:rsidRPr="00414578">
              <w:rPr>
                <w:rFonts w:ascii="Times New Roman" w:eastAsia="Times New Roman" w:hAnsi="Times New Roman" w:cs="Times New Roman"/>
                <w:szCs w:val="24"/>
              </w:rPr>
              <w:t xml:space="preserve"> Mitchell</w:t>
            </w:r>
          </w:p>
          <w:p w14:paraId="2F5CDD39" w14:textId="77777777" w:rsidR="003C0CDD" w:rsidRPr="00414578" w:rsidRDefault="003C0CDD">
            <w:pPr>
              <w:spacing w:before="0" w:after="0"/>
              <w:ind w:left="0" w:hanging="2"/>
              <w:rPr>
                <w:rFonts w:ascii="Times New Roman" w:eastAsia="Times New Roman" w:hAnsi="Times New Roman" w:cs="Times New Roman"/>
                <w:szCs w:val="24"/>
              </w:rPr>
            </w:pPr>
          </w:p>
        </w:tc>
      </w:tr>
      <w:tr w:rsidR="003C0CDD" w:rsidRPr="00414578" w14:paraId="0EF44E15" w14:textId="77777777">
        <w:trPr>
          <w:trHeight w:val="675"/>
        </w:trPr>
        <w:tc>
          <w:tcPr>
            <w:tcW w:w="3645" w:type="dxa"/>
            <w:gridSpan w:val="2"/>
          </w:tcPr>
          <w:p w14:paraId="41084313" w14:textId="77777777" w:rsidR="003C0CDD" w:rsidRPr="00414578" w:rsidRDefault="00000000">
            <w:pPr>
              <w:spacing w:before="0"/>
              <w:ind w:left="0" w:hanging="2"/>
              <w:jc w:val="center"/>
              <w:rPr>
                <w:rFonts w:ascii="Times New Roman" w:eastAsia="Times New Roman" w:hAnsi="Times New Roman" w:cs="Times New Roman"/>
                <w:szCs w:val="24"/>
              </w:rPr>
            </w:pPr>
            <w:r w:rsidRPr="00414578">
              <w:rPr>
                <w:rFonts w:ascii="Times New Roman" w:eastAsia="Times New Roman" w:hAnsi="Times New Roman" w:cs="Times New Roman"/>
                <w:b/>
                <w:szCs w:val="24"/>
              </w:rPr>
              <w:t>ITEM</w:t>
            </w:r>
          </w:p>
        </w:tc>
        <w:tc>
          <w:tcPr>
            <w:tcW w:w="6825" w:type="dxa"/>
          </w:tcPr>
          <w:p w14:paraId="750207B7" w14:textId="77777777" w:rsidR="003C0CDD" w:rsidRPr="00414578" w:rsidRDefault="00000000">
            <w:pPr>
              <w:spacing w:before="0"/>
              <w:ind w:left="0" w:hanging="2"/>
              <w:jc w:val="center"/>
              <w:rPr>
                <w:rFonts w:ascii="Times New Roman" w:eastAsia="Times New Roman" w:hAnsi="Times New Roman" w:cs="Times New Roman"/>
                <w:szCs w:val="24"/>
              </w:rPr>
            </w:pPr>
            <w:r w:rsidRPr="00414578">
              <w:rPr>
                <w:rFonts w:ascii="Times New Roman" w:eastAsia="Times New Roman" w:hAnsi="Times New Roman" w:cs="Times New Roman"/>
                <w:b/>
                <w:szCs w:val="24"/>
              </w:rPr>
              <w:t>DISCUSSION</w:t>
            </w:r>
          </w:p>
        </w:tc>
        <w:tc>
          <w:tcPr>
            <w:tcW w:w="3300" w:type="dxa"/>
          </w:tcPr>
          <w:p w14:paraId="69EEF32F" w14:textId="77777777" w:rsidR="003C0CDD" w:rsidRPr="00414578" w:rsidRDefault="00000000">
            <w:pPr>
              <w:spacing w:before="0"/>
              <w:ind w:left="0" w:hanging="2"/>
              <w:jc w:val="center"/>
              <w:rPr>
                <w:rFonts w:ascii="Times New Roman" w:eastAsia="Times New Roman" w:hAnsi="Times New Roman" w:cs="Times New Roman"/>
                <w:szCs w:val="24"/>
              </w:rPr>
            </w:pPr>
            <w:r w:rsidRPr="00414578">
              <w:rPr>
                <w:rFonts w:ascii="Times New Roman" w:eastAsia="Times New Roman" w:hAnsi="Times New Roman" w:cs="Times New Roman"/>
                <w:b/>
                <w:szCs w:val="24"/>
              </w:rPr>
              <w:t>ACTION/ RECOMMENDATION / MOTION</w:t>
            </w:r>
          </w:p>
        </w:tc>
      </w:tr>
      <w:tr w:rsidR="003C0CDD" w:rsidRPr="00414578" w14:paraId="4416EF00" w14:textId="77777777">
        <w:tc>
          <w:tcPr>
            <w:tcW w:w="3645" w:type="dxa"/>
            <w:gridSpan w:val="2"/>
          </w:tcPr>
          <w:p w14:paraId="4D6446B5" w14:textId="77777777" w:rsidR="003C0CDD" w:rsidRPr="00414578"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414578">
              <w:rPr>
                <w:rFonts w:ascii="Times New Roman" w:eastAsia="Times New Roman" w:hAnsi="Times New Roman" w:cs="Times New Roman"/>
                <w:b/>
                <w:color w:val="000000"/>
                <w:szCs w:val="24"/>
              </w:rPr>
              <w:t xml:space="preserve">Land </w:t>
            </w:r>
            <w:r w:rsidRPr="00414578">
              <w:rPr>
                <w:rFonts w:ascii="Times New Roman" w:eastAsia="Times New Roman" w:hAnsi="Times New Roman" w:cs="Times New Roman"/>
                <w:b/>
                <w:szCs w:val="24"/>
              </w:rPr>
              <w:t>&amp; African</w:t>
            </w:r>
            <w:r w:rsidRPr="00414578">
              <w:rPr>
                <w:rFonts w:ascii="Times New Roman" w:eastAsia="Times New Roman" w:hAnsi="Times New Roman" w:cs="Times New Roman"/>
                <w:b/>
                <w:color w:val="000000"/>
                <w:szCs w:val="24"/>
              </w:rPr>
              <w:t xml:space="preserve"> Ancestral Acknowledgement</w:t>
            </w:r>
          </w:p>
        </w:tc>
        <w:tc>
          <w:tcPr>
            <w:tcW w:w="6825" w:type="dxa"/>
          </w:tcPr>
          <w:p w14:paraId="1AF967BF" w14:textId="77777777" w:rsidR="003C0CDD" w:rsidRPr="00414578" w:rsidRDefault="00000000">
            <w:pPr>
              <w:pBdr>
                <w:top w:val="nil"/>
                <w:left w:val="nil"/>
                <w:bottom w:val="nil"/>
                <w:right w:val="nil"/>
                <w:between w:val="nil"/>
              </w:pBdr>
              <w:spacing w:before="0"/>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szCs w:val="24"/>
              </w:rPr>
              <w:t xml:space="preserve"> </w:t>
            </w:r>
          </w:p>
        </w:tc>
        <w:tc>
          <w:tcPr>
            <w:tcW w:w="3300" w:type="dxa"/>
          </w:tcPr>
          <w:p w14:paraId="6D0DC3A1" w14:textId="77777777" w:rsidR="003C0CDD" w:rsidRPr="00414578" w:rsidRDefault="003C0CDD">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3C0CDD" w:rsidRPr="00414578" w14:paraId="5DC77699" w14:textId="77777777">
        <w:tc>
          <w:tcPr>
            <w:tcW w:w="3645" w:type="dxa"/>
            <w:gridSpan w:val="2"/>
          </w:tcPr>
          <w:p w14:paraId="3EDBA20D" w14:textId="77777777" w:rsidR="003C0CDD" w:rsidRPr="00414578"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414578">
              <w:rPr>
                <w:rFonts w:ascii="Times New Roman" w:eastAsia="Times New Roman" w:hAnsi="Times New Roman" w:cs="Times New Roman"/>
                <w:b/>
                <w:color w:val="000000"/>
                <w:szCs w:val="24"/>
              </w:rPr>
              <w:lastRenderedPageBreak/>
              <w:t>Call to Order / Quorum</w:t>
            </w:r>
          </w:p>
        </w:tc>
        <w:tc>
          <w:tcPr>
            <w:tcW w:w="6825" w:type="dxa"/>
          </w:tcPr>
          <w:p w14:paraId="0AE49867" w14:textId="77777777" w:rsidR="003C0CDD" w:rsidRPr="00414578" w:rsidRDefault="00000000">
            <w:pPr>
              <w:pBdr>
                <w:top w:val="nil"/>
                <w:left w:val="nil"/>
                <w:bottom w:val="nil"/>
                <w:right w:val="nil"/>
                <w:between w:val="nil"/>
              </w:pBdr>
              <w:spacing w:before="0"/>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Quorum was reached. </w:t>
            </w:r>
            <w:r w:rsidRPr="00414578">
              <w:rPr>
                <w:rFonts w:ascii="Times New Roman" w:eastAsia="Times New Roman" w:hAnsi="Times New Roman" w:cs="Times New Roman"/>
                <w:szCs w:val="24"/>
              </w:rPr>
              <w:t>The meeting</w:t>
            </w:r>
            <w:r w:rsidRPr="00414578">
              <w:rPr>
                <w:rFonts w:ascii="Times New Roman" w:eastAsia="Times New Roman" w:hAnsi="Times New Roman" w:cs="Times New Roman"/>
                <w:color w:val="000000"/>
                <w:szCs w:val="24"/>
              </w:rPr>
              <w:t xml:space="preserve"> was called to order. </w:t>
            </w:r>
          </w:p>
        </w:tc>
        <w:tc>
          <w:tcPr>
            <w:tcW w:w="3300" w:type="dxa"/>
          </w:tcPr>
          <w:p w14:paraId="7EB76C6C" w14:textId="77777777" w:rsidR="003C0CDD" w:rsidRPr="00414578" w:rsidRDefault="003C0CDD">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3C0CDD" w:rsidRPr="00414578" w14:paraId="6DFA6F1D" w14:textId="77777777">
        <w:trPr>
          <w:trHeight w:val="452"/>
        </w:trPr>
        <w:tc>
          <w:tcPr>
            <w:tcW w:w="3645" w:type="dxa"/>
            <w:gridSpan w:val="2"/>
          </w:tcPr>
          <w:p w14:paraId="481DC617" w14:textId="77777777" w:rsidR="003C0CDD" w:rsidRPr="00414578"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414578">
              <w:rPr>
                <w:rFonts w:ascii="Times New Roman" w:eastAsia="Times New Roman" w:hAnsi="Times New Roman" w:cs="Times New Roman"/>
                <w:b/>
                <w:color w:val="000000"/>
                <w:szCs w:val="24"/>
              </w:rPr>
              <w:t>Approval of Agenda</w:t>
            </w:r>
          </w:p>
        </w:tc>
        <w:tc>
          <w:tcPr>
            <w:tcW w:w="6825" w:type="dxa"/>
          </w:tcPr>
          <w:p w14:paraId="39453985" w14:textId="77777777" w:rsidR="003C0CDD" w:rsidRPr="00414578" w:rsidRDefault="00000000">
            <w:pPr>
              <w:pBdr>
                <w:top w:val="nil"/>
                <w:left w:val="nil"/>
                <w:bottom w:val="nil"/>
                <w:right w:val="nil"/>
                <w:between w:val="nil"/>
              </w:pBdr>
              <w:spacing w:before="0"/>
              <w:ind w:left="0" w:hanging="2"/>
              <w:rPr>
                <w:rFonts w:ascii="Times New Roman" w:eastAsia="Times New Roman" w:hAnsi="Times New Roman" w:cs="Times New Roman"/>
                <w:szCs w:val="24"/>
              </w:rPr>
            </w:pPr>
            <w:r w:rsidRPr="00414578">
              <w:rPr>
                <w:rFonts w:ascii="Times New Roman" w:eastAsia="Times New Roman" w:hAnsi="Times New Roman" w:cs="Times New Roman"/>
                <w:szCs w:val="24"/>
              </w:rPr>
              <w:t>The motion to accept the agenda was moved and carried.</w:t>
            </w:r>
          </w:p>
        </w:tc>
        <w:tc>
          <w:tcPr>
            <w:tcW w:w="3300" w:type="dxa"/>
          </w:tcPr>
          <w:p w14:paraId="2FBC8300" w14:textId="77777777" w:rsidR="003C0CDD" w:rsidRPr="00414578" w:rsidRDefault="003C0CDD">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3C0CDD" w:rsidRPr="00414578" w14:paraId="3163FFA1" w14:textId="77777777">
        <w:trPr>
          <w:trHeight w:val="641"/>
        </w:trPr>
        <w:tc>
          <w:tcPr>
            <w:tcW w:w="3645" w:type="dxa"/>
            <w:gridSpan w:val="2"/>
          </w:tcPr>
          <w:p w14:paraId="3B859CC1" w14:textId="77777777" w:rsidR="003C0CDD" w:rsidRPr="00414578" w:rsidRDefault="00000000">
            <w:pPr>
              <w:pBdr>
                <w:top w:val="nil"/>
                <w:left w:val="nil"/>
                <w:bottom w:val="nil"/>
                <w:right w:val="nil"/>
                <w:between w:val="nil"/>
              </w:pBdr>
              <w:spacing w:before="0" w:line="240" w:lineRule="auto"/>
              <w:ind w:left="0" w:hanging="2"/>
              <w:rPr>
                <w:rFonts w:ascii="Times New Roman" w:eastAsia="Times New Roman" w:hAnsi="Times New Roman" w:cs="Times New Roman"/>
                <w:b/>
                <w:color w:val="000000"/>
                <w:szCs w:val="24"/>
              </w:rPr>
            </w:pPr>
            <w:r w:rsidRPr="00414578">
              <w:rPr>
                <w:rFonts w:ascii="Times New Roman" w:eastAsia="Times New Roman" w:hAnsi="Times New Roman" w:cs="Times New Roman"/>
                <w:b/>
                <w:color w:val="000000"/>
                <w:szCs w:val="24"/>
              </w:rPr>
              <w:t>Declaration of conflicts of interest</w:t>
            </w:r>
          </w:p>
        </w:tc>
        <w:tc>
          <w:tcPr>
            <w:tcW w:w="6825" w:type="dxa"/>
          </w:tcPr>
          <w:p w14:paraId="0FDB5D46" w14:textId="77777777" w:rsidR="003C0CDD" w:rsidRPr="00414578" w:rsidRDefault="00000000">
            <w:pPr>
              <w:pBdr>
                <w:top w:val="nil"/>
                <w:left w:val="nil"/>
                <w:bottom w:val="nil"/>
                <w:right w:val="nil"/>
                <w:between w:val="nil"/>
              </w:pBdr>
              <w:spacing w:before="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No conflict was declared.</w:t>
            </w:r>
          </w:p>
        </w:tc>
        <w:tc>
          <w:tcPr>
            <w:tcW w:w="3300" w:type="dxa"/>
          </w:tcPr>
          <w:p w14:paraId="6D961301" w14:textId="77777777" w:rsidR="003C0CDD" w:rsidRPr="00414578" w:rsidRDefault="003C0CDD">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3C0CDD" w:rsidRPr="00414578" w14:paraId="79888EA5" w14:textId="77777777">
        <w:trPr>
          <w:trHeight w:val="574"/>
        </w:trPr>
        <w:tc>
          <w:tcPr>
            <w:tcW w:w="3645" w:type="dxa"/>
            <w:gridSpan w:val="2"/>
          </w:tcPr>
          <w:p w14:paraId="64529D7A" w14:textId="77777777" w:rsidR="003C0CDD" w:rsidRPr="00414578" w:rsidRDefault="00000000">
            <w:pPr>
              <w:pBdr>
                <w:top w:val="nil"/>
                <w:left w:val="nil"/>
                <w:bottom w:val="nil"/>
                <w:right w:val="nil"/>
                <w:between w:val="nil"/>
              </w:pBdr>
              <w:spacing w:before="0" w:line="240" w:lineRule="auto"/>
              <w:ind w:left="0" w:hanging="2"/>
              <w:rPr>
                <w:rFonts w:ascii="Times New Roman" w:eastAsia="Times New Roman" w:hAnsi="Times New Roman" w:cs="Times New Roman"/>
                <w:b/>
                <w:color w:val="000000"/>
                <w:szCs w:val="24"/>
              </w:rPr>
            </w:pPr>
            <w:r w:rsidRPr="00414578">
              <w:rPr>
                <w:rFonts w:ascii="Times New Roman" w:eastAsia="Times New Roman" w:hAnsi="Times New Roman" w:cs="Times New Roman"/>
                <w:b/>
                <w:color w:val="000000"/>
                <w:szCs w:val="24"/>
              </w:rPr>
              <w:t>Introductions</w:t>
            </w:r>
          </w:p>
        </w:tc>
        <w:tc>
          <w:tcPr>
            <w:tcW w:w="6825" w:type="dxa"/>
          </w:tcPr>
          <w:p w14:paraId="507030EE" w14:textId="77777777" w:rsidR="003C0CDD" w:rsidRPr="00414578" w:rsidRDefault="00000000">
            <w:pPr>
              <w:pBdr>
                <w:top w:val="nil"/>
                <w:left w:val="nil"/>
                <w:bottom w:val="nil"/>
                <w:right w:val="nil"/>
                <w:between w:val="nil"/>
              </w:pBdr>
              <w:spacing w:before="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Committee members and staff introduced themselves.</w:t>
            </w:r>
          </w:p>
        </w:tc>
        <w:tc>
          <w:tcPr>
            <w:tcW w:w="3300" w:type="dxa"/>
          </w:tcPr>
          <w:p w14:paraId="7B11EB9B" w14:textId="77777777" w:rsidR="003C0CDD" w:rsidRPr="00414578" w:rsidRDefault="003C0CDD">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3C0CDD" w:rsidRPr="00414578" w14:paraId="1E9AC921" w14:textId="77777777">
        <w:trPr>
          <w:trHeight w:val="574"/>
        </w:trPr>
        <w:tc>
          <w:tcPr>
            <w:tcW w:w="3645" w:type="dxa"/>
            <w:gridSpan w:val="2"/>
          </w:tcPr>
          <w:p w14:paraId="06D53B2B" w14:textId="77777777" w:rsidR="003C0CDD" w:rsidRPr="00414578" w:rsidRDefault="00000000">
            <w:pPr>
              <w:pBdr>
                <w:top w:val="nil"/>
                <w:left w:val="nil"/>
                <w:bottom w:val="nil"/>
                <w:right w:val="nil"/>
                <w:between w:val="nil"/>
              </w:pBdr>
              <w:spacing w:before="0" w:line="240" w:lineRule="auto"/>
              <w:ind w:left="0" w:hanging="2"/>
              <w:rPr>
                <w:rFonts w:ascii="Times New Roman" w:eastAsia="Times New Roman" w:hAnsi="Times New Roman" w:cs="Times New Roman"/>
                <w:b/>
                <w:color w:val="000000"/>
                <w:szCs w:val="24"/>
              </w:rPr>
            </w:pPr>
            <w:r w:rsidRPr="00414578">
              <w:rPr>
                <w:rFonts w:ascii="Times New Roman" w:eastAsia="Times New Roman" w:hAnsi="Times New Roman" w:cs="Times New Roman"/>
                <w:b/>
                <w:color w:val="000000"/>
                <w:szCs w:val="24"/>
              </w:rPr>
              <w:t xml:space="preserve">Student Trustees </w:t>
            </w:r>
          </w:p>
          <w:p w14:paraId="3D4B9166" w14:textId="77777777" w:rsidR="003C0CDD" w:rsidRPr="00414578" w:rsidRDefault="003C0CDD">
            <w:pPr>
              <w:pBdr>
                <w:top w:val="nil"/>
                <w:left w:val="nil"/>
                <w:bottom w:val="nil"/>
                <w:right w:val="nil"/>
                <w:between w:val="nil"/>
              </w:pBdr>
              <w:spacing w:before="0" w:line="240" w:lineRule="auto"/>
              <w:ind w:left="0" w:hanging="2"/>
              <w:rPr>
                <w:rFonts w:ascii="Times New Roman" w:eastAsia="Times New Roman" w:hAnsi="Times New Roman" w:cs="Times New Roman"/>
                <w:b/>
                <w:color w:val="000000"/>
                <w:szCs w:val="24"/>
              </w:rPr>
            </w:pPr>
          </w:p>
        </w:tc>
        <w:tc>
          <w:tcPr>
            <w:tcW w:w="6825" w:type="dxa"/>
          </w:tcPr>
          <w:p w14:paraId="1715D96A" w14:textId="77777777" w:rsidR="003C0CDD" w:rsidRPr="00414578" w:rsidRDefault="00000000">
            <w:pPr>
              <w:pBdr>
                <w:top w:val="nil"/>
                <w:left w:val="nil"/>
                <w:bottom w:val="nil"/>
                <w:right w:val="nil"/>
                <w:between w:val="nil"/>
              </w:pBdr>
              <w:spacing w:before="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b/>
                <w:color w:val="000000"/>
                <w:szCs w:val="24"/>
              </w:rPr>
              <w:t>Angelika Bell</w:t>
            </w:r>
            <w:r w:rsidRPr="00414578">
              <w:rPr>
                <w:rFonts w:ascii="Times New Roman" w:eastAsia="Times New Roman" w:hAnsi="Times New Roman" w:cs="Times New Roman"/>
                <w:color w:val="000000"/>
                <w:szCs w:val="24"/>
              </w:rPr>
              <w:t xml:space="preserve">, the new Student Trustee, introduced herself and shared information about the student council president/vice president. She wants to make sure they connect with students from each school. </w:t>
            </w:r>
          </w:p>
          <w:p w14:paraId="3C426570" w14:textId="77777777" w:rsidR="003C0CDD" w:rsidRPr="00414578" w:rsidRDefault="00000000">
            <w:pPr>
              <w:pBdr>
                <w:top w:val="nil"/>
                <w:left w:val="nil"/>
                <w:bottom w:val="nil"/>
                <w:right w:val="nil"/>
                <w:between w:val="nil"/>
              </w:pBdr>
              <w:spacing w:before="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Angelika was interviewed on CBC radio about students starting the new school year. </w:t>
            </w:r>
          </w:p>
          <w:p w14:paraId="5A3A60CA" w14:textId="77777777" w:rsidR="003C0CDD" w:rsidRPr="00414578" w:rsidRDefault="00000000">
            <w:pPr>
              <w:pBdr>
                <w:top w:val="nil"/>
                <w:left w:val="nil"/>
                <w:bottom w:val="nil"/>
                <w:right w:val="nil"/>
                <w:between w:val="nil"/>
              </w:pBdr>
              <w:spacing w:before="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She highlighted the Equity Collective, a group of 24 students from high school and middle school who meet </w:t>
            </w:r>
            <w:r w:rsidRPr="00414578">
              <w:rPr>
                <w:rFonts w:ascii="Times New Roman" w:eastAsia="Times New Roman" w:hAnsi="Times New Roman" w:cs="Times New Roman"/>
                <w:szCs w:val="24"/>
              </w:rPr>
              <w:t xml:space="preserve">to </w:t>
            </w:r>
            <w:r w:rsidRPr="00414578">
              <w:rPr>
                <w:rFonts w:ascii="Times New Roman" w:eastAsia="Times New Roman" w:hAnsi="Times New Roman" w:cs="Times New Roman"/>
                <w:color w:val="000000"/>
                <w:szCs w:val="24"/>
              </w:rPr>
              <w:t xml:space="preserve">discuss the </w:t>
            </w:r>
            <w:r w:rsidRPr="00414578">
              <w:rPr>
                <w:rFonts w:ascii="Times New Roman" w:eastAsia="Times New Roman" w:hAnsi="Times New Roman" w:cs="Times New Roman"/>
                <w:szCs w:val="24"/>
              </w:rPr>
              <w:t>Multi-Year</w:t>
            </w:r>
            <w:r w:rsidRPr="00414578">
              <w:rPr>
                <w:rFonts w:ascii="Times New Roman" w:eastAsia="Times New Roman" w:hAnsi="Times New Roman" w:cs="Times New Roman"/>
                <w:color w:val="000000"/>
                <w:szCs w:val="24"/>
              </w:rPr>
              <w:t xml:space="preserve"> Strategic Plan.</w:t>
            </w:r>
          </w:p>
          <w:p w14:paraId="0C9FFCD4" w14:textId="77777777" w:rsidR="003C0CDD" w:rsidRPr="00414578" w:rsidRDefault="00000000">
            <w:pPr>
              <w:pBdr>
                <w:top w:val="nil"/>
                <w:left w:val="nil"/>
                <w:bottom w:val="nil"/>
                <w:right w:val="nil"/>
                <w:between w:val="nil"/>
              </w:pBdr>
              <w:spacing w:before="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 Angelika also went to ICON, a group that helps students</w:t>
            </w:r>
            <w:r w:rsidRPr="00414578">
              <w:rPr>
                <w:rFonts w:ascii="Times New Roman" w:eastAsia="Times New Roman" w:hAnsi="Times New Roman" w:cs="Times New Roman"/>
                <w:szCs w:val="24"/>
              </w:rPr>
              <w:t xml:space="preserve">, </w:t>
            </w:r>
            <w:r w:rsidRPr="00414578">
              <w:rPr>
                <w:rFonts w:ascii="Times New Roman" w:eastAsia="Times New Roman" w:hAnsi="Times New Roman" w:cs="Times New Roman"/>
                <w:color w:val="000000"/>
                <w:szCs w:val="24"/>
              </w:rPr>
              <w:t>who</w:t>
            </w:r>
            <w:r w:rsidRPr="00414578">
              <w:rPr>
                <w:rFonts w:ascii="Times New Roman" w:eastAsia="Times New Roman" w:hAnsi="Times New Roman" w:cs="Times New Roman"/>
                <w:szCs w:val="24"/>
              </w:rPr>
              <w:t xml:space="preserve"> are from Black and Indigenous identities, </w:t>
            </w:r>
            <w:r w:rsidRPr="00414578">
              <w:rPr>
                <w:rFonts w:ascii="Times New Roman" w:eastAsia="Times New Roman" w:hAnsi="Times New Roman" w:cs="Times New Roman"/>
                <w:color w:val="000000"/>
                <w:szCs w:val="24"/>
              </w:rPr>
              <w:t>and KPMG, where she is the National Director of High School partnership. They supported an event at KPMG headquarters and heard from over 30 speakers from companies like Google, KPMG, and the Toronto Raptors.</w:t>
            </w:r>
          </w:p>
        </w:tc>
        <w:tc>
          <w:tcPr>
            <w:tcW w:w="3300" w:type="dxa"/>
          </w:tcPr>
          <w:p w14:paraId="70B30384" w14:textId="77777777" w:rsidR="003C0CDD" w:rsidRPr="00414578" w:rsidRDefault="003C0CDD">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3C0CDD" w:rsidRPr="00414578" w14:paraId="24FDEDEA" w14:textId="77777777">
        <w:trPr>
          <w:trHeight w:val="514"/>
        </w:trPr>
        <w:tc>
          <w:tcPr>
            <w:tcW w:w="3645" w:type="dxa"/>
            <w:gridSpan w:val="2"/>
          </w:tcPr>
          <w:p w14:paraId="3322B94D" w14:textId="77777777" w:rsidR="003C0CDD" w:rsidRPr="00414578"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414578">
              <w:rPr>
                <w:rFonts w:ascii="Times New Roman" w:eastAsia="Times New Roman" w:hAnsi="Times New Roman" w:cs="Times New Roman"/>
                <w:b/>
                <w:color w:val="000000"/>
                <w:szCs w:val="24"/>
              </w:rPr>
              <w:t xml:space="preserve">Co-Chairs Update </w:t>
            </w:r>
            <w:r w:rsidRPr="00414578">
              <w:rPr>
                <w:rFonts w:ascii="Times New Roman" w:eastAsia="Times New Roman" w:hAnsi="Times New Roman" w:cs="Times New Roman"/>
                <w:b/>
                <w:szCs w:val="24"/>
              </w:rPr>
              <w:t xml:space="preserve"> </w:t>
            </w:r>
          </w:p>
        </w:tc>
        <w:tc>
          <w:tcPr>
            <w:tcW w:w="6825" w:type="dxa"/>
          </w:tcPr>
          <w:p w14:paraId="562B8F4B" w14:textId="77777777" w:rsidR="003C0CDD" w:rsidRPr="00414578" w:rsidRDefault="00000000">
            <w:pPr>
              <w:pBdr>
                <w:top w:val="nil"/>
                <w:left w:val="nil"/>
                <w:bottom w:val="nil"/>
                <w:right w:val="nil"/>
                <w:between w:val="nil"/>
              </w:pBdr>
              <w:spacing w:before="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b/>
                <w:color w:val="000000"/>
                <w:szCs w:val="24"/>
              </w:rPr>
              <w:t>Trustee Hassan</w:t>
            </w:r>
            <w:r w:rsidRPr="00414578">
              <w:rPr>
                <w:rFonts w:ascii="Times New Roman" w:eastAsia="Times New Roman" w:hAnsi="Times New Roman" w:cs="Times New Roman"/>
                <w:color w:val="000000"/>
                <w:szCs w:val="24"/>
              </w:rPr>
              <w:t xml:space="preserve"> </w:t>
            </w:r>
          </w:p>
          <w:p w14:paraId="602525A8" w14:textId="77777777" w:rsidR="003C0CDD" w:rsidRPr="00414578" w:rsidRDefault="00000000">
            <w:pPr>
              <w:pBdr>
                <w:top w:val="nil"/>
                <w:left w:val="nil"/>
                <w:bottom w:val="nil"/>
                <w:right w:val="nil"/>
                <w:between w:val="nil"/>
              </w:pBdr>
              <w:spacing w:before="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szCs w:val="24"/>
              </w:rPr>
              <w:t>S</w:t>
            </w:r>
            <w:r w:rsidRPr="00414578">
              <w:rPr>
                <w:rFonts w:ascii="Times New Roman" w:eastAsia="Times New Roman" w:hAnsi="Times New Roman" w:cs="Times New Roman"/>
                <w:color w:val="000000"/>
                <w:szCs w:val="24"/>
              </w:rPr>
              <w:t xml:space="preserve">hared that </w:t>
            </w:r>
            <w:r w:rsidRPr="00414578">
              <w:rPr>
                <w:rFonts w:ascii="Times New Roman" w:eastAsia="Times New Roman" w:hAnsi="Times New Roman" w:cs="Times New Roman"/>
                <w:szCs w:val="24"/>
              </w:rPr>
              <w:t xml:space="preserve">in </w:t>
            </w:r>
            <w:r w:rsidRPr="00414578">
              <w:rPr>
                <w:rFonts w:ascii="Times New Roman" w:eastAsia="Times New Roman" w:hAnsi="Times New Roman" w:cs="Times New Roman"/>
                <w:color w:val="000000"/>
                <w:szCs w:val="24"/>
              </w:rPr>
              <w:t>October</w:t>
            </w:r>
            <w:r w:rsidRPr="00414578">
              <w:rPr>
                <w:rFonts w:ascii="Times New Roman" w:eastAsia="Times New Roman" w:hAnsi="Times New Roman" w:cs="Times New Roman"/>
                <w:szCs w:val="24"/>
              </w:rPr>
              <w:t>,</w:t>
            </w:r>
            <w:r w:rsidRPr="00414578">
              <w:rPr>
                <w:rFonts w:ascii="Times New Roman" w:eastAsia="Times New Roman" w:hAnsi="Times New Roman" w:cs="Times New Roman"/>
                <w:color w:val="000000"/>
                <w:szCs w:val="24"/>
              </w:rPr>
              <w:t xml:space="preserve"> we celebrate Somali and Muslim Heritage Months, Sister in Spirit Day, Seniors Day, Missing and Murdered Indigenous </w:t>
            </w:r>
            <w:r w:rsidRPr="00414578">
              <w:rPr>
                <w:rFonts w:ascii="Times New Roman" w:eastAsia="Times New Roman" w:hAnsi="Times New Roman" w:cs="Times New Roman"/>
                <w:szCs w:val="24"/>
              </w:rPr>
              <w:t>Girls</w:t>
            </w:r>
            <w:r w:rsidRPr="00414578">
              <w:rPr>
                <w:rFonts w:ascii="Times New Roman" w:eastAsia="Times New Roman" w:hAnsi="Times New Roman" w:cs="Times New Roman"/>
                <w:color w:val="000000"/>
                <w:szCs w:val="24"/>
              </w:rPr>
              <w:t xml:space="preserve"> Day</w:t>
            </w:r>
            <w:r w:rsidRPr="00414578">
              <w:rPr>
                <w:rFonts w:ascii="Times New Roman" w:eastAsia="Times New Roman" w:hAnsi="Times New Roman" w:cs="Times New Roman"/>
                <w:szCs w:val="24"/>
              </w:rPr>
              <w:t>,</w:t>
            </w:r>
            <w:r w:rsidRPr="00414578">
              <w:rPr>
                <w:rFonts w:ascii="Times New Roman" w:eastAsia="Times New Roman" w:hAnsi="Times New Roman" w:cs="Times New Roman"/>
                <w:color w:val="000000"/>
                <w:szCs w:val="24"/>
              </w:rPr>
              <w:t xml:space="preserve"> and </w:t>
            </w:r>
            <w:r w:rsidRPr="00414578">
              <w:rPr>
                <w:rFonts w:ascii="Times New Roman" w:eastAsia="Times New Roman" w:hAnsi="Times New Roman" w:cs="Times New Roman"/>
                <w:szCs w:val="24"/>
              </w:rPr>
              <w:t>World</w:t>
            </w:r>
            <w:r w:rsidRPr="00414578">
              <w:rPr>
                <w:rFonts w:ascii="Times New Roman" w:eastAsia="Times New Roman" w:hAnsi="Times New Roman" w:cs="Times New Roman"/>
                <w:color w:val="000000"/>
                <w:szCs w:val="24"/>
              </w:rPr>
              <w:t xml:space="preserve"> Teachers Day. In September we acknowledged National Day of Truth and Reconciliation Day, (Orange Shirt Day). National </w:t>
            </w:r>
            <w:r w:rsidRPr="00414578">
              <w:rPr>
                <w:rFonts w:ascii="Times New Roman" w:eastAsia="Times New Roman" w:hAnsi="Times New Roman" w:cs="Times New Roman"/>
                <w:szCs w:val="24"/>
              </w:rPr>
              <w:t>Seniors Day on October 1st.</w:t>
            </w:r>
            <w:r w:rsidRPr="00414578">
              <w:rPr>
                <w:rFonts w:ascii="Times New Roman" w:eastAsia="Times New Roman" w:hAnsi="Times New Roman" w:cs="Times New Roman"/>
                <w:color w:val="000000"/>
                <w:szCs w:val="24"/>
              </w:rPr>
              <w:t xml:space="preserve"> </w:t>
            </w:r>
          </w:p>
        </w:tc>
        <w:tc>
          <w:tcPr>
            <w:tcW w:w="3300" w:type="dxa"/>
          </w:tcPr>
          <w:p w14:paraId="0C229013" w14:textId="77777777" w:rsidR="003C0CDD" w:rsidRPr="00414578" w:rsidRDefault="003C0CDD">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3C0CDD" w:rsidRPr="00414578" w14:paraId="498D0907" w14:textId="77777777">
        <w:trPr>
          <w:trHeight w:val="1094"/>
        </w:trPr>
        <w:tc>
          <w:tcPr>
            <w:tcW w:w="3645" w:type="dxa"/>
            <w:gridSpan w:val="2"/>
          </w:tcPr>
          <w:p w14:paraId="3C9CE8A6" w14:textId="77777777" w:rsidR="003C0CDD" w:rsidRPr="00414578" w:rsidRDefault="00000000">
            <w:pPr>
              <w:spacing w:before="0" w:after="0" w:line="240" w:lineRule="auto"/>
              <w:ind w:left="0" w:hanging="2"/>
              <w:rPr>
                <w:rFonts w:ascii="Times New Roman" w:eastAsia="Times New Roman" w:hAnsi="Times New Roman" w:cs="Times New Roman"/>
                <w:b/>
                <w:szCs w:val="24"/>
              </w:rPr>
            </w:pPr>
            <w:r w:rsidRPr="00414578">
              <w:rPr>
                <w:rFonts w:ascii="Times New Roman" w:eastAsia="Times New Roman" w:hAnsi="Times New Roman" w:cs="Times New Roman"/>
                <w:b/>
                <w:szCs w:val="24"/>
              </w:rPr>
              <w:lastRenderedPageBreak/>
              <w:t>Staff up-date</w:t>
            </w:r>
          </w:p>
        </w:tc>
        <w:tc>
          <w:tcPr>
            <w:tcW w:w="6825" w:type="dxa"/>
          </w:tcPr>
          <w:p w14:paraId="6A95FC72"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b/>
                <w:color w:val="000000"/>
                <w:szCs w:val="24"/>
              </w:rPr>
            </w:pPr>
            <w:r w:rsidRPr="00414578">
              <w:rPr>
                <w:rFonts w:ascii="Times New Roman" w:eastAsia="Times New Roman" w:hAnsi="Times New Roman" w:cs="Times New Roman"/>
                <w:b/>
                <w:color w:val="000000"/>
                <w:szCs w:val="24"/>
              </w:rPr>
              <w:t xml:space="preserve">Lorraine Linton </w:t>
            </w:r>
          </w:p>
          <w:p w14:paraId="1702A0F2" w14:textId="77777777" w:rsidR="003C0CDD" w:rsidRPr="00414578" w:rsidRDefault="003C0CD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p>
          <w:p w14:paraId="5AE51D3C"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BSACAC committee is encouraged to view Director, Colleen Russel-Rawlins September video report.</w:t>
            </w:r>
          </w:p>
          <w:p w14:paraId="229F5EEA"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szCs w:val="24"/>
              </w:rPr>
            </w:pPr>
            <w:r w:rsidRPr="00414578">
              <w:rPr>
                <w:rFonts w:ascii="Times New Roman" w:eastAsia="Times New Roman" w:hAnsi="Times New Roman" w:cs="Times New Roman"/>
                <w:color w:val="000000"/>
                <w:szCs w:val="24"/>
              </w:rPr>
              <w:t xml:space="preserve"> </w:t>
            </w:r>
            <w:hyperlink r:id="rId9">
              <w:r w:rsidRPr="00414578">
                <w:rPr>
                  <w:rFonts w:ascii="Times New Roman" w:eastAsia="Times New Roman" w:hAnsi="Times New Roman" w:cs="Times New Roman"/>
                  <w:color w:val="0000FF"/>
                  <w:szCs w:val="24"/>
                  <w:u w:val="single"/>
                </w:rPr>
                <w:t>https://www.tdsb.on.ca/About-Us/Director-of-Education</w:t>
              </w:r>
            </w:hyperlink>
          </w:p>
          <w:p w14:paraId="570901DC" w14:textId="77777777" w:rsidR="003C0CDD" w:rsidRPr="00414578" w:rsidRDefault="003C0CDD">
            <w:pPr>
              <w:spacing w:before="0" w:after="0" w:line="240" w:lineRule="auto"/>
              <w:ind w:left="0" w:hanging="2"/>
              <w:rPr>
                <w:rFonts w:ascii="Times New Roman" w:eastAsia="Times New Roman" w:hAnsi="Times New Roman" w:cs="Times New Roman"/>
                <w:color w:val="000000"/>
                <w:szCs w:val="24"/>
              </w:rPr>
            </w:pPr>
          </w:p>
          <w:p w14:paraId="0F99405F" w14:textId="77777777" w:rsidR="003C0CDD" w:rsidRPr="00414578" w:rsidRDefault="00000000">
            <w:pP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szCs w:val="24"/>
              </w:rPr>
              <w:t xml:space="preserve">The </w:t>
            </w:r>
            <w:r w:rsidRPr="00414578">
              <w:rPr>
                <w:rFonts w:ascii="Times New Roman" w:eastAsia="Times New Roman" w:hAnsi="Times New Roman" w:cs="Times New Roman"/>
                <w:color w:val="000000"/>
                <w:szCs w:val="24"/>
              </w:rPr>
              <w:t xml:space="preserve">Governance Policies Committee reviews the policies and </w:t>
            </w:r>
            <w:r w:rsidRPr="00414578">
              <w:rPr>
                <w:rFonts w:ascii="Times New Roman" w:eastAsia="Times New Roman" w:hAnsi="Times New Roman" w:cs="Times New Roman"/>
                <w:szCs w:val="24"/>
              </w:rPr>
              <w:t>makes</w:t>
            </w:r>
            <w:r w:rsidRPr="00414578">
              <w:rPr>
                <w:rFonts w:ascii="Times New Roman" w:eastAsia="Times New Roman" w:hAnsi="Times New Roman" w:cs="Times New Roman"/>
                <w:color w:val="000000"/>
                <w:szCs w:val="24"/>
              </w:rPr>
              <w:t xml:space="preserve"> changes that are up for renewal. BSACAC community </w:t>
            </w:r>
            <w:r w:rsidRPr="00414578">
              <w:rPr>
                <w:rFonts w:ascii="Times New Roman" w:eastAsia="Times New Roman" w:hAnsi="Times New Roman" w:cs="Times New Roman"/>
                <w:szCs w:val="24"/>
              </w:rPr>
              <w:t>may be interested to know</w:t>
            </w:r>
            <w:r w:rsidRPr="00414578">
              <w:rPr>
                <w:rFonts w:ascii="Times New Roman" w:eastAsia="Times New Roman" w:hAnsi="Times New Roman" w:cs="Times New Roman"/>
                <w:color w:val="000000"/>
                <w:szCs w:val="24"/>
              </w:rPr>
              <w:t xml:space="preserve"> when the Governance and Policy Committee </w:t>
            </w:r>
            <w:r w:rsidRPr="00414578">
              <w:rPr>
                <w:rFonts w:ascii="Times New Roman" w:eastAsia="Times New Roman" w:hAnsi="Times New Roman" w:cs="Times New Roman"/>
                <w:szCs w:val="24"/>
              </w:rPr>
              <w:t>meets</w:t>
            </w:r>
            <w:r w:rsidRPr="00414578">
              <w:rPr>
                <w:rFonts w:ascii="Times New Roman" w:eastAsia="Times New Roman" w:hAnsi="Times New Roman" w:cs="Times New Roman"/>
                <w:color w:val="000000"/>
                <w:szCs w:val="24"/>
              </w:rPr>
              <w:t>.</w:t>
            </w:r>
          </w:p>
          <w:p w14:paraId="05474220" w14:textId="77777777" w:rsidR="003C0CDD" w:rsidRPr="00414578" w:rsidRDefault="003C0CDD">
            <w:pPr>
              <w:spacing w:before="0" w:after="0" w:line="240" w:lineRule="auto"/>
              <w:ind w:left="0" w:hanging="2"/>
              <w:rPr>
                <w:rFonts w:ascii="Times New Roman" w:eastAsia="Times New Roman" w:hAnsi="Times New Roman" w:cs="Times New Roman"/>
                <w:color w:val="000000"/>
                <w:szCs w:val="24"/>
              </w:rPr>
            </w:pPr>
          </w:p>
          <w:p w14:paraId="19C06F4A"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b/>
                <w:color w:val="000000"/>
                <w:szCs w:val="24"/>
              </w:rPr>
            </w:pPr>
            <w:r w:rsidRPr="00414578">
              <w:rPr>
                <w:rFonts w:ascii="Times New Roman" w:eastAsia="Times New Roman" w:hAnsi="Times New Roman" w:cs="Times New Roman"/>
                <w:b/>
                <w:color w:val="000000"/>
                <w:szCs w:val="24"/>
              </w:rPr>
              <w:t>Karen Murray</w:t>
            </w:r>
          </w:p>
          <w:p w14:paraId="067A1D10"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The Director’s report further states that the affirming identities of students will be included in the curriculum. </w:t>
            </w:r>
          </w:p>
          <w:p w14:paraId="15B9A49D" w14:textId="77777777" w:rsidR="003C0CDD" w:rsidRPr="00414578" w:rsidRDefault="003C0CD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p>
          <w:p w14:paraId="0DECDE8D"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The Minister of Education has emphasized the importance of reading fluency as a new area of focus. </w:t>
            </w:r>
          </w:p>
          <w:p w14:paraId="53226D96" w14:textId="77777777" w:rsidR="003C0CDD" w:rsidRPr="00414578" w:rsidRDefault="003C0CD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p>
          <w:p w14:paraId="6AD2ED54"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Numeracy funding has been allocated to all districts across the province to bring about intentional changes in the way students are taught in our schools. </w:t>
            </w:r>
          </w:p>
          <w:p w14:paraId="38E7A78D" w14:textId="77777777" w:rsidR="003C0CDD" w:rsidRPr="00414578" w:rsidRDefault="003C0CD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p>
          <w:p w14:paraId="2A13A5C3"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b/>
                <w:szCs w:val="24"/>
              </w:rPr>
            </w:pPr>
            <w:r w:rsidRPr="00414578">
              <w:rPr>
                <w:rFonts w:ascii="Times New Roman" w:eastAsia="Times New Roman" w:hAnsi="Times New Roman" w:cs="Times New Roman"/>
                <w:szCs w:val="24"/>
              </w:rPr>
              <w:t>TDSB is one of the leading boards that is moving away from separating students into academic and applied streams.</w:t>
            </w:r>
          </w:p>
          <w:p w14:paraId="4ECB0600"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szCs w:val="24"/>
              </w:rPr>
            </w:pPr>
            <w:r w:rsidRPr="00414578">
              <w:rPr>
                <w:rFonts w:ascii="Times New Roman" w:eastAsia="Times New Roman" w:hAnsi="Times New Roman" w:cs="Times New Roman"/>
                <w:szCs w:val="24"/>
              </w:rPr>
              <w:t xml:space="preserve"> </w:t>
            </w:r>
          </w:p>
          <w:p w14:paraId="5DB217DF"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szCs w:val="24"/>
              </w:rPr>
            </w:pPr>
            <w:r w:rsidRPr="00414578">
              <w:rPr>
                <w:rFonts w:ascii="Times New Roman" w:eastAsia="Times New Roman" w:hAnsi="Times New Roman" w:cs="Times New Roman"/>
                <w:szCs w:val="24"/>
              </w:rPr>
              <w:t xml:space="preserve">This year, the TDSB continues to emphasize Science and Technology, especially in the fields of STEM (Science, Technology, Engineering, and Mathematics) and STEM learning. </w:t>
            </w:r>
          </w:p>
          <w:p w14:paraId="144AB91B" w14:textId="77777777" w:rsidR="003C0CDD" w:rsidRPr="00414578" w:rsidRDefault="003C0CDD">
            <w:pPr>
              <w:pBdr>
                <w:top w:val="nil"/>
                <w:left w:val="nil"/>
                <w:bottom w:val="nil"/>
                <w:right w:val="nil"/>
                <w:between w:val="nil"/>
              </w:pBdr>
              <w:spacing w:before="0" w:after="0" w:line="240" w:lineRule="auto"/>
              <w:ind w:left="0" w:hanging="2"/>
              <w:rPr>
                <w:rFonts w:ascii="Times New Roman" w:eastAsia="Times New Roman" w:hAnsi="Times New Roman" w:cs="Times New Roman"/>
                <w:szCs w:val="24"/>
                <w:shd w:val="clear" w:color="auto" w:fill="F4F5F6"/>
              </w:rPr>
            </w:pPr>
          </w:p>
          <w:p w14:paraId="11ABF44A"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szCs w:val="24"/>
              </w:rPr>
            </w:pPr>
            <w:r w:rsidRPr="00414578">
              <w:rPr>
                <w:rFonts w:ascii="Times New Roman" w:eastAsia="Times New Roman" w:hAnsi="Times New Roman" w:cs="Times New Roman"/>
                <w:szCs w:val="24"/>
              </w:rPr>
              <w:t xml:space="preserve">The census has been finished and now the Research Department is studying the data to share with others. </w:t>
            </w:r>
          </w:p>
          <w:p w14:paraId="0CC76632" w14:textId="77777777" w:rsidR="003C0CDD" w:rsidRPr="00414578" w:rsidRDefault="003C0CDD">
            <w:pPr>
              <w:pBdr>
                <w:top w:val="nil"/>
                <w:left w:val="nil"/>
                <w:bottom w:val="nil"/>
                <w:right w:val="nil"/>
                <w:between w:val="nil"/>
              </w:pBdr>
              <w:spacing w:before="0" w:after="0" w:line="240" w:lineRule="auto"/>
              <w:ind w:left="0" w:hanging="2"/>
              <w:rPr>
                <w:rFonts w:ascii="Times New Roman" w:eastAsia="Times New Roman" w:hAnsi="Times New Roman" w:cs="Times New Roman"/>
                <w:szCs w:val="24"/>
                <w:shd w:val="clear" w:color="auto" w:fill="F4F5F6"/>
              </w:rPr>
            </w:pPr>
          </w:p>
        </w:tc>
        <w:tc>
          <w:tcPr>
            <w:tcW w:w="3300" w:type="dxa"/>
          </w:tcPr>
          <w:p w14:paraId="58A83F30" w14:textId="77777777" w:rsidR="003C0CDD" w:rsidRPr="00414578" w:rsidRDefault="003C0CDD">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3C0CDD" w:rsidRPr="00414578" w14:paraId="7B78E62A" w14:textId="77777777">
        <w:trPr>
          <w:trHeight w:val="1094"/>
        </w:trPr>
        <w:tc>
          <w:tcPr>
            <w:tcW w:w="3645" w:type="dxa"/>
            <w:gridSpan w:val="2"/>
          </w:tcPr>
          <w:p w14:paraId="42A01D4C" w14:textId="77777777" w:rsidR="003C0CDD" w:rsidRPr="00414578" w:rsidRDefault="00000000">
            <w:pPr>
              <w:spacing w:before="0" w:after="0" w:line="240" w:lineRule="auto"/>
              <w:ind w:left="0" w:hanging="2"/>
              <w:rPr>
                <w:rFonts w:ascii="Times New Roman" w:eastAsia="Times New Roman" w:hAnsi="Times New Roman" w:cs="Times New Roman"/>
                <w:b/>
                <w:szCs w:val="24"/>
              </w:rPr>
            </w:pPr>
            <w:r w:rsidRPr="00414578">
              <w:rPr>
                <w:rFonts w:ascii="Times New Roman" w:eastAsia="Times New Roman" w:hAnsi="Times New Roman" w:cs="Times New Roman"/>
                <w:b/>
                <w:szCs w:val="24"/>
              </w:rPr>
              <w:t>Area of focus 2023-2024</w:t>
            </w:r>
          </w:p>
        </w:tc>
        <w:tc>
          <w:tcPr>
            <w:tcW w:w="6825" w:type="dxa"/>
          </w:tcPr>
          <w:p w14:paraId="1390B897"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The community gave suggestions for </w:t>
            </w:r>
            <w:r w:rsidRPr="00414578">
              <w:rPr>
                <w:rFonts w:ascii="Times New Roman" w:eastAsia="Times New Roman" w:hAnsi="Times New Roman" w:cs="Times New Roman"/>
                <w:szCs w:val="24"/>
              </w:rPr>
              <w:t>areas</w:t>
            </w:r>
            <w:r w:rsidRPr="00414578">
              <w:rPr>
                <w:rFonts w:ascii="Times New Roman" w:eastAsia="Times New Roman" w:hAnsi="Times New Roman" w:cs="Times New Roman"/>
                <w:color w:val="000000"/>
                <w:szCs w:val="24"/>
              </w:rPr>
              <w:t xml:space="preserve"> of focus for BSACAC.</w:t>
            </w:r>
          </w:p>
          <w:p w14:paraId="32063360" w14:textId="77777777" w:rsidR="003C0CDD" w:rsidRPr="00414578" w:rsidRDefault="003C0CD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p>
          <w:p w14:paraId="32EDBE65" w14:textId="77777777" w:rsidR="003C0CDD" w:rsidRPr="00414578" w:rsidRDefault="00000000">
            <w:pPr>
              <w:numPr>
                <w:ilvl w:val="0"/>
                <w:numId w:val="1"/>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Student </w:t>
            </w:r>
            <w:r w:rsidRPr="00414578">
              <w:rPr>
                <w:rFonts w:ascii="Times New Roman" w:eastAsia="Times New Roman" w:hAnsi="Times New Roman" w:cs="Times New Roman"/>
                <w:szCs w:val="24"/>
              </w:rPr>
              <w:t>Success</w:t>
            </w:r>
            <w:r w:rsidRPr="00414578">
              <w:rPr>
                <w:rFonts w:ascii="Times New Roman" w:eastAsia="Times New Roman" w:hAnsi="Times New Roman" w:cs="Times New Roman"/>
                <w:color w:val="000000"/>
                <w:szCs w:val="24"/>
              </w:rPr>
              <w:t xml:space="preserve"> Gr 1-6. Literacy for </w:t>
            </w:r>
            <w:r w:rsidRPr="00414578">
              <w:rPr>
                <w:rFonts w:ascii="Times New Roman" w:eastAsia="Times New Roman" w:hAnsi="Times New Roman" w:cs="Times New Roman"/>
                <w:szCs w:val="24"/>
              </w:rPr>
              <w:t>B</w:t>
            </w:r>
            <w:r w:rsidRPr="00414578">
              <w:rPr>
                <w:rFonts w:ascii="Times New Roman" w:eastAsia="Times New Roman" w:hAnsi="Times New Roman" w:cs="Times New Roman"/>
                <w:color w:val="000000"/>
                <w:szCs w:val="24"/>
              </w:rPr>
              <w:t>lack students.</w:t>
            </w:r>
          </w:p>
          <w:p w14:paraId="56BECD03" w14:textId="77777777" w:rsidR="004C608B" w:rsidRPr="00414578" w:rsidRDefault="00000000">
            <w:pPr>
              <w:numPr>
                <w:ilvl w:val="0"/>
                <w:numId w:val="1"/>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Looking at the Develop</w:t>
            </w:r>
            <w:r w:rsidRPr="00414578">
              <w:rPr>
                <w:rFonts w:ascii="Times New Roman" w:eastAsia="Times New Roman" w:hAnsi="Times New Roman" w:cs="Times New Roman"/>
                <w:szCs w:val="24"/>
              </w:rPr>
              <w:t xml:space="preserve">mental </w:t>
            </w:r>
            <w:r w:rsidRPr="00414578">
              <w:rPr>
                <w:rFonts w:ascii="Times New Roman" w:eastAsia="Times New Roman" w:hAnsi="Times New Roman" w:cs="Times New Roman"/>
                <w:color w:val="000000"/>
                <w:szCs w:val="24"/>
              </w:rPr>
              <w:t>Reading A</w:t>
            </w:r>
            <w:r w:rsidRPr="00414578">
              <w:rPr>
                <w:rFonts w:ascii="Times New Roman" w:eastAsia="Times New Roman" w:hAnsi="Times New Roman" w:cs="Times New Roman"/>
                <w:szCs w:val="24"/>
              </w:rPr>
              <w:t xml:space="preserve">ssessment (DRA) </w:t>
            </w:r>
            <w:r w:rsidR="004C608B" w:rsidRPr="00414578">
              <w:rPr>
                <w:rFonts w:ascii="Times New Roman" w:eastAsia="Times New Roman" w:hAnsi="Times New Roman" w:cs="Times New Roman"/>
                <w:szCs w:val="24"/>
              </w:rPr>
              <w:t xml:space="preserve">   </w:t>
            </w:r>
          </w:p>
          <w:p w14:paraId="1ED409C1" w14:textId="77777777" w:rsidR="004C608B" w:rsidRPr="00414578" w:rsidRDefault="004C608B" w:rsidP="004C608B">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szCs w:val="24"/>
              </w:rPr>
            </w:pPr>
            <w:r w:rsidRPr="00414578">
              <w:rPr>
                <w:rFonts w:ascii="Times New Roman" w:eastAsia="Times New Roman" w:hAnsi="Times New Roman" w:cs="Times New Roman"/>
                <w:szCs w:val="24"/>
              </w:rPr>
              <w:lastRenderedPageBreak/>
              <w:t xml:space="preserve">            </w:t>
            </w:r>
            <w:r w:rsidR="00000000" w:rsidRPr="00414578">
              <w:rPr>
                <w:rFonts w:ascii="Times New Roman" w:eastAsia="Times New Roman" w:hAnsi="Times New Roman" w:cs="Times New Roman"/>
                <w:color w:val="000000"/>
                <w:szCs w:val="24"/>
              </w:rPr>
              <w:t>and the C</w:t>
            </w:r>
            <w:r w:rsidR="00000000" w:rsidRPr="00414578">
              <w:rPr>
                <w:rFonts w:ascii="Times New Roman" w:eastAsia="Times New Roman" w:hAnsi="Times New Roman" w:cs="Times New Roman"/>
                <w:szCs w:val="24"/>
              </w:rPr>
              <w:t xml:space="preserve">ASI Reading Assessment </w:t>
            </w:r>
            <w:r w:rsidR="00000000" w:rsidRPr="00414578">
              <w:rPr>
                <w:rFonts w:ascii="Times New Roman" w:eastAsia="Times New Roman" w:hAnsi="Times New Roman" w:cs="Times New Roman"/>
                <w:color w:val="000000"/>
                <w:szCs w:val="24"/>
              </w:rPr>
              <w:t xml:space="preserve">scores. Look at the </w:t>
            </w:r>
            <w:r w:rsidRPr="00414578">
              <w:rPr>
                <w:rFonts w:ascii="Times New Roman" w:eastAsia="Times New Roman" w:hAnsi="Times New Roman" w:cs="Times New Roman"/>
                <w:color w:val="000000"/>
                <w:szCs w:val="24"/>
              </w:rPr>
              <w:t xml:space="preserve">  </w:t>
            </w:r>
          </w:p>
          <w:p w14:paraId="46161912" w14:textId="77777777" w:rsidR="004C608B" w:rsidRPr="00414578" w:rsidRDefault="004C608B" w:rsidP="004C608B">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            </w:t>
            </w:r>
            <w:r w:rsidR="00000000" w:rsidRPr="00414578">
              <w:rPr>
                <w:rFonts w:ascii="Times New Roman" w:eastAsia="Times New Roman" w:hAnsi="Times New Roman" w:cs="Times New Roman"/>
                <w:color w:val="000000"/>
                <w:szCs w:val="24"/>
              </w:rPr>
              <w:t xml:space="preserve">documents that we use to see what’s working and what’s not </w:t>
            </w:r>
            <w:r w:rsidRPr="00414578">
              <w:rPr>
                <w:rFonts w:ascii="Times New Roman" w:eastAsia="Times New Roman" w:hAnsi="Times New Roman" w:cs="Times New Roman"/>
                <w:color w:val="000000"/>
                <w:szCs w:val="24"/>
              </w:rPr>
              <w:t xml:space="preserve"> </w:t>
            </w:r>
          </w:p>
          <w:p w14:paraId="65ADFE55" w14:textId="62FB5776" w:rsidR="003C0CDD" w:rsidRPr="00414578" w:rsidRDefault="004C608B" w:rsidP="004C608B">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            </w:t>
            </w:r>
            <w:r w:rsidR="00000000" w:rsidRPr="00414578">
              <w:rPr>
                <w:rFonts w:ascii="Times New Roman" w:eastAsia="Times New Roman" w:hAnsi="Times New Roman" w:cs="Times New Roman"/>
                <w:color w:val="000000"/>
                <w:szCs w:val="24"/>
              </w:rPr>
              <w:t>working for our children.</w:t>
            </w:r>
          </w:p>
          <w:p w14:paraId="5ED51091" w14:textId="77777777" w:rsidR="004C608B" w:rsidRPr="00414578" w:rsidRDefault="00000000">
            <w:pPr>
              <w:numPr>
                <w:ilvl w:val="0"/>
                <w:numId w:val="1"/>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Update on the practical rollout of the advanced pathways de-</w:t>
            </w:r>
            <w:r w:rsidR="004C608B" w:rsidRPr="00414578">
              <w:rPr>
                <w:rFonts w:ascii="Times New Roman" w:eastAsia="Times New Roman" w:hAnsi="Times New Roman" w:cs="Times New Roman"/>
                <w:color w:val="000000"/>
                <w:szCs w:val="24"/>
              </w:rPr>
              <w:t xml:space="preserve"> </w:t>
            </w:r>
          </w:p>
          <w:p w14:paraId="5F02F452" w14:textId="6E3C7579" w:rsidR="003C0CDD" w:rsidRPr="00414578" w:rsidRDefault="004C608B" w:rsidP="004C608B">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            </w:t>
            </w:r>
            <w:r w:rsidR="00000000" w:rsidRPr="00414578">
              <w:rPr>
                <w:rFonts w:ascii="Times New Roman" w:eastAsia="Times New Roman" w:hAnsi="Times New Roman" w:cs="Times New Roman"/>
                <w:color w:val="000000"/>
                <w:szCs w:val="24"/>
              </w:rPr>
              <w:t>streaming.</w:t>
            </w:r>
          </w:p>
          <w:p w14:paraId="0DA66079" w14:textId="77777777" w:rsidR="004C608B" w:rsidRPr="00414578" w:rsidRDefault="00000000">
            <w:pPr>
              <w:numPr>
                <w:ilvl w:val="0"/>
                <w:numId w:val="1"/>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How will the initiative Right to Read support our </w:t>
            </w:r>
            <w:r w:rsidRPr="00414578">
              <w:rPr>
                <w:rFonts w:ascii="Times New Roman" w:eastAsia="Times New Roman" w:hAnsi="Times New Roman" w:cs="Times New Roman"/>
                <w:szCs w:val="24"/>
              </w:rPr>
              <w:t>B</w:t>
            </w:r>
            <w:r w:rsidRPr="00414578">
              <w:rPr>
                <w:rFonts w:ascii="Times New Roman" w:eastAsia="Times New Roman" w:hAnsi="Times New Roman" w:cs="Times New Roman"/>
                <w:color w:val="000000"/>
                <w:szCs w:val="24"/>
              </w:rPr>
              <w:t xml:space="preserve">lack </w:t>
            </w:r>
          </w:p>
          <w:p w14:paraId="0F63C7C8" w14:textId="0BC858A9" w:rsidR="003C0CDD" w:rsidRPr="00414578" w:rsidRDefault="004C608B" w:rsidP="004C608B">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            </w:t>
            </w:r>
            <w:r w:rsidR="00000000" w:rsidRPr="00414578">
              <w:rPr>
                <w:rFonts w:ascii="Times New Roman" w:eastAsia="Times New Roman" w:hAnsi="Times New Roman" w:cs="Times New Roman"/>
                <w:color w:val="000000"/>
                <w:szCs w:val="24"/>
              </w:rPr>
              <w:t>students?</w:t>
            </w:r>
          </w:p>
          <w:p w14:paraId="678428F0" w14:textId="77777777" w:rsidR="004C608B" w:rsidRPr="00414578" w:rsidRDefault="00000000">
            <w:pPr>
              <w:numPr>
                <w:ilvl w:val="0"/>
                <w:numId w:val="1"/>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Make sure BSACAC is at the table when budgeting takes </w:t>
            </w:r>
            <w:r w:rsidR="004C608B" w:rsidRPr="00414578">
              <w:rPr>
                <w:rFonts w:ascii="Times New Roman" w:eastAsia="Times New Roman" w:hAnsi="Times New Roman" w:cs="Times New Roman"/>
                <w:color w:val="000000"/>
                <w:szCs w:val="24"/>
              </w:rPr>
              <w:t xml:space="preserve"> </w:t>
            </w:r>
          </w:p>
          <w:p w14:paraId="01F3FCE8" w14:textId="1010F0BB" w:rsidR="003C0CDD" w:rsidRPr="00414578" w:rsidRDefault="004C608B" w:rsidP="004C608B">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            </w:t>
            </w:r>
            <w:r w:rsidR="00000000" w:rsidRPr="00414578">
              <w:rPr>
                <w:rFonts w:ascii="Times New Roman" w:eastAsia="Times New Roman" w:hAnsi="Times New Roman" w:cs="Times New Roman"/>
                <w:color w:val="000000"/>
                <w:szCs w:val="24"/>
              </w:rPr>
              <w:t>place</w:t>
            </w:r>
            <w:r w:rsidR="00000000" w:rsidRPr="00414578">
              <w:rPr>
                <w:rFonts w:ascii="Times New Roman" w:eastAsia="Times New Roman" w:hAnsi="Times New Roman" w:cs="Times New Roman"/>
                <w:szCs w:val="24"/>
              </w:rPr>
              <w:t>.</w:t>
            </w:r>
          </w:p>
          <w:p w14:paraId="0839FB12" w14:textId="77777777" w:rsidR="003C0CDD" w:rsidRPr="00414578" w:rsidRDefault="003C0CDD">
            <w:pPr>
              <w:pBdr>
                <w:top w:val="nil"/>
                <w:left w:val="nil"/>
                <w:bottom w:val="nil"/>
                <w:right w:val="nil"/>
                <w:between w:val="nil"/>
              </w:pBdr>
              <w:spacing w:before="0" w:after="0" w:line="240" w:lineRule="auto"/>
              <w:ind w:left="0" w:hanging="2"/>
              <w:rPr>
                <w:rFonts w:ascii="Times New Roman" w:eastAsia="Times New Roman" w:hAnsi="Times New Roman" w:cs="Times New Roman"/>
                <w:szCs w:val="24"/>
              </w:rPr>
            </w:pPr>
          </w:p>
          <w:p w14:paraId="33618A27"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An update from Safe </w:t>
            </w:r>
            <w:r w:rsidRPr="00414578">
              <w:rPr>
                <w:rFonts w:ascii="Times New Roman" w:eastAsia="Times New Roman" w:hAnsi="Times New Roman" w:cs="Times New Roman"/>
                <w:szCs w:val="24"/>
              </w:rPr>
              <w:t>School</w:t>
            </w:r>
            <w:r w:rsidRPr="00414578">
              <w:rPr>
                <w:rFonts w:ascii="Times New Roman" w:eastAsia="Times New Roman" w:hAnsi="Times New Roman" w:cs="Times New Roman"/>
                <w:color w:val="000000"/>
                <w:szCs w:val="24"/>
              </w:rPr>
              <w:t>, Executive Superintendent Jim Spyropoulos regarding cases still pending:</w:t>
            </w:r>
          </w:p>
          <w:p w14:paraId="3FFDD5DF" w14:textId="77777777" w:rsidR="003C0CDD" w:rsidRPr="00414578" w:rsidRDefault="00000000">
            <w:pPr>
              <w:numPr>
                <w:ilvl w:val="0"/>
                <w:numId w:val="3"/>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What are some of the outcomes?</w:t>
            </w:r>
          </w:p>
          <w:p w14:paraId="0802A332" w14:textId="77777777" w:rsidR="003C0CDD" w:rsidRPr="00414578" w:rsidRDefault="00000000">
            <w:pPr>
              <w:numPr>
                <w:ilvl w:val="0"/>
                <w:numId w:val="3"/>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Was there any mediation?</w:t>
            </w:r>
          </w:p>
          <w:p w14:paraId="683B626B" w14:textId="77777777" w:rsidR="003C0CDD" w:rsidRPr="00414578" w:rsidRDefault="00000000">
            <w:pPr>
              <w:numPr>
                <w:ilvl w:val="0"/>
                <w:numId w:val="3"/>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Were students returned to </w:t>
            </w:r>
            <w:r w:rsidRPr="00414578">
              <w:rPr>
                <w:rFonts w:ascii="Times New Roman" w:eastAsia="Times New Roman" w:hAnsi="Times New Roman" w:cs="Times New Roman"/>
                <w:szCs w:val="24"/>
              </w:rPr>
              <w:t>school</w:t>
            </w:r>
            <w:r w:rsidRPr="00414578">
              <w:rPr>
                <w:rFonts w:ascii="Times New Roman" w:eastAsia="Times New Roman" w:hAnsi="Times New Roman" w:cs="Times New Roman"/>
                <w:color w:val="000000"/>
                <w:szCs w:val="24"/>
              </w:rPr>
              <w:t xml:space="preserve">?  </w:t>
            </w:r>
          </w:p>
          <w:p w14:paraId="11959628" w14:textId="77777777" w:rsidR="004C608B" w:rsidRPr="00414578" w:rsidRDefault="00000000">
            <w:pPr>
              <w:numPr>
                <w:ilvl w:val="0"/>
                <w:numId w:val="3"/>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Were they able to attend summer school or </w:t>
            </w:r>
            <w:r w:rsidRPr="00414578">
              <w:rPr>
                <w:rFonts w:ascii="Times New Roman" w:eastAsia="Times New Roman" w:hAnsi="Times New Roman" w:cs="Times New Roman"/>
                <w:szCs w:val="24"/>
              </w:rPr>
              <w:t>after-school</w:t>
            </w:r>
            <w:r w:rsidRPr="00414578">
              <w:rPr>
                <w:rFonts w:ascii="Times New Roman" w:eastAsia="Times New Roman" w:hAnsi="Times New Roman" w:cs="Times New Roman"/>
                <w:color w:val="000000"/>
                <w:szCs w:val="24"/>
              </w:rPr>
              <w:t xml:space="preserve"> </w:t>
            </w:r>
            <w:r w:rsidR="004C608B" w:rsidRPr="00414578">
              <w:rPr>
                <w:rFonts w:ascii="Times New Roman" w:eastAsia="Times New Roman" w:hAnsi="Times New Roman" w:cs="Times New Roman"/>
                <w:color w:val="000000"/>
                <w:szCs w:val="24"/>
              </w:rPr>
              <w:t xml:space="preserve">  </w:t>
            </w:r>
          </w:p>
          <w:p w14:paraId="493B97FC" w14:textId="5E60BE5C" w:rsidR="003C0CDD" w:rsidRPr="00414578" w:rsidRDefault="004C608B" w:rsidP="004C608B">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             </w:t>
            </w:r>
            <w:r w:rsidR="00000000" w:rsidRPr="00414578">
              <w:rPr>
                <w:rFonts w:ascii="Times New Roman" w:eastAsia="Times New Roman" w:hAnsi="Times New Roman" w:cs="Times New Roman"/>
                <w:color w:val="000000"/>
                <w:szCs w:val="24"/>
              </w:rPr>
              <w:t>programs?</w:t>
            </w:r>
          </w:p>
          <w:p w14:paraId="73D62269" w14:textId="77777777" w:rsidR="004C608B" w:rsidRPr="00414578" w:rsidRDefault="00000000">
            <w:pPr>
              <w:numPr>
                <w:ilvl w:val="0"/>
                <w:numId w:val="3"/>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What is the data </w:t>
            </w:r>
            <w:r w:rsidRPr="00414578">
              <w:rPr>
                <w:rFonts w:ascii="Times New Roman" w:eastAsia="Times New Roman" w:hAnsi="Times New Roman" w:cs="Times New Roman"/>
                <w:szCs w:val="24"/>
              </w:rPr>
              <w:t>follow-up</w:t>
            </w:r>
            <w:r w:rsidRPr="00414578">
              <w:rPr>
                <w:rFonts w:ascii="Times New Roman" w:eastAsia="Times New Roman" w:hAnsi="Times New Roman" w:cs="Times New Roman"/>
                <w:color w:val="000000"/>
                <w:szCs w:val="24"/>
              </w:rPr>
              <w:t xml:space="preserve"> with the Black students who have </w:t>
            </w:r>
            <w:r w:rsidR="004C608B" w:rsidRPr="00414578">
              <w:rPr>
                <w:rFonts w:ascii="Times New Roman" w:eastAsia="Times New Roman" w:hAnsi="Times New Roman" w:cs="Times New Roman"/>
                <w:color w:val="000000"/>
                <w:szCs w:val="24"/>
              </w:rPr>
              <w:t xml:space="preserve"> </w:t>
            </w:r>
          </w:p>
          <w:p w14:paraId="0E4274B8" w14:textId="124783F8" w:rsidR="003C0CDD" w:rsidRPr="00414578" w:rsidRDefault="004C608B" w:rsidP="004C608B">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            </w:t>
            </w:r>
            <w:r w:rsidR="00000000" w:rsidRPr="00414578">
              <w:rPr>
                <w:rFonts w:ascii="Times New Roman" w:eastAsia="Times New Roman" w:hAnsi="Times New Roman" w:cs="Times New Roman"/>
                <w:color w:val="000000"/>
                <w:szCs w:val="24"/>
              </w:rPr>
              <w:t>been dealing with suspension and expulsions?</w:t>
            </w:r>
          </w:p>
          <w:p w14:paraId="268465FA" w14:textId="77777777" w:rsidR="003C0CDD" w:rsidRPr="00414578" w:rsidRDefault="003C0CD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p>
          <w:p w14:paraId="4048E4F6"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An update from the Human Rights Office.</w:t>
            </w:r>
          </w:p>
          <w:p w14:paraId="146EA102" w14:textId="77777777" w:rsidR="004C608B" w:rsidRPr="00414578" w:rsidRDefault="00000000">
            <w:pPr>
              <w:numPr>
                <w:ilvl w:val="0"/>
                <w:numId w:val="2"/>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How many cases of anti-</w:t>
            </w:r>
            <w:r w:rsidRPr="00414578">
              <w:rPr>
                <w:rFonts w:ascii="Times New Roman" w:eastAsia="Times New Roman" w:hAnsi="Times New Roman" w:cs="Times New Roman"/>
                <w:szCs w:val="24"/>
              </w:rPr>
              <w:t>B</w:t>
            </w:r>
            <w:r w:rsidRPr="00414578">
              <w:rPr>
                <w:rFonts w:ascii="Times New Roman" w:eastAsia="Times New Roman" w:hAnsi="Times New Roman" w:cs="Times New Roman"/>
                <w:color w:val="000000"/>
                <w:szCs w:val="24"/>
              </w:rPr>
              <w:t xml:space="preserve">lack racism have been filed </w:t>
            </w:r>
            <w:r w:rsidR="004C608B" w:rsidRPr="00414578">
              <w:rPr>
                <w:rFonts w:ascii="Times New Roman" w:eastAsia="Times New Roman" w:hAnsi="Times New Roman" w:cs="Times New Roman"/>
                <w:color w:val="000000"/>
                <w:szCs w:val="24"/>
              </w:rPr>
              <w:t xml:space="preserve"> </w:t>
            </w:r>
          </w:p>
          <w:p w14:paraId="45571FC8" w14:textId="77777777" w:rsidR="004C608B" w:rsidRPr="00414578" w:rsidRDefault="004C608B" w:rsidP="004C608B">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            </w:t>
            </w:r>
            <w:r w:rsidR="00000000" w:rsidRPr="00414578">
              <w:rPr>
                <w:rFonts w:ascii="Times New Roman" w:eastAsia="Times New Roman" w:hAnsi="Times New Roman" w:cs="Times New Roman"/>
                <w:color w:val="000000"/>
                <w:szCs w:val="24"/>
              </w:rPr>
              <w:t xml:space="preserve">between teachers? How many between parents to teachers?  </w:t>
            </w:r>
            <w:r w:rsidRPr="00414578">
              <w:rPr>
                <w:rFonts w:ascii="Times New Roman" w:eastAsia="Times New Roman" w:hAnsi="Times New Roman" w:cs="Times New Roman"/>
                <w:color w:val="000000"/>
                <w:szCs w:val="24"/>
              </w:rPr>
              <w:t xml:space="preserve">    </w:t>
            </w:r>
          </w:p>
          <w:p w14:paraId="47849399" w14:textId="523A3D74" w:rsidR="003C0CDD" w:rsidRPr="00414578" w:rsidRDefault="004C608B" w:rsidP="004C608B">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            </w:t>
            </w:r>
            <w:r w:rsidR="00000000" w:rsidRPr="00414578">
              <w:rPr>
                <w:rFonts w:ascii="Times New Roman" w:eastAsia="Times New Roman" w:hAnsi="Times New Roman" w:cs="Times New Roman"/>
                <w:color w:val="000000"/>
                <w:szCs w:val="24"/>
              </w:rPr>
              <w:t>Parents to administrators? Parents to board?</w:t>
            </w:r>
          </w:p>
          <w:p w14:paraId="1B514ED4" w14:textId="77777777" w:rsidR="004C608B" w:rsidRPr="00414578" w:rsidRDefault="00000000">
            <w:pPr>
              <w:numPr>
                <w:ilvl w:val="0"/>
                <w:numId w:val="2"/>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Motion that has passed in the past, that </w:t>
            </w:r>
            <w:r w:rsidRPr="00414578">
              <w:rPr>
                <w:rFonts w:ascii="Times New Roman" w:eastAsia="Times New Roman" w:hAnsi="Times New Roman" w:cs="Times New Roman"/>
                <w:szCs w:val="24"/>
              </w:rPr>
              <w:t>has</w:t>
            </w:r>
            <w:r w:rsidRPr="00414578">
              <w:rPr>
                <w:rFonts w:ascii="Times New Roman" w:eastAsia="Times New Roman" w:hAnsi="Times New Roman" w:cs="Times New Roman"/>
                <w:color w:val="000000"/>
                <w:szCs w:val="24"/>
              </w:rPr>
              <w:t xml:space="preserve"> not been </w:t>
            </w:r>
            <w:r w:rsidR="004C608B" w:rsidRPr="00414578">
              <w:rPr>
                <w:rFonts w:ascii="Times New Roman" w:eastAsia="Times New Roman" w:hAnsi="Times New Roman" w:cs="Times New Roman"/>
                <w:color w:val="000000"/>
                <w:szCs w:val="24"/>
              </w:rPr>
              <w:t xml:space="preserve"> </w:t>
            </w:r>
          </w:p>
          <w:p w14:paraId="441F3371" w14:textId="245D1A39" w:rsidR="003C0CDD" w:rsidRPr="00414578" w:rsidRDefault="004C608B" w:rsidP="004C608B">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            </w:t>
            </w:r>
            <w:r w:rsidR="00000000" w:rsidRPr="00414578">
              <w:rPr>
                <w:rFonts w:ascii="Times New Roman" w:eastAsia="Times New Roman" w:hAnsi="Times New Roman" w:cs="Times New Roman"/>
                <w:color w:val="000000"/>
                <w:szCs w:val="24"/>
              </w:rPr>
              <w:t xml:space="preserve">completed. </w:t>
            </w:r>
          </w:p>
          <w:p w14:paraId="74301908" w14:textId="77777777" w:rsidR="004C608B" w:rsidRPr="00414578" w:rsidRDefault="00000000">
            <w:pPr>
              <w:numPr>
                <w:ilvl w:val="0"/>
                <w:numId w:val="2"/>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More details of what’s being done for </w:t>
            </w:r>
            <w:r w:rsidRPr="00414578">
              <w:rPr>
                <w:rFonts w:ascii="Times New Roman" w:eastAsia="Times New Roman" w:hAnsi="Times New Roman" w:cs="Times New Roman"/>
                <w:szCs w:val="24"/>
              </w:rPr>
              <w:t>minority</w:t>
            </w:r>
            <w:r w:rsidRPr="00414578">
              <w:rPr>
                <w:rFonts w:ascii="Times New Roman" w:eastAsia="Times New Roman" w:hAnsi="Times New Roman" w:cs="Times New Roman"/>
                <w:color w:val="000000"/>
                <w:szCs w:val="24"/>
              </w:rPr>
              <w:t xml:space="preserve"> students.</w:t>
            </w:r>
            <w:r w:rsidR="004C608B" w:rsidRPr="00414578">
              <w:rPr>
                <w:rFonts w:ascii="Times New Roman" w:eastAsia="Times New Roman" w:hAnsi="Times New Roman" w:cs="Times New Roman"/>
                <w:color w:val="000000"/>
                <w:szCs w:val="24"/>
              </w:rPr>
              <w:t xml:space="preserve">   </w:t>
            </w:r>
          </w:p>
          <w:p w14:paraId="7C054E3D" w14:textId="0882CB57" w:rsidR="003C0CDD" w:rsidRPr="00414578" w:rsidRDefault="004C608B" w:rsidP="004C608B">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            w</w:t>
            </w:r>
            <w:r w:rsidR="00000000" w:rsidRPr="00414578">
              <w:rPr>
                <w:rFonts w:ascii="Times New Roman" w:eastAsia="Times New Roman" w:hAnsi="Times New Roman" w:cs="Times New Roman"/>
                <w:color w:val="000000"/>
                <w:szCs w:val="24"/>
              </w:rPr>
              <w:t>hat supports are available for them</w:t>
            </w:r>
            <w:r w:rsidR="00000000" w:rsidRPr="00414578">
              <w:rPr>
                <w:rFonts w:ascii="Times New Roman" w:eastAsia="Times New Roman" w:hAnsi="Times New Roman" w:cs="Times New Roman"/>
                <w:szCs w:val="24"/>
              </w:rPr>
              <w:t>?</w:t>
            </w:r>
          </w:p>
          <w:p w14:paraId="72977258" w14:textId="77777777" w:rsidR="003C0CDD" w:rsidRPr="00414578" w:rsidRDefault="003C0CD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p>
          <w:p w14:paraId="21BF335E" w14:textId="77777777" w:rsidR="004C608B" w:rsidRPr="00414578" w:rsidRDefault="00000000">
            <w:pPr>
              <w:numPr>
                <w:ilvl w:val="0"/>
                <w:numId w:val="2"/>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Have events specifically targeted </w:t>
            </w:r>
            <w:r w:rsidRPr="00414578">
              <w:rPr>
                <w:rFonts w:ascii="Times New Roman" w:eastAsia="Times New Roman" w:hAnsi="Times New Roman" w:cs="Times New Roman"/>
                <w:szCs w:val="24"/>
              </w:rPr>
              <w:t>at</w:t>
            </w:r>
            <w:r w:rsidRPr="00414578">
              <w:rPr>
                <w:rFonts w:ascii="Times New Roman" w:eastAsia="Times New Roman" w:hAnsi="Times New Roman" w:cs="Times New Roman"/>
                <w:color w:val="000000"/>
                <w:szCs w:val="24"/>
              </w:rPr>
              <w:t xml:space="preserve"> mental and spiritual </w:t>
            </w:r>
            <w:r w:rsidR="004C608B" w:rsidRPr="00414578">
              <w:rPr>
                <w:rFonts w:ascii="Times New Roman" w:eastAsia="Times New Roman" w:hAnsi="Times New Roman" w:cs="Times New Roman"/>
                <w:color w:val="000000"/>
                <w:szCs w:val="24"/>
              </w:rPr>
              <w:t xml:space="preserve">   </w:t>
            </w:r>
          </w:p>
          <w:p w14:paraId="290F06AB" w14:textId="0A04146C" w:rsidR="003C0CDD" w:rsidRPr="00414578" w:rsidRDefault="004C608B" w:rsidP="004C608B">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            </w:t>
            </w:r>
            <w:r w:rsidR="00000000" w:rsidRPr="00414578">
              <w:rPr>
                <w:rFonts w:ascii="Times New Roman" w:eastAsia="Times New Roman" w:hAnsi="Times New Roman" w:cs="Times New Roman"/>
                <w:color w:val="000000"/>
                <w:szCs w:val="24"/>
              </w:rPr>
              <w:t>well-being, awareness</w:t>
            </w:r>
            <w:r w:rsidR="00000000" w:rsidRPr="00414578">
              <w:rPr>
                <w:rFonts w:ascii="Times New Roman" w:eastAsia="Times New Roman" w:hAnsi="Times New Roman" w:cs="Times New Roman"/>
                <w:szCs w:val="24"/>
              </w:rPr>
              <w:t>,</w:t>
            </w:r>
            <w:r w:rsidR="00000000" w:rsidRPr="00414578">
              <w:rPr>
                <w:rFonts w:ascii="Times New Roman" w:eastAsia="Times New Roman" w:hAnsi="Times New Roman" w:cs="Times New Roman"/>
                <w:color w:val="000000"/>
                <w:szCs w:val="24"/>
              </w:rPr>
              <w:t xml:space="preserve"> and growth</w:t>
            </w:r>
          </w:p>
          <w:p w14:paraId="599030F9" w14:textId="77777777" w:rsidR="004C608B" w:rsidRPr="00414578" w:rsidRDefault="004C608B" w:rsidP="004C608B">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szCs w:val="24"/>
              </w:rPr>
            </w:pPr>
          </w:p>
          <w:p w14:paraId="407FA197" w14:textId="77777777" w:rsidR="003C0CDD" w:rsidRPr="00414578" w:rsidRDefault="00000000">
            <w:pPr>
              <w:numPr>
                <w:ilvl w:val="0"/>
                <w:numId w:val="2"/>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Staff, </w:t>
            </w:r>
            <w:r w:rsidRPr="00414578">
              <w:rPr>
                <w:rFonts w:ascii="Times New Roman" w:eastAsia="Times New Roman" w:hAnsi="Times New Roman" w:cs="Times New Roman"/>
                <w:szCs w:val="24"/>
              </w:rPr>
              <w:t xml:space="preserve">a </w:t>
            </w:r>
            <w:r w:rsidRPr="00414578">
              <w:rPr>
                <w:rFonts w:ascii="Times New Roman" w:eastAsia="Times New Roman" w:hAnsi="Times New Roman" w:cs="Times New Roman"/>
                <w:color w:val="000000"/>
                <w:szCs w:val="24"/>
              </w:rPr>
              <w:t>spiritual retreat for the staff and administrator</w:t>
            </w:r>
          </w:p>
          <w:p w14:paraId="7B670507"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            </w:t>
            </w:r>
            <w:r w:rsidRPr="00414578">
              <w:rPr>
                <w:rFonts w:ascii="Times New Roman" w:eastAsia="Times New Roman" w:hAnsi="Times New Roman" w:cs="Times New Roman"/>
                <w:szCs w:val="24"/>
              </w:rPr>
              <w:t>c</w:t>
            </w:r>
            <w:r w:rsidRPr="00414578">
              <w:rPr>
                <w:rFonts w:ascii="Times New Roman" w:eastAsia="Times New Roman" w:hAnsi="Times New Roman" w:cs="Times New Roman"/>
                <w:color w:val="000000"/>
                <w:szCs w:val="24"/>
              </w:rPr>
              <w:t xml:space="preserve">elebrating </w:t>
            </w:r>
            <w:r w:rsidRPr="00414578">
              <w:rPr>
                <w:rFonts w:ascii="Times New Roman" w:eastAsia="Times New Roman" w:hAnsi="Times New Roman" w:cs="Times New Roman"/>
                <w:szCs w:val="24"/>
              </w:rPr>
              <w:t>B</w:t>
            </w:r>
            <w:r w:rsidRPr="00414578">
              <w:rPr>
                <w:rFonts w:ascii="Times New Roman" w:eastAsia="Times New Roman" w:hAnsi="Times New Roman" w:cs="Times New Roman"/>
                <w:color w:val="000000"/>
                <w:szCs w:val="24"/>
              </w:rPr>
              <w:t xml:space="preserve">lack staff, </w:t>
            </w:r>
            <w:r w:rsidRPr="00414578">
              <w:rPr>
                <w:rFonts w:ascii="Times New Roman" w:eastAsia="Times New Roman" w:hAnsi="Times New Roman" w:cs="Times New Roman"/>
                <w:szCs w:val="24"/>
              </w:rPr>
              <w:t>B</w:t>
            </w:r>
            <w:r w:rsidRPr="00414578">
              <w:rPr>
                <w:rFonts w:ascii="Times New Roman" w:eastAsia="Times New Roman" w:hAnsi="Times New Roman" w:cs="Times New Roman"/>
                <w:color w:val="000000"/>
                <w:szCs w:val="24"/>
              </w:rPr>
              <w:t>lack excellence</w:t>
            </w:r>
            <w:r w:rsidRPr="00414578">
              <w:rPr>
                <w:rFonts w:ascii="Times New Roman" w:eastAsia="Times New Roman" w:hAnsi="Times New Roman" w:cs="Times New Roman"/>
                <w:szCs w:val="24"/>
              </w:rPr>
              <w:t>,</w:t>
            </w:r>
            <w:r w:rsidRPr="00414578">
              <w:rPr>
                <w:rFonts w:ascii="Times New Roman" w:eastAsia="Times New Roman" w:hAnsi="Times New Roman" w:cs="Times New Roman"/>
                <w:color w:val="000000"/>
                <w:szCs w:val="24"/>
              </w:rPr>
              <w:t xml:space="preserve"> and leadership     </w:t>
            </w:r>
          </w:p>
          <w:p w14:paraId="3A38E251"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            in the system. </w:t>
            </w:r>
          </w:p>
        </w:tc>
        <w:tc>
          <w:tcPr>
            <w:tcW w:w="3300" w:type="dxa"/>
          </w:tcPr>
          <w:p w14:paraId="334F122C" w14:textId="77777777" w:rsidR="003C0CDD" w:rsidRPr="00414578" w:rsidRDefault="003C0CDD">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3C0CDD" w:rsidRPr="00414578" w14:paraId="1414DA75" w14:textId="77777777">
        <w:trPr>
          <w:trHeight w:val="2018"/>
        </w:trPr>
        <w:tc>
          <w:tcPr>
            <w:tcW w:w="3645" w:type="dxa"/>
            <w:gridSpan w:val="2"/>
          </w:tcPr>
          <w:p w14:paraId="6822E4B2" w14:textId="77777777" w:rsidR="003C0CDD" w:rsidRPr="00414578" w:rsidRDefault="00000000">
            <w:pPr>
              <w:shd w:val="clear" w:color="auto" w:fill="FFFFFF"/>
              <w:ind w:left="0" w:hanging="2"/>
              <w:rPr>
                <w:rFonts w:ascii="Times New Roman" w:eastAsia="Times New Roman" w:hAnsi="Times New Roman" w:cs="Times New Roman"/>
                <w:b/>
                <w:color w:val="000000"/>
                <w:szCs w:val="24"/>
              </w:rPr>
            </w:pPr>
            <w:r w:rsidRPr="00414578">
              <w:rPr>
                <w:rFonts w:ascii="Times New Roman" w:eastAsia="Times New Roman" w:hAnsi="Times New Roman" w:cs="Times New Roman"/>
                <w:b/>
                <w:color w:val="000000"/>
                <w:szCs w:val="24"/>
              </w:rPr>
              <w:lastRenderedPageBreak/>
              <w:t>Centre of Excellence for Black Student Achievement Jeff Caton</w:t>
            </w:r>
          </w:p>
        </w:tc>
        <w:tc>
          <w:tcPr>
            <w:tcW w:w="6825" w:type="dxa"/>
          </w:tcPr>
          <w:p w14:paraId="7E0C53FD" w14:textId="68AB41AD" w:rsidR="003C0CDD" w:rsidRPr="00414578" w:rsidRDefault="00000000" w:rsidP="004C608B">
            <w:pPr>
              <w:spacing w:before="0" w:line="240" w:lineRule="auto"/>
              <w:ind w:left="0" w:hanging="2"/>
              <w:rPr>
                <w:rFonts w:ascii="Times New Roman" w:eastAsia="Times New Roman" w:hAnsi="Times New Roman" w:cs="Times New Roman"/>
                <w:szCs w:val="24"/>
              </w:rPr>
            </w:pPr>
            <w:r w:rsidRPr="00414578">
              <w:rPr>
                <w:rFonts w:ascii="Times New Roman" w:eastAsia="Times New Roman" w:hAnsi="Times New Roman" w:cs="Times New Roman"/>
                <w:b/>
                <w:szCs w:val="24"/>
              </w:rPr>
              <w:t>Jeffrey Caton</w:t>
            </w:r>
            <w:r w:rsidRPr="00414578">
              <w:rPr>
                <w:rFonts w:ascii="Times New Roman" w:eastAsia="Times New Roman" w:hAnsi="Times New Roman" w:cs="Times New Roman"/>
                <w:szCs w:val="24"/>
              </w:rPr>
              <w:t xml:space="preserve"> </w:t>
            </w:r>
            <w:r w:rsidR="004C608B" w:rsidRPr="00414578">
              <w:rPr>
                <w:rFonts w:ascii="Times New Roman" w:hAnsi="Times New Roman" w:cs="Times New Roman"/>
                <w:szCs w:val="24"/>
              </w:rPr>
              <w:t>presented the activities taking place at the Center of Excellence for Black Students.</w:t>
            </w:r>
          </w:p>
          <w:p w14:paraId="39FF1336" w14:textId="77777777" w:rsidR="003C0CDD" w:rsidRPr="00414578" w:rsidRDefault="00000000">
            <w:pPr>
              <w:spacing w:before="0" w:line="240" w:lineRule="auto"/>
              <w:ind w:left="0" w:hanging="2"/>
              <w:rPr>
                <w:rFonts w:ascii="Times New Roman" w:eastAsia="Times New Roman" w:hAnsi="Times New Roman" w:cs="Times New Roman"/>
                <w:b/>
                <w:color w:val="FF0000"/>
                <w:szCs w:val="24"/>
              </w:rPr>
            </w:pPr>
            <w:r w:rsidRPr="00414578">
              <w:rPr>
                <w:rFonts w:ascii="Times New Roman" w:hAnsi="Times New Roman" w:cs="Times New Roman"/>
                <w:szCs w:val="24"/>
              </w:rPr>
              <w:t xml:space="preserve"> </w:t>
            </w:r>
            <w:r w:rsidRPr="00414578">
              <w:rPr>
                <w:rFonts w:ascii="Times New Roman" w:hAnsi="Times New Roman" w:cs="Times New Roman"/>
                <w:szCs w:val="24"/>
              </w:rPr>
              <w:object w:dxaOrig="1365" w:dyaOrig="990" w14:anchorId="727DC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9.8pt" o:ole="">
                  <v:imagedata r:id="rId10" o:title=""/>
                </v:shape>
                <o:OLEObject Type="Embed" ProgID="Acrobat.Document.DC" ShapeID="_x0000_i1025" DrawAspect="Icon" ObjectID="_1768735367" r:id="rId11"/>
              </w:object>
            </w:r>
            <w:r w:rsidRPr="00414578">
              <w:rPr>
                <w:rFonts w:ascii="Times New Roman" w:eastAsia="Times New Roman" w:hAnsi="Times New Roman" w:cs="Times New Roman"/>
                <w:szCs w:val="24"/>
              </w:rPr>
              <w:t xml:space="preserve">  </w:t>
            </w:r>
          </w:p>
        </w:tc>
        <w:tc>
          <w:tcPr>
            <w:tcW w:w="3300" w:type="dxa"/>
          </w:tcPr>
          <w:p w14:paraId="0990D3AA" w14:textId="77777777" w:rsidR="003C0CDD" w:rsidRPr="00414578" w:rsidRDefault="003C0CDD">
            <w:pPr>
              <w:pBdr>
                <w:top w:val="nil"/>
                <w:left w:val="nil"/>
                <w:bottom w:val="nil"/>
                <w:right w:val="nil"/>
                <w:between w:val="nil"/>
              </w:pBdr>
              <w:spacing w:before="0"/>
              <w:ind w:left="0" w:hanging="2"/>
              <w:rPr>
                <w:rFonts w:ascii="Times New Roman" w:eastAsia="Times New Roman" w:hAnsi="Times New Roman" w:cs="Times New Roman"/>
                <w:color w:val="000000"/>
                <w:szCs w:val="24"/>
                <w:highlight w:val="black"/>
              </w:rPr>
            </w:pPr>
          </w:p>
        </w:tc>
      </w:tr>
      <w:tr w:rsidR="003C0CDD" w:rsidRPr="00414578" w14:paraId="367031C9" w14:textId="77777777">
        <w:tc>
          <w:tcPr>
            <w:tcW w:w="3645" w:type="dxa"/>
            <w:gridSpan w:val="2"/>
          </w:tcPr>
          <w:p w14:paraId="7F0D68BB"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b/>
                <w:color w:val="000000"/>
                <w:szCs w:val="24"/>
              </w:rPr>
            </w:pPr>
            <w:r w:rsidRPr="00414578">
              <w:rPr>
                <w:rFonts w:ascii="Times New Roman" w:eastAsia="Times New Roman" w:hAnsi="Times New Roman" w:cs="Times New Roman"/>
                <w:b/>
                <w:color w:val="000000"/>
                <w:szCs w:val="24"/>
              </w:rPr>
              <w:t xml:space="preserve">Nomination Committee: </w:t>
            </w:r>
          </w:p>
          <w:p w14:paraId="4077D0E9"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b/>
                <w:color w:val="000000"/>
                <w:szCs w:val="24"/>
              </w:rPr>
            </w:pPr>
            <w:r w:rsidRPr="00414578">
              <w:rPr>
                <w:rFonts w:ascii="Times New Roman" w:eastAsia="Times New Roman" w:hAnsi="Times New Roman" w:cs="Times New Roman"/>
                <w:b/>
                <w:color w:val="000000"/>
                <w:szCs w:val="24"/>
              </w:rPr>
              <w:t xml:space="preserve">Dennis </w:t>
            </w:r>
            <w:proofErr w:type="spellStart"/>
            <w:r w:rsidRPr="00414578">
              <w:rPr>
                <w:rFonts w:ascii="Times New Roman" w:eastAsia="Times New Roman" w:hAnsi="Times New Roman" w:cs="Times New Roman"/>
                <w:b/>
                <w:color w:val="000000"/>
                <w:szCs w:val="24"/>
              </w:rPr>
              <w:t>Keshniro</w:t>
            </w:r>
            <w:proofErr w:type="spellEnd"/>
          </w:p>
        </w:tc>
        <w:tc>
          <w:tcPr>
            <w:tcW w:w="6825" w:type="dxa"/>
          </w:tcPr>
          <w:p w14:paraId="4F96419A"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 xml:space="preserve">Deferred </w:t>
            </w:r>
          </w:p>
        </w:tc>
        <w:tc>
          <w:tcPr>
            <w:tcW w:w="3300" w:type="dxa"/>
          </w:tcPr>
          <w:p w14:paraId="525F8B4F" w14:textId="77777777" w:rsidR="003C0CDD" w:rsidRPr="00414578" w:rsidRDefault="003C0CDD">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p>
        </w:tc>
      </w:tr>
      <w:tr w:rsidR="003C0CDD" w:rsidRPr="00414578" w14:paraId="7BEEE6B2" w14:textId="77777777">
        <w:trPr>
          <w:trHeight w:val="705"/>
        </w:trPr>
        <w:tc>
          <w:tcPr>
            <w:tcW w:w="3645" w:type="dxa"/>
            <w:gridSpan w:val="2"/>
          </w:tcPr>
          <w:p w14:paraId="0932CEEE" w14:textId="77777777" w:rsidR="003C0CDD" w:rsidRPr="00414578" w:rsidRDefault="00000000">
            <w:pPr>
              <w:spacing w:before="0" w:after="0" w:line="240" w:lineRule="auto"/>
              <w:ind w:left="0" w:hanging="2"/>
              <w:rPr>
                <w:rFonts w:ascii="Times New Roman" w:eastAsia="Times New Roman" w:hAnsi="Times New Roman" w:cs="Times New Roman"/>
                <w:b/>
                <w:szCs w:val="24"/>
              </w:rPr>
            </w:pPr>
            <w:r w:rsidRPr="00414578">
              <w:rPr>
                <w:rFonts w:ascii="Times New Roman" w:eastAsia="Times New Roman" w:hAnsi="Times New Roman" w:cs="Times New Roman"/>
                <w:b/>
                <w:szCs w:val="24"/>
              </w:rPr>
              <w:t xml:space="preserve">Membership update </w:t>
            </w:r>
          </w:p>
        </w:tc>
        <w:tc>
          <w:tcPr>
            <w:tcW w:w="6825" w:type="dxa"/>
          </w:tcPr>
          <w:p w14:paraId="7D392AF1" w14:textId="77777777" w:rsidR="003C0CDD" w:rsidRPr="00414578" w:rsidRDefault="00000000">
            <w:pPr>
              <w:spacing w:before="0" w:after="0" w:line="240" w:lineRule="auto"/>
              <w:ind w:left="0" w:hanging="2"/>
              <w:rPr>
                <w:rFonts w:ascii="Times New Roman" w:eastAsia="Times New Roman" w:hAnsi="Times New Roman" w:cs="Times New Roman"/>
                <w:b/>
                <w:szCs w:val="24"/>
              </w:rPr>
            </w:pPr>
            <w:r w:rsidRPr="00414578">
              <w:rPr>
                <w:rFonts w:ascii="Times New Roman" w:eastAsia="Times New Roman" w:hAnsi="Times New Roman" w:cs="Times New Roman"/>
                <w:b/>
                <w:szCs w:val="24"/>
              </w:rPr>
              <w:t>Sharon Beason</w:t>
            </w:r>
          </w:p>
          <w:p w14:paraId="15315F62" w14:textId="77777777" w:rsidR="003C0CDD" w:rsidRPr="00414578" w:rsidRDefault="00000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szCs w:val="24"/>
              </w:rPr>
              <w:t>We are working on improving our attendance at meetings.</w:t>
            </w:r>
          </w:p>
        </w:tc>
        <w:tc>
          <w:tcPr>
            <w:tcW w:w="3300" w:type="dxa"/>
          </w:tcPr>
          <w:p w14:paraId="2224E195" w14:textId="77777777" w:rsidR="003C0CDD" w:rsidRPr="00414578" w:rsidRDefault="00000000">
            <w:pPr>
              <w:spacing w:before="0"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szCs w:val="24"/>
              </w:rPr>
              <w:t>Reach out to the previous membership.</w:t>
            </w:r>
          </w:p>
        </w:tc>
      </w:tr>
      <w:tr w:rsidR="003C0CDD" w:rsidRPr="00414578" w14:paraId="1F310736" w14:textId="77777777">
        <w:tc>
          <w:tcPr>
            <w:tcW w:w="3645" w:type="dxa"/>
            <w:gridSpan w:val="2"/>
          </w:tcPr>
          <w:p w14:paraId="17152524" w14:textId="77777777" w:rsidR="003C0CDD" w:rsidRPr="00414578" w:rsidRDefault="00000000">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Cs w:val="24"/>
              </w:rPr>
            </w:pPr>
            <w:r w:rsidRPr="00414578">
              <w:rPr>
                <w:rFonts w:ascii="Times New Roman" w:eastAsia="Times New Roman" w:hAnsi="Times New Roman" w:cs="Times New Roman"/>
                <w:b/>
                <w:color w:val="000000"/>
                <w:szCs w:val="24"/>
              </w:rPr>
              <w:t>Cherie Mordecai-Steer</w:t>
            </w:r>
          </w:p>
        </w:tc>
        <w:tc>
          <w:tcPr>
            <w:tcW w:w="6825" w:type="dxa"/>
          </w:tcPr>
          <w:p w14:paraId="213E8DE7" w14:textId="77777777" w:rsidR="003C0CDD" w:rsidRPr="00414578" w:rsidRDefault="00000000">
            <w:pPr>
              <w:spacing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color w:val="000000"/>
                <w:szCs w:val="24"/>
              </w:rPr>
              <w:t>Could the staff arrange for a speaker to address the Alternative Schools Admissions Lottery system, or could they gather the necessary information and present a report to the committee</w:t>
            </w:r>
            <w:r w:rsidRPr="00414578">
              <w:rPr>
                <w:rFonts w:ascii="Times New Roman" w:eastAsia="Times New Roman" w:hAnsi="Times New Roman" w:cs="Times New Roman"/>
                <w:szCs w:val="24"/>
              </w:rPr>
              <w:t>?</w:t>
            </w:r>
            <w:r w:rsidRPr="00414578">
              <w:rPr>
                <w:rFonts w:ascii="Times New Roman" w:eastAsia="Times New Roman" w:hAnsi="Times New Roman" w:cs="Times New Roman"/>
                <w:color w:val="000000"/>
                <w:szCs w:val="24"/>
              </w:rPr>
              <w:t xml:space="preserve"> </w:t>
            </w:r>
          </w:p>
          <w:p w14:paraId="77D696C1" w14:textId="77777777" w:rsidR="003C0CDD" w:rsidRPr="00414578" w:rsidRDefault="003C0CDD">
            <w:pPr>
              <w:spacing w:after="0" w:line="240" w:lineRule="auto"/>
              <w:ind w:left="0" w:hanging="2"/>
              <w:rPr>
                <w:rFonts w:ascii="Times New Roman" w:eastAsia="Times New Roman" w:hAnsi="Times New Roman" w:cs="Times New Roman"/>
                <w:szCs w:val="24"/>
              </w:rPr>
            </w:pPr>
          </w:p>
        </w:tc>
        <w:tc>
          <w:tcPr>
            <w:tcW w:w="3300" w:type="dxa"/>
          </w:tcPr>
          <w:p w14:paraId="7E626105" w14:textId="77777777" w:rsidR="003C0CDD" w:rsidRPr="00414578" w:rsidRDefault="00000000">
            <w:pPr>
              <w:spacing w:after="0" w:line="240" w:lineRule="auto"/>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szCs w:val="24"/>
              </w:rPr>
              <w:t>Trustee Hassan will collaborate with the staff to ensure that the community receives the appropriate answers during an upcoming meeting. It is important to note that the policy is currently undergoing review.</w:t>
            </w:r>
          </w:p>
        </w:tc>
      </w:tr>
      <w:tr w:rsidR="003C0CDD" w:rsidRPr="00414578" w14:paraId="70FE9D3D" w14:textId="77777777">
        <w:tc>
          <w:tcPr>
            <w:tcW w:w="3645" w:type="dxa"/>
            <w:gridSpan w:val="2"/>
          </w:tcPr>
          <w:p w14:paraId="36EE68FA" w14:textId="77777777" w:rsidR="003C0CDD" w:rsidRPr="00414578"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414578">
              <w:rPr>
                <w:rFonts w:ascii="Times New Roman" w:eastAsia="Times New Roman" w:hAnsi="Times New Roman" w:cs="Times New Roman"/>
                <w:b/>
                <w:color w:val="000000"/>
                <w:szCs w:val="24"/>
              </w:rPr>
              <w:t>Adjournment</w:t>
            </w:r>
          </w:p>
        </w:tc>
        <w:tc>
          <w:tcPr>
            <w:tcW w:w="6825" w:type="dxa"/>
          </w:tcPr>
          <w:p w14:paraId="733E07CC" w14:textId="77777777" w:rsidR="003C0CDD" w:rsidRPr="00414578" w:rsidRDefault="00000000">
            <w:pPr>
              <w:spacing w:before="0"/>
              <w:ind w:left="0" w:hanging="2"/>
              <w:rPr>
                <w:rFonts w:ascii="Times New Roman" w:eastAsia="Times New Roman" w:hAnsi="Times New Roman" w:cs="Times New Roman"/>
                <w:szCs w:val="24"/>
              </w:rPr>
            </w:pPr>
            <w:r w:rsidRPr="00414578">
              <w:rPr>
                <w:rFonts w:ascii="Times New Roman" w:eastAsia="Times New Roman" w:hAnsi="Times New Roman" w:cs="Times New Roman"/>
                <w:b/>
                <w:szCs w:val="24"/>
              </w:rPr>
              <w:t xml:space="preserve"> </w:t>
            </w:r>
          </w:p>
        </w:tc>
        <w:tc>
          <w:tcPr>
            <w:tcW w:w="3300" w:type="dxa"/>
          </w:tcPr>
          <w:p w14:paraId="2DBE1A2B" w14:textId="77777777" w:rsidR="003C0CDD" w:rsidRPr="00414578" w:rsidRDefault="003C0CDD">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r w:rsidR="003C0CDD" w:rsidRPr="00414578" w14:paraId="3620953D" w14:textId="77777777">
        <w:tc>
          <w:tcPr>
            <w:tcW w:w="3645" w:type="dxa"/>
            <w:gridSpan w:val="2"/>
          </w:tcPr>
          <w:p w14:paraId="72E32125" w14:textId="77777777" w:rsidR="003C0CDD" w:rsidRPr="00414578" w:rsidRDefault="00000000">
            <w:pPr>
              <w:pBdr>
                <w:top w:val="nil"/>
                <w:left w:val="nil"/>
                <w:bottom w:val="nil"/>
                <w:right w:val="nil"/>
                <w:between w:val="nil"/>
              </w:pBdr>
              <w:spacing w:before="0"/>
              <w:ind w:left="0" w:hanging="2"/>
              <w:rPr>
                <w:rFonts w:ascii="Times New Roman" w:eastAsia="Times New Roman" w:hAnsi="Times New Roman" w:cs="Times New Roman"/>
                <w:b/>
                <w:color w:val="000000"/>
                <w:szCs w:val="24"/>
              </w:rPr>
            </w:pPr>
            <w:r w:rsidRPr="00414578">
              <w:rPr>
                <w:rFonts w:ascii="Times New Roman" w:eastAsia="Times New Roman" w:hAnsi="Times New Roman" w:cs="Times New Roman"/>
                <w:b/>
                <w:color w:val="000000"/>
                <w:szCs w:val="24"/>
              </w:rPr>
              <w:t>Next Meeting Date</w:t>
            </w:r>
          </w:p>
        </w:tc>
        <w:tc>
          <w:tcPr>
            <w:tcW w:w="6825" w:type="dxa"/>
          </w:tcPr>
          <w:p w14:paraId="0E7B8F8A" w14:textId="77777777" w:rsidR="003C0CDD" w:rsidRPr="00414578" w:rsidRDefault="00000000">
            <w:pPr>
              <w:pBdr>
                <w:top w:val="nil"/>
                <w:left w:val="nil"/>
                <w:bottom w:val="nil"/>
                <w:right w:val="nil"/>
                <w:between w:val="nil"/>
              </w:pBdr>
              <w:spacing w:before="0"/>
              <w:ind w:left="0" w:hanging="2"/>
              <w:rPr>
                <w:rFonts w:ascii="Times New Roman" w:eastAsia="Times New Roman" w:hAnsi="Times New Roman" w:cs="Times New Roman"/>
                <w:color w:val="000000"/>
                <w:szCs w:val="24"/>
              </w:rPr>
            </w:pPr>
            <w:r w:rsidRPr="00414578">
              <w:rPr>
                <w:rFonts w:ascii="Times New Roman" w:eastAsia="Times New Roman" w:hAnsi="Times New Roman" w:cs="Times New Roman"/>
                <w:b/>
                <w:color w:val="000000"/>
                <w:szCs w:val="24"/>
              </w:rPr>
              <w:t xml:space="preserve"> November 6</w:t>
            </w:r>
            <w:r w:rsidRPr="00414578">
              <w:rPr>
                <w:rFonts w:ascii="Times New Roman" w:eastAsia="Times New Roman" w:hAnsi="Times New Roman" w:cs="Times New Roman"/>
                <w:b/>
                <w:color w:val="000000"/>
                <w:szCs w:val="24"/>
                <w:vertAlign w:val="superscript"/>
              </w:rPr>
              <w:t>th</w:t>
            </w:r>
            <w:r w:rsidRPr="00414578">
              <w:rPr>
                <w:rFonts w:ascii="Times New Roman" w:eastAsia="Times New Roman" w:hAnsi="Times New Roman" w:cs="Times New Roman"/>
                <w:b/>
                <w:color w:val="000000"/>
                <w:szCs w:val="24"/>
              </w:rPr>
              <w:t xml:space="preserve"> @ 5:30 p.m.</w:t>
            </w:r>
          </w:p>
        </w:tc>
        <w:tc>
          <w:tcPr>
            <w:tcW w:w="3300" w:type="dxa"/>
          </w:tcPr>
          <w:p w14:paraId="353E67CB" w14:textId="77777777" w:rsidR="003C0CDD" w:rsidRPr="00414578" w:rsidRDefault="003C0CDD">
            <w:pPr>
              <w:pBdr>
                <w:top w:val="nil"/>
                <w:left w:val="nil"/>
                <w:bottom w:val="nil"/>
                <w:right w:val="nil"/>
                <w:between w:val="nil"/>
              </w:pBdr>
              <w:spacing w:before="0"/>
              <w:ind w:left="0" w:hanging="2"/>
              <w:rPr>
                <w:rFonts w:ascii="Times New Roman" w:eastAsia="Times New Roman" w:hAnsi="Times New Roman" w:cs="Times New Roman"/>
                <w:color w:val="000000"/>
                <w:szCs w:val="24"/>
              </w:rPr>
            </w:pPr>
          </w:p>
        </w:tc>
      </w:tr>
    </w:tbl>
    <w:p w14:paraId="1B0A0B5F" w14:textId="77777777" w:rsidR="003C0CDD" w:rsidRPr="004C608B" w:rsidRDefault="00000000">
      <w:pPr>
        <w:spacing w:line="240" w:lineRule="auto"/>
        <w:ind w:left="0" w:hanging="2"/>
        <w:rPr>
          <w:rFonts w:ascii="Times New Roman" w:eastAsia="Times New Roman" w:hAnsi="Times New Roman" w:cs="Times New Roman"/>
          <w:szCs w:val="24"/>
        </w:rPr>
      </w:pPr>
      <w:r w:rsidRPr="004C608B">
        <w:rPr>
          <w:rFonts w:ascii="Times New Roman" w:eastAsia="Times New Roman" w:hAnsi="Times New Roman" w:cs="Times New Roman"/>
          <w:szCs w:val="24"/>
        </w:rPr>
        <w:t xml:space="preserve"> </w:t>
      </w:r>
    </w:p>
    <w:sectPr w:rsidR="003C0CDD" w:rsidRPr="004C608B">
      <w:headerReference w:type="even" r:id="rId12"/>
      <w:headerReference w:type="default" r:id="rId13"/>
      <w:footerReference w:type="even" r:id="rId14"/>
      <w:footerReference w:type="default" r:id="rId15"/>
      <w:headerReference w:type="first" r:id="rId16"/>
      <w:footerReference w:type="first" r:id="rId17"/>
      <w:pgSz w:w="15840" w:h="12240" w:orient="landscape"/>
      <w:pgMar w:top="284" w:right="1418" w:bottom="28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E649" w14:textId="77777777" w:rsidR="008E68D1" w:rsidRDefault="008E68D1">
      <w:pPr>
        <w:spacing w:before="0" w:after="0" w:line="240" w:lineRule="auto"/>
        <w:ind w:left="0" w:hanging="2"/>
      </w:pPr>
      <w:r>
        <w:separator/>
      </w:r>
    </w:p>
  </w:endnote>
  <w:endnote w:type="continuationSeparator" w:id="0">
    <w:p w14:paraId="2B0A7603" w14:textId="77777777" w:rsidR="008E68D1" w:rsidRDefault="008E68D1">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60F2" w14:textId="77777777" w:rsidR="003C0CDD" w:rsidRDefault="003C0CDD">
    <w:pPr>
      <w:pBdr>
        <w:top w:val="nil"/>
        <w:left w:val="nil"/>
        <w:bottom w:val="nil"/>
        <w:right w:val="nil"/>
        <w:between w:val="nil"/>
      </w:pBdr>
      <w:spacing w:before="0"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ACFE" w14:textId="77777777" w:rsidR="003C0CDD" w:rsidRDefault="00000000">
    <w:pPr>
      <w:pBdr>
        <w:top w:val="nil"/>
        <w:left w:val="nil"/>
        <w:bottom w:val="nil"/>
        <w:right w:val="nil"/>
        <w:between w:val="nil"/>
      </w:pBdr>
      <w:spacing w:before="0" w:after="0" w:line="240" w:lineRule="auto"/>
      <w:ind w:left="0" w:hanging="2"/>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7E04CE">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7E04CE">
      <w:rPr>
        <w:b/>
        <w:noProof/>
        <w:color w:val="000000"/>
      </w:rPr>
      <w:t>2</w:t>
    </w:r>
    <w:r>
      <w:rPr>
        <w:b/>
        <w:color w:val="000000"/>
      </w:rPr>
      <w:fldChar w:fldCharType="end"/>
    </w:r>
  </w:p>
  <w:p w14:paraId="36456BA8" w14:textId="77777777" w:rsidR="003C0CDD" w:rsidRDefault="003C0CDD">
    <w:pPr>
      <w:pBdr>
        <w:top w:val="nil"/>
        <w:left w:val="nil"/>
        <w:bottom w:val="nil"/>
        <w:right w:val="nil"/>
        <w:between w:val="nil"/>
      </w:pBdr>
      <w:spacing w:before="0"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98AE" w14:textId="77777777" w:rsidR="003C0CDD" w:rsidRDefault="003C0CDD">
    <w:pPr>
      <w:pBdr>
        <w:top w:val="nil"/>
        <w:left w:val="nil"/>
        <w:bottom w:val="nil"/>
        <w:right w:val="nil"/>
        <w:between w:val="nil"/>
      </w:pBdr>
      <w:spacing w:before="0"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DF44" w14:textId="77777777" w:rsidR="008E68D1" w:rsidRDefault="008E68D1">
      <w:pPr>
        <w:spacing w:before="0" w:after="0" w:line="240" w:lineRule="auto"/>
        <w:ind w:left="0" w:hanging="2"/>
      </w:pPr>
      <w:r>
        <w:separator/>
      </w:r>
    </w:p>
  </w:footnote>
  <w:footnote w:type="continuationSeparator" w:id="0">
    <w:p w14:paraId="2C198284" w14:textId="77777777" w:rsidR="008E68D1" w:rsidRDefault="008E68D1">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D049" w14:textId="77777777" w:rsidR="003C0CDD" w:rsidRDefault="003C0CDD">
    <w:pPr>
      <w:pBdr>
        <w:top w:val="nil"/>
        <w:left w:val="nil"/>
        <w:bottom w:val="nil"/>
        <w:right w:val="nil"/>
        <w:between w:val="nil"/>
      </w:pBdr>
      <w:spacing w:before="0"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F4ED" w14:textId="77777777" w:rsidR="003C0CDD" w:rsidRDefault="003C0CDD">
    <w:pPr>
      <w:pBdr>
        <w:top w:val="nil"/>
        <w:left w:val="nil"/>
        <w:bottom w:val="nil"/>
        <w:right w:val="nil"/>
        <w:between w:val="nil"/>
      </w:pBdr>
      <w:spacing w:before="0"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BE8D" w14:textId="77777777" w:rsidR="003C0CDD" w:rsidRDefault="003C0CDD">
    <w:pPr>
      <w:pBdr>
        <w:top w:val="nil"/>
        <w:left w:val="nil"/>
        <w:bottom w:val="nil"/>
        <w:right w:val="nil"/>
        <w:between w:val="nil"/>
      </w:pBdr>
      <w:spacing w:before="0"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53"/>
    <w:multiLevelType w:val="multilevel"/>
    <w:tmpl w:val="E4A89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3663AA"/>
    <w:multiLevelType w:val="multilevel"/>
    <w:tmpl w:val="53B8260C"/>
    <w:lvl w:ilvl="0">
      <w:start w:val="1"/>
      <w:numFmt w:val="bullet"/>
      <w:lvlText w:val="●"/>
      <w:lvlJc w:val="left"/>
      <w:pPr>
        <w:ind w:left="719" w:hanging="359"/>
      </w:pPr>
      <w:rPr>
        <w:rFonts w:ascii="Noto Sans Symbols" w:eastAsia="Noto Sans Symbols" w:hAnsi="Noto Sans Symbols" w:cs="Noto Sans Symbols"/>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2" w15:restartNumberingAfterBreak="0">
    <w:nsid w:val="52CD3E0D"/>
    <w:multiLevelType w:val="multilevel"/>
    <w:tmpl w:val="5B1EE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6004411">
    <w:abstractNumId w:val="1"/>
  </w:num>
  <w:num w:numId="2" w16cid:durableId="751587893">
    <w:abstractNumId w:val="0"/>
  </w:num>
  <w:num w:numId="3" w16cid:durableId="1016468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DD"/>
    <w:rsid w:val="003C0CDD"/>
    <w:rsid w:val="00414578"/>
    <w:rsid w:val="004C608B"/>
    <w:rsid w:val="007E04CE"/>
    <w:rsid w:val="008E68D1"/>
    <w:rsid w:val="00A0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E1B4"/>
  <w15:docId w15:val="{AA3A15F9-A9AF-4BEA-ACF9-AED364F5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US" w:bidi="ar-SA"/>
      </w:rPr>
    </w:rPrDefault>
    <w:pPrDefault>
      <w:pPr>
        <w:spacing w:before="120" w:after="24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szCs w:val="22"/>
    </w:rPr>
  </w:style>
  <w:style w:type="paragraph" w:styleId="Heading1">
    <w:name w:val="heading 1"/>
    <w:basedOn w:val="Normal"/>
    <w:next w:val="Normal"/>
    <w:uiPriority w:val="9"/>
    <w:qFormat/>
    <w:pPr>
      <w:keepNext/>
      <w:keepLines/>
    </w:pPr>
    <w:rPr>
      <w:rFonts w:eastAsia="Times New Roman" w:cs="Times New Roman"/>
      <w:b/>
      <w:bCs/>
      <w:sz w:val="28"/>
      <w:szCs w:val="24"/>
    </w:rPr>
  </w:style>
  <w:style w:type="paragraph" w:styleId="Heading2">
    <w:name w:val="heading 2"/>
    <w:basedOn w:val="Normal"/>
    <w:next w:val="Normal"/>
    <w:uiPriority w:val="9"/>
    <w:semiHidden/>
    <w:unhideWhenUsed/>
    <w:qFormat/>
    <w:pPr>
      <w:keepNext/>
      <w:keepLines/>
      <w:outlineLvl w:val="1"/>
    </w:pPr>
    <w:rPr>
      <w:rFonts w:eastAsia="Times New Roman" w:cs="Times New Roman"/>
      <w:b/>
      <w:bCs/>
      <w:spacing w:val="20"/>
      <w:szCs w:val="26"/>
    </w:rPr>
  </w:style>
  <w:style w:type="paragraph" w:styleId="Heading3">
    <w:name w:val="heading 3"/>
    <w:basedOn w:val="Normal"/>
    <w:next w:val="Normal"/>
    <w:uiPriority w:val="9"/>
    <w:semiHidden/>
    <w:unhideWhenUsed/>
    <w:qFormat/>
    <w:pPr>
      <w:keepNext/>
      <w:keepLines/>
      <w:outlineLvl w:val="2"/>
    </w:pPr>
    <w:rPr>
      <w:rFonts w:eastAsia="Times New Roman" w:cs="Times New Roman"/>
      <w:b/>
      <w:bCs/>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cs="Times New Roman"/>
      <w:b/>
      <w:bCs/>
      <w:iCs/>
      <w:color w:val="365F91"/>
    </w:rPr>
  </w:style>
  <w:style w:type="paragraph" w:styleId="Heading5">
    <w:name w:val="heading 5"/>
    <w:basedOn w:val="Normal"/>
    <w:next w:val="Normal"/>
    <w:uiPriority w:val="9"/>
    <w:semiHidden/>
    <w:unhideWhenUsed/>
    <w:qFormat/>
    <w:pPr>
      <w:keepNext/>
      <w:keepLines/>
      <w:spacing w:before="200" w:after="0"/>
      <w:outlineLvl w:val="4"/>
    </w:pPr>
    <w:rPr>
      <w:rFonts w:eastAsia="Times New Roman" w:cs="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eastAsia="Times New Roman" w:hAnsi="Arial" w:cs="Times New Roman"/>
      <w:b/>
      <w:bCs/>
      <w:w w:val="100"/>
      <w:position w:val="-1"/>
      <w:sz w:val="28"/>
      <w:szCs w:val="24"/>
      <w:effect w:val="none"/>
      <w:vertAlign w:val="baseline"/>
      <w:cs w:val="0"/>
      <w:em w:val="none"/>
    </w:rPr>
  </w:style>
  <w:style w:type="character" w:customStyle="1" w:styleId="Heading2Char">
    <w:name w:val="Heading 2 Char"/>
    <w:rPr>
      <w:rFonts w:ascii="Arial" w:eastAsia="Times New Roman" w:hAnsi="Arial" w:cs="Times New Roman"/>
      <w:b/>
      <w:bCs/>
      <w:spacing w:val="20"/>
      <w:w w:val="100"/>
      <w:position w:val="-1"/>
      <w:sz w:val="24"/>
      <w:szCs w:val="26"/>
      <w:effect w:val="none"/>
      <w:vertAlign w:val="baseline"/>
      <w:cs w:val="0"/>
      <w:em w:val="none"/>
    </w:rPr>
  </w:style>
  <w:style w:type="character" w:customStyle="1" w:styleId="Heading4Char">
    <w:name w:val="Heading 4 Char"/>
    <w:rPr>
      <w:rFonts w:ascii="Arial" w:eastAsia="Times New Roman" w:hAnsi="Arial" w:cs="Times New Roman"/>
      <w:b/>
      <w:bCs/>
      <w:iCs/>
      <w:color w:val="365F91"/>
      <w:w w:val="100"/>
      <w:position w:val="-1"/>
      <w:sz w:val="24"/>
      <w:effect w:val="none"/>
      <w:vertAlign w:val="baseline"/>
      <w:cs w:val="0"/>
      <w:em w:val="none"/>
    </w:rPr>
  </w:style>
  <w:style w:type="character" w:customStyle="1" w:styleId="Heading3Char">
    <w:name w:val="Heading 3 Char"/>
    <w:rPr>
      <w:rFonts w:ascii="Arial" w:eastAsia="Times New Roman" w:hAnsi="Arial" w:cs="Times New Roman"/>
      <w:b/>
      <w:bCs/>
      <w:w w:val="100"/>
      <w:position w:val="-1"/>
      <w:sz w:val="24"/>
      <w:effect w:val="none"/>
      <w:vertAlign w:val="baseline"/>
      <w:cs w:val="0"/>
      <w:em w:val="none"/>
    </w:rPr>
  </w:style>
  <w:style w:type="paragraph" w:styleId="ListParagraph">
    <w:name w:val="List Paragraph"/>
    <w:basedOn w:val="Normal"/>
    <w:uiPriority w:val="34"/>
    <w:qFormat/>
    <w:pPr>
      <w:spacing w:before="0" w:after="0" w:line="240" w:lineRule="auto"/>
      <w:contextualSpacing/>
    </w:pPr>
    <w:rPr>
      <w:rFonts w:ascii="Times New Roman" w:hAnsi="Times New Roman"/>
      <w:szCs w:val="24"/>
    </w:rPr>
  </w:style>
  <w:style w:type="character" w:customStyle="1" w:styleId="Heading5Char">
    <w:name w:val="Heading 5 Char"/>
    <w:rPr>
      <w:rFonts w:ascii="Arial" w:eastAsia="Times New Roman" w:hAnsi="Arial" w:cs="Times New Roman"/>
      <w:color w:val="243F60"/>
      <w:w w:val="100"/>
      <w:position w:val="-1"/>
      <w:sz w:val="24"/>
      <w:effect w:val="none"/>
      <w:vertAlign w:val="baseline"/>
      <w:cs w:val="0"/>
      <w:em w:val="none"/>
    </w:rPr>
  </w:style>
  <w:style w:type="paragraph" w:styleId="Header">
    <w:name w:val="header"/>
    <w:basedOn w:val="Normal"/>
    <w:qFormat/>
    <w:pPr>
      <w:spacing w:before="0" w:after="0" w:line="240" w:lineRule="auto"/>
    </w:pPr>
  </w:style>
  <w:style w:type="character" w:customStyle="1" w:styleId="HeaderChar">
    <w:name w:val="Header Char"/>
    <w:rPr>
      <w:rFonts w:ascii="Arial" w:hAnsi="Arial"/>
      <w:w w:val="100"/>
      <w:position w:val="-1"/>
      <w:sz w:val="24"/>
      <w:effect w:val="none"/>
      <w:vertAlign w:val="baseline"/>
      <w:cs w:val="0"/>
      <w:em w:val="none"/>
    </w:rPr>
  </w:style>
  <w:style w:type="paragraph" w:styleId="Footer">
    <w:name w:val="footer"/>
    <w:basedOn w:val="Normal"/>
    <w:uiPriority w:val="99"/>
    <w:qFormat/>
    <w:pPr>
      <w:spacing w:before="0" w:after="0" w:line="240" w:lineRule="auto"/>
    </w:pPr>
  </w:style>
  <w:style w:type="character" w:customStyle="1" w:styleId="FooterChar">
    <w:name w:val="Footer Char"/>
    <w:uiPriority w:val="99"/>
    <w:rPr>
      <w:rFonts w:ascii="Arial" w:hAnsi="Arial"/>
      <w:w w:val="100"/>
      <w:position w:val="-1"/>
      <w:sz w:val="24"/>
      <w:effect w:val="none"/>
      <w:vertAlign w:val="baseline"/>
      <w:cs w:val="0"/>
      <w:em w:val="none"/>
    </w:rPr>
  </w:style>
  <w:style w:type="paragraph" w:styleId="BalloonText">
    <w:name w:val="Balloon Text"/>
    <w:basedOn w:val="Normal"/>
    <w:qFormat/>
    <w:pPr>
      <w:spacing w:before="0"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uppressAutoHyphens/>
      <w:spacing w:line="1" w:lineRule="atLeast"/>
      <w:ind w:leftChars="-1" w:left="-1" w:hangingChars="1"/>
      <w:textDirection w:val="btLr"/>
      <w:textAlignment w:val="top"/>
      <w:outlineLvl w:val="0"/>
    </w:pPr>
    <w:rPr>
      <w:position w:val="-1"/>
      <w:szCs w:val="22"/>
    </w:rPr>
  </w:style>
  <w:style w:type="character" w:styleId="Strong">
    <w:name w:val="Strong"/>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character" w:styleId="Hyperlink">
    <w:name w:val="Hyperlink"/>
    <w:qFormat/>
    <w:rPr>
      <w:color w:val="0000FF"/>
      <w:w w:val="100"/>
      <w:position w:val="-1"/>
      <w:u w:val="single"/>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szCs w:val="24"/>
      <w:lang w:val="en-US"/>
    </w:rPr>
  </w:style>
  <w:style w:type="paragraph" w:styleId="Revision">
    <w:name w:val="Revision"/>
    <w:pPr>
      <w:suppressAutoHyphens/>
      <w:spacing w:line="1" w:lineRule="atLeast"/>
      <w:ind w:leftChars="-1" w:left="-1" w:hangingChars="1"/>
      <w:textDirection w:val="btLr"/>
      <w:textAlignment w:val="top"/>
      <w:outlineLvl w:val="0"/>
    </w:pPr>
    <w:rPr>
      <w:position w:val="-1"/>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DA0910"/>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Cs w:val="24"/>
      <w:lang w:eastAsia="en-CA"/>
    </w:rPr>
  </w:style>
  <w:style w:type="character" w:customStyle="1" w:styleId="cf01">
    <w:name w:val="cf01"/>
    <w:basedOn w:val="DefaultParagraphFont"/>
    <w:rsid w:val="00DA0910"/>
    <w:rPr>
      <w:rFonts w:ascii="Segoe UI" w:hAnsi="Segoe UI" w:cs="Segoe UI" w:hint="default"/>
      <w:color w:val="666666"/>
      <w:sz w:val="18"/>
      <w:szCs w:val="18"/>
    </w:rPr>
  </w:style>
  <w:style w:type="paragraph" w:customStyle="1" w:styleId="transcript-list-item">
    <w:name w:val="transcript-list-item"/>
    <w:basedOn w:val="Normal"/>
    <w:rsid w:val="000737D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Cs w:val="24"/>
      <w:lang w:eastAsia="en-CA"/>
    </w:rPr>
  </w:style>
  <w:style w:type="character" w:customStyle="1" w:styleId="text">
    <w:name w:val="text"/>
    <w:basedOn w:val="DefaultParagraphFont"/>
    <w:rsid w:val="000737DA"/>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dsb.on.ca/About-Us/Director-of-Edu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OE8W//OXqCw4nisb16FG0dSliw==">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Orekoya, Oyin</dc:creator>
  <cp:lastModifiedBy>White, Lisa</cp:lastModifiedBy>
  <cp:revision>5</cp:revision>
  <dcterms:created xsi:type="dcterms:W3CDTF">2024-02-06T17:01:00Z</dcterms:created>
  <dcterms:modified xsi:type="dcterms:W3CDTF">2024-02-06T19:36:00Z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6ee5f203e73ea105e738690ef2edc92d183d452a927a735bdab67bd3a6e93a40</vt:lpwstr>
  </property>
</Properties>
</file>