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F9ACB" w14:textId="63907761" w:rsidR="00647808" w:rsidRPr="000305A6" w:rsidRDefault="00647808" w:rsidP="00647808">
      <w:pPr>
        <w:rPr>
          <w:rFonts w:ascii="Arial" w:hAnsi="Arial" w:cs="Arial"/>
          <w:sz w:val="22"/>
          <w:szCs w:val="22"/>
        </w:rPr>
      </w:pPr>
      <w:r w:rsidRPr="000305A6">
        <w:rPr>
          <w:rFonts w:ascii="Arial" w:hAnsi="Arial" w:cs="Arial"/>
          <w:b/>
          <w:sz w:val="22"/>
          <w:szCs w:val="22"/>
        </w:rPr>
        <w:t>Committee:</w:t>
      </w:r>
      <w:r w:rsidRPr="000305A6">
        <w:rPr>
          <w:rFonts w:ascii="Arial" w:hAnsi="Arial" w:cs="Arial"/>
          <w:sz w:val="22"/>
          <w:szCs w:val="22"/>
        </w:rPr>
        <w:tab/>
        <w:t xml:space="preserve">Equity Policy </w:t>
      </w:r>
      <w:r w:rsidR="00FA0F6D" w:rsidRPr="000305A6">
        <w:rPr>
          <w:rFonts w:ascii="Arial" w:hAnsi="Arial" w:cs="Arial"/>
          <w:sz w:val="22"/>
          <w:szCs w:val="22"/>
        </w:rPr>
        <w:t xml:space="preserve">Community </w:t>
      </w:r>
      <w:r w:rsidRPr="000305A6">
        <w:rPr>
          <w:rFonts w:ascii="Arial" w:hAnsi="Arial" w:cs="Arial"/>
          <w:sz w:val="22"/>
          <w:szCs w:val="22"/>
        </w:rPr>
        <w:t>Advisory Committee</w:t>
      </w:r>
    </w:p>
    <w:p w14:paraId="40A22A40" w14:textId="5C63D0F9" w:rsidR="00647808" w:rsidRPr="000305A6" w:rsidRDefault="00647808" w:rsidP="00647808">
      <w:pPr>
        <w:rPr>
          <w:rFonts w:ascii="Arial" w:hAnsi="Arial" w:cs="Arial"/>
          <w:sz w:val="22"/>
          <w:szCs w:val="22"/>
          <w:lang w:val="en-CA"/>
        </w:rPr>
      </w:pPr>
      <w:r w:rsidRPr="000305A6">
        <w:rPr>
          <w:rFonts w:ascii="Arial" w:hAnsi="Arial" w:cs="Arial"/>
          <w:b/>
          <w:sz w:val="22"/>
          <w:szCs w:val="22"/>
          <w:lang w:val="en-CA"/>
        </w:rPr>
        <w:t>Date:</w:t>
      </w:r>
      <w:r w:rsidRPr="000305A6">
        <w:rPr>
          <w:rFonts w:ascii="Arial" w:hAnsi="Arial" w:cs="Arial"/>
          <w:sz w:val="22"/>
          <w:szCs w:val="22"/>
          <w:lang w:val="en-CA"/>
        </w:rPr>
        <w:tab/>
      </w:r>
      <w:r w:rsidRPr="000305A6">
        <w:rPr>
          <w:rFonts w:ascii="Arial" w:hAnsi="Arial" w:cs="Arial"/>
          <w:sz w:val="22"/>
          <w:szCs w:val="22"/>
          <w:lang w:val="en-CA"/>
        </w:rPr>
        <w:tab/>
      </w:r>
      <w:r w:rsidR="00C45694">
        <w:rPr>
          <w:rFonts w:ascii="Arial" w:hAnsi="Arial" w:cs="Arial"/>
          <w:sz w:val="22"/>
          <w:szCs w:val="22"/>
          <w:lang w:val="en-CA"/>
        </w:rPr>
        <w:t>Tuesday</w:t>
      </w:r>
      <w:r w:rsidR="00FA0F6D" w:rsidRPr="000305A6">
        <w:rPr>
          <w:rFonts w:ascii="Arial" w:hAnsi="Arial" w:cs="Arial"/>
          <w:sz w:val="22"/>
          <w:szCs w:val="22"/>
          <w:lang w:val="en-CA"/>
        </w:rPr>
        <w:t xml:space="preserve">, </w:t>
      </w:r>
      <w:r w:rsidR="002E6B68">
        <w:rPr>
          <w:rFonts w:ascii="Arial" w:hAnsi="Arial" w:cs="Arial"/>
          <w:sz w:val="22"/>
          <w:szCs w:val="22"/>
          <w:lang w:val="en-CA"/>
        </w:rPr>
        <w:t>December 3</w:t>
      </w:r>
      <w:r w:rsidR="00BA5510" w:rsidRPr="000305A6">
        <w:rPr>
          <w:rFonts w:ascii="Arial" w:hAnsi="Arial" w:cs="Arial"/>
          <w:sz w:val="22"/>
          <w:szCs w:val="22"/>
          <w:lang w:val="en-CA"/>
        </w:rPr>
        <w:t xml:space="preserve">, </w:t>
      </w:r>
      <w:r w:rsidR="00247A38" w:rsidRPr="000305A6">
        <w:rPr>
          <w:rFonts w:ascii="Arial" w:hAnsi="Arial" w:cs="Arial"/>
          <w:sz w:val="22"/>
          <w:szCs w:val="22"/>
          <w:lang w:val="en-CA"/>
        </w:rPr>
        <w:t>201</w:t>
      </w:r>
      <w:r w:rsidR="0032081B" w:rsidRPr="000305A6">
        <w:rPr>
          <w:rFonts w:ascii="Arial" w:hAnsi="Arial" w:cs="Arial"/>
          <w:sz w:val="22"/>
          <w:szCs w:val="22"/>
          <w:lang w:val="en-CA"/>
        </w:rPr>
        <w:t>9</w:t>
      </w:r>
    </w:p>
    <w:p w14:paraId="283B9E30" w14:textId="1E638B93" w:rsidR="00647808" w:rsidRPr="000305A6" w:rsidRDefault="00647808" w:rsidP="00647808">
      <w:pPr>
        <w:rPr>
          <w:rFonts w:ascii="Arial" w:hAnsi="Arial" w:cs="Arial"/>
          <w:sz w:val="22"/>
          <w:szCs w:val="22"/>
          <w:lang w:val="en-CA"/>
        </w:rPr>
      </w:pPr>
      <w:r w:rsidRPr="000305A6">
        <w:rPr>
          <w:rFonts w:ascii="Arial" w:hAnsi="Arial" w:cs="Arial"/>
          <w:b/>
          <w:sz w:val="22"/>
          <w:szCs w:val="22"/>
          <w:lang w:val="en-CA"/>
        </w:rPr>
        <w:t>Time:</w:t>
      </w:r>
      <w:r w:rsidR="0057537C" w:rsidRPr="000305A6">
        <w:rPr>
          <w:rFonts w:ascii="Arial" w:hAnsi="Arial" w:cs="Arial"/>
          <w:sz w:val="22"/>
          <w:szCs w:val="22"/>
          <w:lang w:val="en-CA"/>
        </w:rPr>
        <w:t xml:space="preserve"> </w:t>
      </w:r>
      <w:r w:rsidR="0057537C" w:rsidRPr="000305A6">
        <w:rPr>
          <w:rFonts w:ascii="Arial" w:hAnsi="Arial" w:cs="Arial"/>
          <w:sz w:val="22"/>
          <w:szCs w:val="22"/>
          <w:lang w:val="en-CA"/>
        </w:rPr>
        <w:tab/>
      </w:r>
      <w:r w:rsidR="0057537C" w:rsidRPr="000305A6">
        <w:rPr>
          <w:rFonts w:ascii="Arial" w:hAnsi="Arial" w:cs="Arial"/>
          <w:sz w:val="22"/>
          <w:szCs w:val="22"/>
          <w:lang w:val="en-CA"/>
        </w:rPr>
        <w:tab/>
        <w:t>6:30 p.m. (Dinner at 5:45</w:t>
      </w:r>
      <w:r w:rsidRPr="000305A6">
        <w:rPr>
          <w:rFonts w:ascii="Arial" w:hAnsi="Arial" w:cs="Arial"/>
          <w:sz w:val="22"/>
          <w:szCs w:val="22"/>
          <w:lang w:val="en-CA"/>
        </w:rPr>
        <w:t>pm</w:t>
      </w:r>
      <w:r w:rsidR="0057537C" w:rsidRPr="000305A6">
        <w:rPr>
          <w:rFonts w:ascii="Arial" w:hAnsi="Arial" w:cs="Arial"/>
          <w:sz w:val="22"/>
          <w:szCs w:val="22"/>
          <w:lang w:val="en-CA"/>
        </w:rPr>
        <w:t xml:space="preserve"> in Committee Room B</w:t>
      </w:r>
      <w:r w:rsidRPr="000305A6">
        <w:rPr>
          <w:rFonts w:ascii="Arial" w:hAnsi="Arial" w:cs="Arial"/>
          <w:sz w:val="22"/>
          <w:szCs w:val="22"/>
          <w:lang w:val="en-CA"/>
        </w:rPr>
        <w:t>)</w:t>
      </w:r>
      <w:r w:rsidR="00844360" w:rsidRPr="000305A6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2304F1D" w14:textId="5AB7F90E" w:rsidR="00647808" w:rsidRPr="000305A6" w:rsidRDefault="00647808" w:rsidP="00647808">
      <w:pPr>
        <w:rPr>
          <w:rFonts w:ascii="Arial" w:hAnsi="Arial" w:cs="Arial"/>
          <w:sz w:val="22"/>
          <w:szCs w:val="22"/>
          <w:lang w:val="en-CA"/>
        </w:rPr>
      </w:pPr>
      <w:r w:rsidRPr="000305A6">
        <w:rPr>
          <w:rFonts w:ascii="Arial" w:hAnsi="Arial" w:cs="Arial"/>
          <w:b/>
          <w:sz w:val="22"/>
          <w:szCs w:val="22"/>
          <w:lang w:val="en-CA"/>
        </w:rPr>
        <w:t>Location:</w:t>
      </w:r>
      <w:r w:rsidRPr="000305A6">
        <w:rPr>
          <w:rFonts w:ascii="Arial" w:hAnsi="Arial" w:cs="Arial"/>
          <w:sz w:val="22"/>
          <w:szCs w:val="22"/>
          <w:lang w:val="en-CA"/>
        </w:rPr>
        <w:tab/>
      </w:r>
      <w:r w:rsidR="00C45694">
        <w:rPr>
          <w:rFonts w:ascii="Arial" w:hAnsi="Arial" w:cs="Arial"/>
          <w:sz w:val="22"/>
          <w:szCs w:val="22"/>
          <w:lang w:val="en-CA"/>
        </w:rPr>
        <w:t xml:space="preserve">Committee Room B, </w:t>
      </w:r>
      <w:r w:rsidR="00021422" w:rsidRPr="000305A6">
        <w:rPr>
          <w:rFonts w:ascii="Arial" w:hAnsi="Arial" w:cs="Arial"/>
          <w:sz w:val="22"/>
          <w:szCs w:val="22"/>
          <w:lang w:val="en-CA"/>
        </w:rPr>
        <w:t>5050 Yonge Street,</w:t>
      </w:r>
      <w:r w:rsidR="002E6B68">
        <w:rPr>
          <w:rFonts w:ascii="Arial" w:hAnsi="Arial" w:cs="Arial"/>
          <w:sz w:val="22"/>
          <w:szCs w:val="22"/>
          <w:lang w:val="en-CA"/>
        </w:rPr>
        <w:t xml:space="preserve"> </w:t>
      </w:r>
      <w:r w:rsidR="00021422" w:rsidRPr="000305A6">
        <w:rPr>
          <w:rFonts w:ascii="Arial" w:hAnsi="Arial" w:cs="Arial"/>
          <w:sz w:val="22"/>
          <w:szCs w:val="22"/>
          <w:lang w:val="en-CA"/>
        </w:rPr>
        <w:t xml:space="preserve">Toronto </w:t>
      </w:r>
    </w:p>
    <w:p w14:paraId="15ECB70B" w14:textId="77777777" w:rsidR="00B60470" w:rsidRPr="000305A6" w:rsidRDefault="00B60470" w:rsidP="00647808">
      <w:pPr>
        <w:rPr>
          <w:rFonts w:ascii="Arial" w:hAnsi="Arial" w:cs="Arial"/>
          <w:sz w:val="22"/>
          <w:szCs w:val="22"/>
          <w:lang w:val="en-CA"/>
        </w:rPr>
      </w:pPr>
    </w:p>
    <w:p w14:paraId="3ADCE796" w14:textId="61F6168C" w:rsidR="00765655" w:rsidRPr="000305A6" w:rsidRDefault="00021422" w:rsidP="00647808">
      <w:pPr>
        <w:rPr>
          <w:rFonts w:ascii="Arial" w:hAnsi="Arial" w:cs="Arial"/>
          <w:sz w:val="22"/>
          <w:szCs w:val="22"/>
          <w:lang w:val="en-CA"/>
        </w:rPr>
      </w:pPr>
      <w:r w:rsidRPr="000305A6">
        <w:rPr>
          <w:rFonts w:ascii="Arial" w:hAnsi="Arial" w:cs="Arial"/>
          <w:b/>
          <w:sz w:val="22"/>
          <w:szCs w:val="22"/>
          <w:lang w:val="en-CA"/>
        </w:rPr>
        <w:t>Teleconference</w:t>
      </w:r>
      <w:r w:rsidR="00C45694">
        <w:rPr>
          <w:rFonts w:ascii="Arial" w:hAnsi="Arial" w:cs="Arial"/>
          <w:b/>
          <w:sz w:val="22"/>
          <w:szCs w:val="22"/>
          <w:lang w:val="en-CA"/>
        </w:rPr>
        <w:t>:</w:t>
      </w:r>
      <w:r w:rsidRPr="000305A6">
        <w:rPr>
          <w:rFonts w:ascii="Arial" w:hAnsi="Arial" w:cs="Arial"/>
          <w:b/>
          <w:sz w:val="22"/>
          <w:szCs w:val="22"/>
          <w:lang w:val="en-CA"/>
        </w:rPr>
        <w:t xml:space="preserve"> </w:t>
      </w:r>
      <w:r w:rsidRPr="00C45694">
        <w:rPr>
          <w:rFonts w:ascii="Arial" w:hAnsi="Arial" w:cs="Arial"/>
          <w:sz w:val="22"/>
          <w:szCs w:val="22"/>
          <w:lang w:val="en-CA"/>
        </w:rPr>
        <w:t>Dial-in Number</w:t>
      </w:r>
      <w:r w:rsidRPr="000305A6">
        <w:rPr>
          <w:rFonts w:ascii="Arial" w:hAnsi="Arial" w:cs="Arial"/>
          <w:sz w:val="22"/>
          <w:szCs w:val="22"/>
          <w:lang w:val="en-CA"/>
        </w:rPr>
        <w:t>: 416-849-198</w:t>
      </w:r>
      <w:r w:rsidR="00765655" w:rsidRPr="000305A6">
        <w:rPr>
          <w:rFonts w:ascii="Arial" w:hAnsi="Arial" w:cs="Arial"/>
          <w:sz w:val="22"/>
          <w:szCs w:val="22"/>
          <w:lang w:val="en-CA"/>
        </w:rPr>
        <w:t>3</w:t>
      </w:r>
      <w:r w:rsidRPr="000305A6">
        <w:rPr>
          <w:rFonts w:ascii="Arial" w:hAnsi="Arial" w:cs="Arial"/>
          <w:sz w:val="22"/>
          <w:szCs w:val="22"/>
          <w:lang w:val="en-CA"/>
        </w:rPr>
        <w:t xml:space="preserve"> / </w:t>
      </w:r>
      <w:r w:rsidR="00765655" w:rsidRPr="000305A6">
        <w:rPr>
          <w:rFonts w:ascii="Arial" w:hAnsi="Arial" w:cs="Arial"/>
          <w:sz w:val="22"/>
          <w:szCs w:val="22"/>
          <w:lang w:val="en-CA"/>
        </w:rPr>
        <w:t>Participant Code: 8944182#</w:t>
      </w:r>
    </w:p>
    <w:p w14:paraId="6A40D33C" w14:textId="77777777" w:rsidR="00021422" w:rsidRPr="000305A6" w:rsidRDefault="00021422">
      <w:pPr>
        <w:rPr>
          <w:rFonts w:ascii="Arial" w:hAnsi="Arial" w:cs="Arial"/>
          <w:b/>
          <w:sz w:val="22"/>
          <w:szCs w:val="22"/>
        </w:rPr>
      </w:pPr>
    </w:p>
    <w:p w14:paraId="1D54BA67" w14:textId="673DFDC3" w:rsidR="00647808" w:rsidRDefault="00361DA4">
      <w:pPr>
        <w:rPr>
          <w:rFonts w:ascii="Arial" w:hAnsi="Arial" w:cs="Arial"/>
          <w:sz w:val="22"/>
          <w:szCs w:val="22"/>
        </w:rPr>
      </w:pPr>
      <w:r w:rsidRPr="000305A6">
        <w:rPr>
          <w:rFonts w:ascii="Arial" w:hAnsi="Arial" w:cs="Arial"/>
          <w:b/>
          <w:sz w:val="22"/>
          <w:szCs w:val="22"/>
        </w:rPr>
        <w:t>Committee Co-Chairs:</w:t>
      </w:r>
      <w:r w:rsidRPr="000305A6">
        <w:rPr>
          <w:rFonts w:ascii="Arial" w:hAnsi="Arial" w:cs="Arial"/>
          <w:sz w:val="22"/>
          <w:szCs w:val="22"/>
        </w:rPr>
        <w:t xml:space="preserve"> </w:t>
      </w:r>
      <w:r w:rsidR="00C45694">
        <w:rPr>
          <w:rFonts w:ascii="Arial" w:hAnsi="Arial" w:cs="Arial"/>
          <w:sz w:val="22"/>
          <w:szCs w:val="22"/>
        </w:rPr>
        <w:t>Parent Co-Chair Cathy Maloney</w:t>
      </w:r>
    </w:p>
    <w:p w14:paraId="44CA7C1B" w14:textId="2E4B9369" w:rsidR="00E6362D" w:rsidRPr="000305A6" w:rsidRDefault="00E6362D" w:rsidP="00E6362D">
      <w:pPr>
        <w:ind w:left="144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</w:p>
    <w:p w14:paraId="567FCA66" w14:textId="4C5690C7" w:rsidR="00682D13" w:rsidRPr="000305A6" w:rsidRDefault="002F678E" w:rsidP="00647808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</w:rPr>
      </w:pPr>
      <w:r w:rsidRPr="000305A6">
        <w:rPr>
          <w:rFonts w:ascii="Arial" w:eastAsia="Times New Roman" w:hAnsi="Arial" w:cs="Arial"/>
          <w:b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6C716" wp14:editId="59A6757D">
                <wp:simplePos x="0" y="0"/>
                <wp:positionH relativeFrom="column">
                  <wp:posOffset>-7749</wp:posOffset>
                </wp:positionH>
                <wp:positionV relativeFrom="paragraph">
                  <wp:posOffset>38068</wp:posOffset>
                </wp:positionV>
                <wp:extent cx="6096000" cy="643179"/>
                <wp:effectExtent l="0" t="0" r="1905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43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8BE07" w14:textId="77777777" w:rsidR="005E596D" w:rsidRPr="000305A6" w:rsidRDefault="005E596D" w:rsidP="00B60470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305A6">
                              <w:rPr>
                                <w:rFonts w:ascii="Arial" w:eastAsia="Arial" w:hAnsi="Arial" w:cs="Arial"/>
                                <w:b/>
                                <w:sz w:val="22"/>
                                <w:szCs w:val="22"/>
                              </w:rPr>
                              <w:t>Acknowledgement of Traditional Lands</w:t>
                            </w:r>
                          </w:p>
                          <w:p w14:paraId="52C075EE" w14:textId="2742520A" w:rsidR="005E596D" w:rsidRPr="000305A6" w:rsidRDefault="005E596D" w:rsidP="00B6047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top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 xml:space="preserve">"We acknowledge we are hosted on the lands of the </w:t>
                            </w:r>
                            <w:proofErr w:type="spellStart"/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>Mississaugas</w:t>
                            </w:r>
                            <w:proofErr w:type="spellEnd"/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 xml:space="preserve"> of the </w:t>
                            </w:r>
                            <w:proofErr w:type="spellStart"/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>Anishinaabe</w:t>
                            </w:r>
                            <w:proofErr w:type="spellEnd"/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 xml:space="preserve">, the Haudenosaunee Confederacy and the </w:t>
                            </w:r>
                            <w:proofErr w:type="spellStart"/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>Wendat</w:t>
                            </w:r>
                            <w:proofErr w:type="spellEnd"/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>. We also recognize the enduring presence of all First Nations, Métis and Inuit peoples."</w:t>
                            </w:r>
                          </w:p>
                          <w:p w14:paraId="480E1901" w14:textId="77777777" w:rsidR="005E596D" w:rsidRPr="000305A6" w:rsidRDefault="005E596D" w:rsidP="00765655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5A60868" w14:textId="77777777" w:rsidR="005E596D" w:rsidRPr="00680588" w:rsidRDefault="005E596D" w:rsidP="00351463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D9D50BA" w14:textId="77777777" w:rsidR="005E596D" w:rsidRPr="008E33D0" w:rsidRDefault="005E596D" w:rsidP="0035146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pt;margin-top:3pt;width:480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">
                <v:textbox>
                  <w:txbxContent>
                    <w:p w14:paraId="5148BE07" w14:textId="77777777" w:rsidR="005E596D" w:rsidRPr="000305A6" w:rsidRDefault="005E596D" w:rsidP="00B60470">
                      <w:pPr>
                        <w:jc w:val="center"/>
                        <w:rPr>
                          <w:rFonts w:ascii="Arial" w:eastAsia="Arial" w:hAnsi="Arial" w:cs="Arial"/>
                          <w:b/>
                          <w:sz w:val="22"/>
                          <w:szCs w:val="22"/>
                        </w:rPr>
                      </w:pPr>
                      <w:r w:rsidRPr="000305A6">
                        <w:rPr>
                          <w:rFonts w:ascii="Arial" w:eastAsia="Arial" w:hAnsi="Arial" w:cs="Arial"/>
                          <w:b/>
                          <w:sz w:val="22"/>
                          <w:szCs w:val="22"/>
                        </w:rPr>
                        <w:t>Acknowledgement of Traditional Lands</w:t>
                      </w:r>
                    </w:p>
                    <w:p w14:paraId="52C075EE" w14:textId="2742520A" w:rsidR="005E596D" w:rsidRPr="000305A6" w:rsidRDefault="005E596D" w:rsidP="00B6047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top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  <w:lang w:val="en-US"/>
                        </w:rPr>
                      </w:pPr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 xml:space="preserve">"We acknowledge we are hosted on the lands of the </w:t>
                      </w:r>
                      <w:proofErr w:type="spellStart"/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>Mississaugas</w:t>
                      </w:r>
                      <w:proofErr w:type="spellEnd"/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 xml:space="preserve"> of the </w:t>
                      </w:r>
                      <w:proofErr w:type="spellStart"/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>Anishinaabe</w:t>
                      </w:r>
                      <w:proofErr w:type="spellEnd"/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 xml:space="preserve">, the Haudenosaunee Confederacy and the </w:t>
                      </w:r>
                      <w:proofErr w:type="spellStart"/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>Wendat</w:t>
                      </w:r>
                      <w:proofErr w:type="spellEnd"/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>. We also recognize the enduring presence of all First Nations, Métis and Inuit peoples."</w:t>
                      </w:r>
                    </w:p>
                    <w:p w14:paraId="480E1901" w14:textId="77777777" w:rsidR="005E596D" w:rsidRPr="000305A6" w:rsidRDefault="005E596D" w:rsidP="00765655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5A60868" w14:textId="77777777" w:rsidR="005E596D" w:rsidRPr="00680588" w:rsidRDefault="005E596D" w:rsidP="00351463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5D9D50BA" w14:textId="77777777" w:rsidR="005E596D" w:rsidRPr="008E33D0" w:rsidRDefault="005E596D" w:rsidP="00351463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8481BE" w14:textId="77777777" w:rsidR="00682D13" w:rsidRPr="000305A6" w:rsidRDefault="00682D13" w:rsidP="00647808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</w:rPr>
      </w:pPr>
    </w:p>
    <w:p w14:paraId="19725C4C" w14:textId="77777777" w:rsidR="00682D13" w:rsidRPr="000305A6" w:rsidRDefault="00682D13" w:rsidP="00647808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</w:rPr>
      </w:pPr>
    </w:p>
    <w:p w14:paraId="534B9644" w14:textId="77777777" w:rsidR="00682D13" w:rsidRPr="000305A6" w:rsidRDefault="00682D13" w:rsidP="00647808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</w:rPr>
      </w:pPr>
    </w:p>
    <w:p w14:paraId="15D0938F" w14:textId="77777777" w:rsidR="00D953CA" w:rsidRDefault="00D953CA" w:rsidP="00D953CA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</w:rPr>
      </w:pPr>
    </w:p>
    <w:p w14:paraId="2C0EE4A7" w14:textId="77777777" w:rsidR="00DE2EFC" w:rsidRPr="000305A6" w:rsidRDefault="00DE2EFC" w:rsidP="00D953CA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</w:rPr>
      </w:pPr>
    </w:p>
    <w:tbl>
      <w:tblPr>
        <w:tblW w:w="1080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780"/>
        <w:gridCol w:w="5310"/>
        <w:gridCol w:w="1170"/>
      </w:tblGrid>
      <w:tr w:rsidR="00647808" w:rsidRPr="000305A6" w14:paraId="1D42A487" w14:textId="77777777" w:rsidTr="00716160">
        <w:tc>
          <w:tcPr>
            <w:tcW w:w="540" w:type="dxa"/>
            <w:shd w:val="clear" w:color="auto" w:fill="auto"/>
          </w:tcPr>
          <w:p w14:paraId="54822EF0" w14:textId="77777777" w:rsidR="00647808" w:rsidRPr="000305A6" w:rsidRDefault="00647808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</w:tcPr>
          <w:p w14:paraId="214F8C20" w14:textId="77777777" w:rsidR="00647808" w:rsidRPr="000305A6" w:rsidRDefault="00647808" w:rsidP="002E6B68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0305A6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5310" w:type="dxa"/>
            <w:shd w:val="clear" w:color="auto" w:fill="auto"/>
          </w:tcPr>
          <w:p w14:paraId="03BF606D" w14:textId="77777777" w:rsidR="00647808" w:rsidRPr="000305A6" w:rsidRDefault="00647808" w:rsidP="002E6B68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0305A6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</w:p>
        </w:tc>
        <w:tc>
          <w:tcPr>
            <w:tcW w:w="1170" w:type="dxa"/>
            <w:shd w:val="clear" w:color="auto" w:fill="auto"/>
          </w:tcPr>
          <w:p w14:paraId="5FE2DCEF" w14:textId="77777777" w:rsidR="00647808" w:rsidRPr="000305A6" w:rsidRDefault="00647808" w:rsidP="002E6B68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0305A6">
              <w:rPr>
                <w:rFonts w:ascii="Arial" w:hAnsi="Arial" w:cs="Arial"/>
                <w:b/>
                <w:sz w:val="22"/>
                <w:szCs w:val="22"/>
              </w:rPr>
              <w:t>Timeline</w:t>
            </w:r>
          </w:p>
        </w:tc>
      </w:tr>
      <w:tr w:rsidR="002F678E" w:rsidRPr="000305A6" w14:paraId="520EBB6C" w14:textId="77777777" w:rsidTr="00716160">
        <w:tc>
          <w:tcPr>
            <w:tcW w:w="540" w:type="dxa"/>
            <w:shd w:val="clear" w:color="auto" w:fill="auto"/>
          </w:tcPr>
          <w:p w14:paraId="20AE9182" w14:textId="77777777" w:rsidR="002F678E" w:rsidRPr="003949EA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949EA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780" w:type="dxa"/>
            <w:shd w:val="clear" w:color="auto" w:fill="auto"/>
          </w:tcPr>
          <w:p w14:paraId="44A7F0D9" w14:textId="29E9366F" w:rsidR="00E6362D" w:rsidRPr="00E6362D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>Call to Order/Confirmation of Quorum</w:t>
            </w:r>
            <w:r w:rsidR="00E6362D">
              <w:rPr>
                <w:rFonts w:ascii="Arial" w:hAnsi="Arial" w:cs="Arial"/>
                <w:sz w:val="22"/>
                <w:szCs w:val="22"/>
              </w:rPr>
              <w:t xml:space="preserve"> and the </w:t>
            </w:r>
            <w:r w:rsidR="00E6362D" w:rsidRPr="00E6362D">
              <w:rPr>
                <w:rFonts w:ascii="Arial" w:hAnsi="Arial" w:cs="Arial"/>
                <w:sz w:val="22"/>
                <w:szCs w:val="22"/>
              </w:rPr>
              <w:t>Reading of Meeting Norms</w:t>
            </w:r>
          </w:p>
          <w:p w14:paraId="7672F26E" w14:textId="416B18EC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shd w:val="clear" w:color="auto" w:fill="auto"/>
          </w:tcPr>
          <w:p w14:paraId="5D7DF6AB" w14:textId="77777777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>At a committee meeting, all EPAC members shall:</w:t>
            </w:r>
          </w:p>
          <w:p w14:paraId="446CD377" w14:textId="77777777" w:rsidR="002F678E" w:rsidRPr="000305A6" w:rsidRDefault="002F678E" w:rsidP="002E6B68">
            <w:pPr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>Adhere to the established process;</w:t>
            </w:r>
          </w:p>
          <w:p w14:paraId="1DF951CD" w14:textId="77777777" w:rsidR="002F678E" w:rsidRPr="000305A6" w:rsidRDefault="002F678E" w:rsidP="002E6B68">
            <w:pPr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>Listen to each other with an open mind and without interruption, in order to gain better understanding and clarity of the issues at hand;</w:t>
            </w:r>
          </w:p>
          <w:p w14:paraId="00C3E996" w14:textId="77777777" w:rsidR="002F678E" w:rsidRPr="000305A6" w:rsidRDefault="002F678E" w:rsidP="002E6B68">
            <w:pPr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>Remain civil and respectful of each other;</w:t>
            </w:r>
          </w:p>
          <w:p w14:paraId="76E4D73C" w14:textId="77777777" w:rsidR="002F678E" w:rsidRPr="000305A6" w:rsidRDefault="002F678E" w:rsidP="002E6B68">
            <w:pPr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>Refrain from making any negative or disparaging statement against another member; and</w:t>
            </w:r>
          </w:p>
          <w:p w14:paraId="32CB58C1" w14:textId="21F567DF" w:rsidR="002F678E" w:rsidRPr="000305A6" w:rsidRDefault="002F678E" w:rsidP="002E6B68">
            <w:pPr>
              <w:pStyle w:val="ListParagraph"/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>State opinions and respond to others within the agreed upon time limit for a topic.</w:t>
            </w:r>
          </w:p>
        </w:tc>
        <w:tc>
          <w:tcPr>
            <w:tcW w:w="1170" w:type="dxa"/>
            <w:shd w:val="clear" w:color="auto" w:fill="auto"/>
          </w:tcPr>
          <w:p w14:paraId="3E18A214" w14:textId="77777777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678E" w:rsidRPr="000305A6" w14:paraId="0FCEC708" w14:textId="77777777" w:rsidTr="00716160">
        <w:tc>
          <w:tcPr>
            <w:tcW w:w="540" w:type="dxa"/>
            <w:shd w:val="clear" w:color="auto" w:fill="auto"/>
          </w:tcPr>
          <w:p w14:paraId="1A38F621" w14:textId="77777777" w:rsidR="002F678E" w:rsidRPr="003949EA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3949EA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780" w:type="dxa"/>
            <w:shd w:val="clear" w:color="auto" w:fill="auto"/>
          </w:tcPr>
          <w:p w14:paraId="3DBB99A3" w14:textId="479EA558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 xml:space="preserve">Approval of </w:t>
            </w:r>
            <w:r w:rsidR="00C45694">
              <w:rPr>
                <w:rFonts w:ascii="Arial" w:hAnsi="Arial" w:cs="Arial"/>
                <w:sz w:val="22"/>
                <w:szCs w:val="22"/>
              </w:rPr>
              <w:t>Agenda</w:t>
            </w:r>
          </w:p>
        </w:tc>
        <w:tc>
          <w:tcPr>
            <w:tcW w:w="5310" w:type="dxa"/>
            <w:shd w:val="clear" w:color="auto" w:fill="auto"/>
          </w:tcPr>
          <w:p w14:paraId="6101C6B3" w14:textId="4A566C12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14:paraId="1C309B9E" w14:textId="6C63A09D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5215" w:rsidRPr="000305A6" w14:paraId="6A74EC82" w14:textId="77777777" w:rsidTr="00716160">
        <w:tc>
          <w:tcPr>
            <w:tcW w:w="540" w:type="dxa"/>
            <w:shd w:val="clear" w:color="auto" w:fill="auto"/>
          </w:tcPr>
          <w:p w14:paraId="7862DECD" w14:textId="22938519" w:rsidR="001B5215" w:rsidRPr="001B5215" w:rsidRDefault="001B5215" w:rsidP="001B5215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780" w:type="dxa"/>
            <w:shd w:val="clear" w:color="auto" w:fill="auto"/>
          </w:tcPr>
          <w:p w14:paraId="040A54F0" w14:textId="3A14E2A8" w:rsidR="001B5215" w:rsidRPr="000305A6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Introductions</w:t>
            </w:r>
            <w:bookmarkStart w:id="0" w:name="_GoBack"/>
            <w:bookmarkEnd w:id="0"/>
          </w:p>
        </w:tc>
        <w:tc>
          <w:tcPr>
            <w:tcW w:w="5310" w:type="dxa"/>
            <w:shd w:val="clear" w:color="auto" w:fill="auto"/>
          </w:tcPr>
          <w:p w14:paraId="1B693569" w14:textId="77777777" w:rsidR="001B5215" w:rsidRPr="000305A6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14:paraId="2E32B5CB" w14:textId="77777777" w:rsidR="001B5215" w:rsidRPr="000305A6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678E" w:rsidRPr="000305A6" w14:paraId="155424DA" w14:textId="77777777" w:rsidTr="00716160">
        <w:tc>
          <w:tcPr>
            <w:tcW w:w="540" w:type="dxa"/>
            <w:shd w:val="clear" w:color="auto" w:fill="auto"/>
          </w:tcPr>
          <w:p w14:paraId="0AB62E17" w14:textId="2EE04A86" w:rsidR="002F678E" w:rsidRPr="003949EA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2F678E" w:rsidRPr="003949E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0F5A79A2" w14:textId="4E606141" w:rsidR="002F678E" w:rsidRPr="000305A6" w:rsidRDefault="00C45694" w:rsidP="002E6B68">
            <w:pPr>
              <w:spacing w:before="40" w:after="40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Approval of </w:t>
            </w:r>
            <w:r w:rsidR="00680588" w:rsidRPr="000305A6">
              <w:rPr>
                <w:rFonts w:ascii="Arial" w:hAnsi="Arial" w:cs="Arial"/>
                <w:sz w:val="22"/>
                <w:szCs w:val="22"/>
              </w:rPr>
              <w:t xml:space="preserve">Minutes </w:t>
            </w:r>
            <w:r>
              <w:rPr>
                <w:rFonts w:ascii="Arial" w:hAnsi="Arial" w:cs="Arial"/>
                <w:sz w:val="22"/>
                <w:szCs w:val="22"/>
              </w:rPr>
              <w:t>of Meeting</w:t>
            </w:r>
            <w:r w:rsidR="00680588" w:rsidRPr="000305A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Held on</w:t>
            </w:r>
            <w:r w:rsidR="00680588" w:rsidRPr="000305A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362D">
              <w:rPr>
                <w:rFonts w:ascii="Arial" w:hAnsi="Arial" w:cs="Arial"/>
                <w:sz w:val="22"/>
                <w:szCs w:val="22"/>
              </w:rPr>
              <w:t>April 18</w:t>
            </w:r>
            <w:r w:rsidR="00680588" w:rsidRPr="000305A6">
              <w:rPr>
                <w:rFonts w:ascii="Arial" w:hAnsi="Arial" w:cs="Arial"/>
                <w:sz w:val="22"/>
                <w:szCs w:val="22"/>
              </w:rPr>
              <w:t xml:space="preserve">, 2019 </w:t>
            </w:r>
          </w:p>
        </w:tc>
        <w:tc>
          <w:tcPr>
            <w:tcW w:w="5310" w:type="dxa"/>
            <w:shd w:val="clear" w:color="auto" w:fill="auto"/>
          </w:tcPr>
          <w:p w14:paraId="1CF8F998" w14:textId="5AB369CA" w:rsidR="00E6362D" w:rsidRPr="000305A6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  <w:highlight w:val="yellow"/>
              </w:rPr>
            </w:pPr>
            <w:hyperlink r:id="rId8" w:history="1">
              <w:r w:rsidR="00E6362D" w:rsidRPr="008C18B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https://www.tdsb.on.ca/Community/How-to-Get-Involved/Community-Advisory-Committees/Equity-Policy-Community-Advisory-Committee</w:t>
              </w:r>
            </w:hyperlink>
          </w:p>
        </w:tc>
        <w:tc>
          <w:tcPr>
            <w:tcW w:w="1170" w:type="dxa"/>
            <w:shd w:val="clear" w:color="auto" w:fill="auto"/>
          </w:tcPr>
          <w:p w14:paraId="168C0979" w14:textId="3C177EAE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678E" w:rsidRPr="000305A6" w14:paraId="08B98C73" w14:textId="77777777" w:rsidTr="00716160">
        <w:tc>
          <w:tcPr>
            <w:tcW w:w="540" w:type="dxa"/>
            <w:shd w:val="clear" w:color="auto" w:fill="auto"/>
          </w:tcPr>
          <w:p w14:paraId="58167405" w14:textId="70759A89" w:rsidR="002F678E" w:rsidRPr="003949EA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2F678E" w:rsidRPr="003949E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3D6503F4" w14:textId="48FF927D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 xml:space="preserve">Declarations of </w:t>
            </w:r>
            <w:r w:rsidR="00C45694">
              <w:rPr>
                <w:rFonts w:ascii="Arial" w:hAnsi="Arial" w:cs="Arial"/>
                <w:sz w:val="22"/>
                <w:szCs w:val="22"/>
              </w:rPr>
              <w:t>P</w:t>
            </w:r>
            <w:r w:rsidRPr="000305A6">
              <w:rPr>
                <w:rFonts w:ascii="Arial" w:hAnsi="Arial" w:cs="Arial"/>
                <w:sz w:val="22"/>
                <w:szCs w:val="22"/>
              </w:rPr>
              <w:t xml:space="preserve">ossible </w:t>
            </w:r>
            <w:r w:rsidR="00C45694">
              <w:rPr>
                <w:rFonts w:ascii="Arial" w:hAnsi="Arial" w:cs="Arial"/>
                <w:sz w:val="22"/>
                <w:szCs w:val="22"/>
              </w:rPr>
              <w:t>Conflict of I</w:t>
            </w:r>
            <w:r w:rsidRPr="000305A6">
              <w:rPr>
                <w:rFonts w:ascii="Arial" w:hAnsi="Arial" w:cs="Arial"/>
                <w:sz w:val="22"/>
                <w:szCs w:val="22"/>
              </w:rPr>
              <w:t>nterest</w:t>
            </w:r>
          </w:p>
        </w:tc>
        <w:tc>
          <w:tcPr>
            <w:tcW w:w="5310" w:type="dxa"/>
            <w:shd w:val="clear" w:color="auto" w:fill="auto"/>
          </w:tcPr>
          <w:p w14:paraId="67557CAF" w14:textId="77777777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14:paraId="559D25A2" w14:textId="70D87BEF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49B3" w:rsidRPr="000305A6" w14:paraId="48BF9AD4" w14:textId="77777777" w:rsidTr="00716160">
        <w:tc>
          <w:tcPr>
            <w:tcW w:w="540" w:type="dxa"/>
            <w:shd w:val="clear" w:color="auto" w:fill="auto"/>
          </w:tcPr>
          <w:p w14:paraId="19071096" w14:textId="719B036E" w:rsidR="006649B3" w:rsidRPr="003949EA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6649B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3F14132C" w14:textId="1324114B" w:rsidR="006649B3" w:rsidRPr="000305A6" w:rsidRDefault="006649B3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Discussion:  Review of Terms of Reference and Established Practices</w:t>
            </w:r>
          </w:p>
        </w:tc>
        <w:tc>
          <w:tcPr>
            <w:tcW w:w="5310" w:type="dxa"/>
            <w:shd w:val="clear" w:color="auto" w:fill="auto"/>
          </w:tcPr>
          <w:p w14:paraId="0030602C" w14:textId="5F0818EA" w:rsidR="006649B3" w:rsidRPr="000305A6" w:rsidRDefault="00E408B0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Terms of Reference:  </w:t>
            </w:r>
            <w:hyperlink r:id="rId9" w:history="1">
              <w:r w:rsidRPr="00BD07B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https://www.tdsb.on.ca/Portals/0/Community/Community%20Advisory%20committees/EPCAC/EPCAC_Terms_of_Reference.pdf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5AE61BA6" w14:textId="77777777" w:rsidR="006649B3" w:rsidRPr="000305A6" w:rsidRDefault="006649B3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0EC0" w:rsidRPr="000305A6" w14:paraId="2983E600" w14:textId="77777777" w:rsidTr="00716160">
        <w:tc>
          <w:tcPr>
            <w:tcW w:w="540" w:type="dxa"/>
            <w:shd w:val="clear" w:color="auto" w:fill="auto"/>
          </w:tcPr>
          <w:p w14:paraId="105585A8" w14:textId="35966A02" w:rsidR="00020EC0" w:rsidRPr="003949EA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020EC0" w:rsidRPr="003949EA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3780" w:type="dxa"/>
            <w:shd w:val="clear" w:color="auto" w:fill="auto"/>
          </w:tcPr>
          <w:p w14:paraId="3BF5387A" w14:textId="239D9E3F" w:rsidR="00020EC0" w:rsidRPr="000305A6" w:rsidRDefault="00B96FA4" w:rsidP="00C2402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Vacanc</w:t>
            </w:r>
            <w:r w:rsidR="00C2402A">
              <w:rPr>
                <w:rFonts w:ascii="Arial" w:hAnsi="Arial" w:cs="Arial"/>
                <w:sz w:val="22"/>
                <w:szCs w:val="22"/>
              </w:rPr>
              <w:t>ies</w:t>
            </w:r>
            <w:r w:rsidR="00020EC0">
              <w:rPr>
                <w:rFonts w:ascii="Arial" w:hAnsi="Arial" w:cs="Arial"/>
                <w:sz w:val="22"/>
                <w:szCs w:val="22"/>
              </w:rPr>
              <w:t>:</w:t>
            </w:r>
            <w:r w:rsidR="00C9226F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020EC0">
              <w:rPr>
                <w:rFonts w:ascii="Arial" w:hAnsi="Arial" w:cs="Arial"/>
                <w:sz w:val="22"/>
                <w:szCs w:val="22"/>
              </w:rPr>
              <w:t xml:space="preserve">Community Co-Chair </w:t>
            </w:r>
            <w:r w:rsidR="00C2402A">
              <w:rPr>
                <w:rFonts w:ascii="Arial" w:hAnsi="Arial" w:cs="Arial"/>
                <w:sz w:val="22"/>
                <w:szCs w:val="22"/>
              </w:rPr>
              <w:t xml:space="preserve"> and Trustee Co-Chair</w:t>
            </w:r>
          </w:p>
        </w:tc>
        <w:tc>
          <w:tcPr>
            <w:tcW w:w="5310" w:type="dxa"/>
            <w:shd w:val="clear" w:color="auto" w:fill="auto"/>
          </w:tcPr>
          <w:p w14:paraId="49846DDF" w14:textId="40DC1550" w:rsidR="00020EC0" w:rsidRPr="000305A6" w:rsidRDefault="005D7AC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34" w:dyaOrig="991" w14:anchorId="30508F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AcroExch.Document.DC" ShapeID="_x0000_i1025" DrawAspect="Icon" ObjectID="_1636901376" r:id="rId11"/>
              </w:object>
            </w:r>
          </w:p>
        </w:tc>
        <w:tc>
          <w:tcPr>
            <w:tcW w:w="1170" w:type="dxa"/>
            <w:shd w:val="clear" w:color="auto" w:fill="auto"/>
          </w:tcPr>
          <w:p w14:paraId="7877DDC6" w14:textId="77777777" w:rsidR="00020EC0" w:rsidRPr="000305A6" w:rsidRDefault="00020EC0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0EC0" w:rsidRPr="009B40DA" w14:paraId="0DFCC40C" w14:textId="77777777" w:rsidTr="00716160">
        <w:tc>
          <w:tcPr>
            <w:tcW w:w="540" w:type="dxa"/>
            <w:shd w:val="clear" w:color="auto" w:fill="auto"/>
          </w:tcPr>
          <w:p w14:paraId="5996E9BF" w14:textId="181F31E5" w:rsidR="00020EC0" w:rsidRPr="003949EA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020EC0" w:rsidRPr="003949E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0D923C46" w14:textId="6A4A84A4" w:rsidR="00020EC0" w:rsidRPr="000305A6" w:rsidRDefault="00E408B0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Information</w:t>
            </w:r>
            <w:r w:rsidR="00020EC0">
              <w:rPr>
                <w:rFonts w:ascii="Arial" w:hAnsi="Arial" w:cs="Arial"/>
                <w:sz w:val="22"/>
                <w:szCs w:val="22"/>
              </w:rPr>
              <w:t xml:space="preserve">:  Secondary Program </w:t>
            </w:r>
            <w:r w:rsidR="00020EC0">
              <w:rPr>
                <w:rFonts w:ascii="Arial" w:hAnsi="Arial" w:cs="Arial"/>
                <w:sz w:val="22"/>
                <w:szCs w:val="22"/>
              </w:rPr>
              <w:lastRenderedPageBreak/>
              <w:t>Review and Optional Attendance Policy Consultation</w:t>
            </w:r>
          </w:p>
        </w:tc>
        <w:tc>
          <w:tcPr>
            <w:tcW w:w="5310" w:type="dxa"/>
            <w:shd w:val="clear" w:color="auto" w:fill="auto"/>
          </w:tcPr>
          <w:p w14:paraId="27924264" w14:textId="71B75654" w:rsidR="00020EC0" w:rsidRDefault="009B40DA" w:rsidP="002E6B68">
            <w:pPr>
              <w:spacing w:before="40" w:after="40"/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9B40DA">
              <w:rPr>
                <w:rFonts w:ascii="Arial" w:hAnsi="Arial" w:cs="Arial"/>
                <w:sz w:val="22"/>
                <w:szCs w:val="22"/>
                <w:lang w:val="fr-CA"/>
              </w:rPr>
              <w:lastRenderedPageBreak/>
              <w:t xml:space="preserve">Information: </w:t>
            </w:r>
            <w:hyperlink r:id="rId12" w:history="1">
              <w:r w:rsidRPr="00BD07BA">
                <w:rPr>
                  <w:rStyle w:val="Hyperlink"/>
                  <w:rFonts w:ascii="Arial" w:hAnsi="Arial" w:cs="Arial"/>
                  <w:sz w:val="22"/>
                  <w:szCs w:val="22"/>
                  <w:lang w:val="fr-CA"/>
                </w:rPr>
                <w:t>https://www.tdsb.on.ca/High-</w:t>
              </w:r>
              <w:r w:rsidRPr="00BD07BA">
                <w:rPr>
                  <w:rStyle w:val="Hyperlink"/>
                  <w:rFonts w:ascii="Arial" w:hAnsi="Arial" w:cs="Arial"/>
                  <w:sz w:val="22"/>
                  <w:szCs w:val="22"/>
                  <w:lang w:val="fr-CA"/>
                </w:rPr>
                <w:lastRenderedPageBreak/>
                <w:t>School/Secondary-Program-Review</w:t>
              </w:r>
            </w:hyperlink>
            <w:r>
              <w:rPr>
                <w:rFonts w:ascii="Arial" w:hAnsi="Arial" w:cs="Arial"/>
                <w:sz w:val="22"/>
                <w:szCs w:val="22"/>
                <w:lang w:val="fr-CA"/>
              </w:rPr>
              <w:t xml:space="preserve"> </w:t>
            </w:r>
          </w:p>
          <w:p w14:paraId="5DB9E3ED" w14:textId="77777777" w:rsidR="009B40DA" w:rsidRDefault="009B40DA" w:rsidP="002E6B68">
            <w:pPr>
              <w:spacing w:before="40" w:after="40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9B40DA">
              <w:rPr>
                <w:rFonts w:ascii="Arial" w:hAnsi="Arial" w:cs="Arial"/>
                <w:sz w:val="22"/>
                <w:szCs w:val="22"/>
                <w:lang w:val="en-CA"/>
              </w:rPr>
              <w:t xml:space="preserve">Survey:  </w:t>
            </w:r>
            <w:hyperlink r:id="rId13" w:history="1">
              <w:r w:rsidRPr="00BD07BA">
                <w:rPr>
                  <w:rStyle w:val="Hyperlink"/>
                  <w:rFonts w:ascii="Arial" w:hAnsi="Arial" w:cs="Arial"/>
                  <w:sz w:val="22"/>
                  <w:szCs w:val="22"/>
                  <w:lang w:val="en-CA"/>
                </w:rPr>
                <w:t>https://surveys.tdsb.on.ca/index.php?r=survey/index&amp;sid=392394&amp;lang=en</w:t>
              </w:r>
            </w:hyperlink>
            <w:r>
              <w:rPr>
                <w:rFonts w:ascii="Arial" w:hAnsi="Arial" w:cs="Arial"/>
                <w:sz w:val="22"/>
                <w:szCs w:val="22"/>
                <w:lang w:val="en-CA"/>
              </w:rPr>
              <w:t xml:space="preserve"> </w:t>
            </w:r>
          </w:p>
          <w:p w14:paraId="5BCD82A4" w14:textId="77777777" w:rsidR="009B40DA" w:rsidRDefault="009B40DA" w:rsidP="002E6B68">
            <w:pPr>
              <w:spacing w:before="40" w:after="40"/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PowerPoint:</w:t>
            </w:r>
          </w:p>
          <w:p w14:paraId="3E1F14E2" w14:textId="4DDC85FB" w:rsidR="009B40DA" w:rsidRPr="009B40DA" w:rsidRDefault="009B40DA" w:rsidP="008E18D8">
            <w:pPr>
              <w:spacing w:before="40" w:after="40"/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 xml:space="preserve">  </w:t>
            </w:r>
            <w:r w:rsidR="00C2402A">
              <w:rPr>
                <w:rFonts w:ascii="Arial" w:hAnsi="Arial" w:cs="Arial"/>
                <w:sz w:val="22"/>
                <w:szCs w:val="22"/>
                <w:lang w:val="en-CA"/>
              </w:rPr>
              <w:object w:dxaOrig="1534" w:dyaOrig="991" w14:anchorId="200CC4A7">
                <v:shape id="_x0000_i1026" type="#_x0000_t75" style="width:76.5pt;height:49.5pt" o:ole="">
                  <v:imagedata r:id="rId14" o:title=""/>
                </v:shape>
                <o:OLEObject Type="Embed" ProgID="AcroExch.Document.DC" ShapeID="_x0000_i1026" DrawAspect="Icon" ObjectID="_1636901377" r:id="rId15"/>
              </w:object>
            </w:r>
          </w:p>
        </w:tc>
        <w:tc>
          <w:tcPr>
            <w:tcW w:w="1170" w:type="dxa"/>
            <w:shd w:val="clear" w:color="auto" w:fill="auto"/>
          </w:tcPr>
          <w:p w14:paraId="4970F892" w14:textId="77777777" w:rsidR="00020EC0" w:rsidRPr="009B40DA" w:rsidRDefault="00020EC0" w:rsidP="002E6B68">
            <w:pPr>
              <w:spacing w:before="40" w:after="40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  <w:tr w:rsidR="00E408B0" w:rsidRPr="000305A6" w14:paraId="7EB30254" w14:textId="77777777" w:rsidTr="00716160">
        <w:tc>
          <w:tcPr>
            <w:tcW w:w="540" w:type="dxa"/>
            <w:shd w:val="clear" w:color="auto" w:fill="auto"/>
          </w:tcPr>
          <w:p w14:paraId="791A6E5A" w14:textId="7C2FC248" w:rsidR="00E408B0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9</w:t>
            </w:r>
            <w:r w:rsidR="00E408B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06085E4C" w14:textId="75BCCB40" w:rsidR="00E408B0" w:rsidRDefault="008E18D8" w:rsidP="005D7ACE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Policy Review Schedule</w:t>
            </w:r>
            <w:r w:rsidR="005D7ACE">
              <w:rPr>
                <w:rFonts w:ascii="Arial" w:hAnsi="Arial" w:cs="Arial"/>
                <w:sz w:val="22"/>
                <w:szCs w:val="22"/>
              </w:rPr>
              <w:t xml:space="preserve"> – Potential 2019/20 Items for Future EPCAC Discussion and Review</w:t>
            </w:r>
          </w:p>
        </w:tc>
        <w:tc>
          <w:tcPr>
            <w:tcW w:w="5310" w:type="dxa"/>
            <w:shd w:val="clear" w:color="auto" w:fill="auto"/>
          </w:tcPr>
          <w:p w14:paraId="629B0E6D" w14:textId="25027949" w:rsidR="008E18D8" w:rsidRDefault="008E18D8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Approved at the October 30, 2019 Board Meeting</w:t>
            </w:r>
            <w:r w:rsidR="005D7AC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0A1636CB" w14:textId="59EE6A90" w:rsidR="00E408B0" w:rsidRPr="000305A6" w:rsidRDefault="00A13680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34" w:dyaOrig="991" w14:anchorId="2A7B0E33">
                <v:shape id="_x0000_i1027" type="#_x0000_t75" style="width:76.5pt;height:49.5pt" o:ole="">
                  <v:imagedata r:id="rId16" o:title=""/>
                </v:shape>
                <o:OLEObject Type="Embed" ProgID="AcroExch.Document.DC" ShapeID="_x0000_i1027" DrawAspect="Icon" ObjectID="_1636901378" r:id="rId17"/>
              </w:object>
            </w:r>
          </w:p>
        </w:tc>
        <w:tc>
          <w:tcPr>
            <w:tcW w:w="1170" w:type="dxa"/>
            <w:shd w:val="clear" w:color="auto" w:fill="auto"/>
          </w:tcPr>
          <w:p w14:paraId="1140D188" w14:textId="77777777" w:rsidR="00E408B0" w:rsidRPr="000305A6" w:rsidRDefault="00E408B0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E6B68" w:rsidRPr="000305A6" w14:paraId="469B0F1C" w14:textId="77777777" w:rsidTr="00716160">
        <w:tc>
          <w:tcPr>
            <w:tcW w:w="540" w:type="dxa"/>
            <w:shd w:val="clear" w:color="auto" w:fill="auto"/>
          </w:tcPr>
          <w:p w14:paraId="0D0157F2" w14:textId="7BD35668" w:rsidR="002E6B68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2E6B6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0797A6ED" w14:textId="2CB9BCE7" w:rsidR="002E6B68" w:rsidRPr="00E408B0" w:rsidRDefault="002E6B68" w:rsidP="00E408B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 Business</w:t>
            </w:r>
          </w:p>
        </w:tc>
        <w:tc>
          <w:tcPr>
            <w:tcW w:w="5310" w:type="dxa"/>
            <w:shd w:val="clear" w:color="auto" w:fill="auto"/>
          </w:tcPr>
          <w:p w14:paraId="5FEB7490" w14:textId="77777777" w:rsidR="002E6B68" w:rsidRPr="000305A6" w:rsidRDefault="002E6B68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14:paraId="66E3A76E" w14:textId="77777777" w:rsidR="002E6B68" w:rsidRPr="000305A6" w:rsidRDefault="002E6B68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678E" w:rsidRPr="000305A6" w14:paraId="1AF3EF6B" w14:textId="77777777" w:rsidTr="00716160">
        <w:tc>
          <w:tcPr>
            <w:tcW w:w="540" w:type="dxa"/>
            <w:shd w:val="clear" w:color="auto" w:fill="auto"/>
          </w:tcPr>
          <w:p w14:paraId="2DA08687" w14:textId="6177556B" w:rsidR="002F678E" w:rsidRPr="003949EA" w:rsidRDefault="001B5215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2E6B6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14:paraId="2D6D3D6F" w14:textId="1A56AE5A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0305A6">
              <w:rPr>
                <w:rFonts w:ascii="Arial" w:hAnsi="Arial" w:cs="Arial"/>
                <w:sz w:val="22"/>
                <w:szCs w:val="22"/>
              </w:rPr>
              <w:t>Adjournment</w:t>
            </w:r>
          </w:p>
        </w:tc>
        <w:tc>
          <w:tcPr>
            <w:tcW w:w="5310" w:type="dxa"/>
            <w:shd w:val="clear" w:color="auto" w:fill="auto"/>
          </w:tcPr>
          <w:p w14:paraId="52DA8AF1" w14:textId="57C76132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14:paraId="25111233" w14:textId="77777777" w:rsidR="002F678E" w:rsidRPr="000305A6" w:rsidRDefault="002F678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349AE3" w14:textId="77777777" w:rsidR="00647808" w:rsidRPr="006861F4" w:rsidRDefault="00647808" w:rsidP="002E6B68">
      <w:pPr>
        <w:spacing w:before="80" w:after="80"/>
        <w:rPr>
          <w:rFonts w:ascii="Arial" w:hAnsi="Arial" w:cs="Arial"/>
          <w:szCs w:val="24"/>
        </w:rPr>
      </w:pPr>
    </w:p>
    <w:sectPr w:rsidR="00647808" w:rsidRPr="006861F4" w:rsidSect="005A0F4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800" w:right="1440" w:bottom="1350" w:left="1440" w:header="4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543C7" w14:textId="77777777" w:rsidR="005E596D" w:rsidRDefault="005E596D" w:rsidP="00647808">
      <w:r>
        <w:separator/>
      </w:r>
    </w:p>
  </w:endnote>
  <w:endnote w:type="continuationSeparator" w:id="0">
    <w:p w14:paraId="7D8F9437" w14:textId="77777777" w:rsidR="005E596D" w:rsidRDefault="005E596D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45152" w14:textId="77777777" w:rsidR="005E596D" w:rsidRDefault="005E59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16B8C" w14:textId="77777777" w:rsidR="005E596D" w:rsidRDefault="005E596D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7728" behindDoc="0" locked="0" layoutInCell="1" allowOverlap="1" wp14:anchorId="5D34EAE4" wp14:editId="52240DDC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C79B6B" w14:textId="77777777" w:rsidR="005E596D" w:rsidRDefault="005E596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7490F" w14:textId="77777777" w:rsidR="005E596D" w:rsidRDefault="005E59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F613DC" w14:textId="77777777" w:rsidR="005E596D" w:rsidRDefault="005E596D" w:rsidP="00647808">
      <w:r>
        <w:separator/>
      </w:r>
    </w:p>
  </w:footnote>
  <w:footnote w:type="continuationSeparator" w:id="0">
    <w:p w14:paraId="0E9FC280" w14:textId="77777777" w:rsidR="005E596D" w:rsidRDefault="005E596D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4AE3B" w14:textId="77777777" w:rsidR="005E596D" w:rsidRDefault="005E596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E2EB9" w14:textId="77777777" w:rsidR="005E596D" w:rsidRDefault="005E596D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6704" behindDoc="0" locked="0" layoutInCell="1" allowOverlap="1" wp14:anchorId="653BD2D1" wp14:editId="431379D0">
          <wp:simplePos x="0" y="0"/>
          <wp:positionH relativeFrom="column">
            <wp:posOffset>-666750</wp:posOffset>
          </wp:positionH>
          <wp:positionV relativeFrom="paragraph">
            <wp:posOffset>-247650</wp:posOffset>
          </wp:positionV>
          <wp:extent cx="7277100" cy="103791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7277100" cy="1037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E33737" w14:textId="77777777" w:rsidR="005E596D" w:rsidRDefault="005E596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AC6FF" w14:textId="77777777" w:rsidR="005E596D" w:rsidRDefault="005E59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27616"/>
    <w:multiLevelType w:val="hybridMultilevel"/>
    <w:tmpl w:val="E51A9C1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17C38"/>
    <w:multiLevelType w:val="hybridMultilevel"/>
    <w:tmpl w:val="C4687F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404A2"/>
    <w:multiLevelType w:val="multilevel"/>
    <w:tmpl w:val="FE06F1D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1224" w:hanging="432"/>
      </w:pPr>
      <w:rPr>
        <w:rFonts w:hint="default"/>
        <w:b w:val="0"/>
      </w:rPr>
    </w:lvl>
    <w:lvl w:ilvl="3">
      <w:start w:val="1"/>
      <w:numFmt w:val="lowerRoman"/>
      <w:lvlText w:val="(%4)"/>
      <w:lvlJc w:val="left"/>
      <w:pPr>
        <w:ind w:left="1872" w:hanging="50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38997F0D"/>
    <w:multiLevelType w:val="hybridMultilevel"/>
    <w:tmpl w:val="65B443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F0727"/>
    <w:multiLevelType w:val="hybridMultilevel"/>
    <w:tmpl w:val="085E5C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55562"/>
    <w:multiLevelType w:val="hybridMultilevel"/>
    <w:tmpl w:val="B54EE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22C13"/>
    <w:multiLevelType w:val="hybridMultilevel"/>
    <w:tmpl w:val="39306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yNjA1MzCwNDc2NbRU0lEKTi0uzszPAykwNKgFAApaCh4tAAAA"/>
  </w:docVars>
  <w:rsids>
    <w:rsidRoot w:val="00647808"/>
    <w:rsid w:val="00020EC0"/>
    <w:rsid w:val="00021422"/>
    <w:rsid w:val="00022CCF"/>
    <w:rsid w:val="00024093"/>
    <w:rsid w:val="000305A6"/>
    <w:rsid w:val="0005105F"/>
    <w:rsid w:val="00064F5D"/>
    <w:rsid w:val="00072DA5"/>
    <w:rsid w:val="00077CE7"/>
    <w:rsid w:val="000A7495"/>
    <w:rsid w:val="000A7CF1"/>
    <w:rsid w:val="000C56BA"/>
    <w:rsid w:val="000D5F4F"/>
    <w:rsid w:val="000F41D2"/>
    <w:rsid w:val="000F4C1D"/>
    <w:rsid w:val="000F739E"/>
    <w:rsid w:val="00141386"/>
    <w:rsid w:val="001462D5"/>
    <w:rsid w:val="001763E5"/>
    <w:rsid w:val="001908D3"/>
    <w:rsid w:val="001A6B7A"/>
    <w:rsid w:val="001B45C9"/>
    <w:rsid w:val="001B462C"/>
    <w:rsid w:val="001B5215"/>
    <w:rsid w:val="001B5A5C"/>
    <w:rsid w:val="001D793D"/>
    <w:rsid w:val="00246D98"/>
    <w:rsid w:val="00247A38"/>
    <w:rsid w:val="00261A12"/>
    <w:rsid w:val="0026577F"/>
    <w:rsid w:val="002C0D20"/>
    <w:rsid w:val="002D2528"/>
    <w:rsid w:val="002D67F6"/>
    <w:rsid w:val="002E2942"/>
    <w:rsid w:val="002E5E44"/>
    <w:rsid w:val="002E6B68"/>
    <w:rsid w:val="002F6742"/>
    <w:rsid w:val="002F678E"/>
    <w:rsid w:val="0032081B"/>
    <w:rsid w:val="00327315"/>
    <w:rsid w:val="00332D9A"/>
    <w:rsid w:val="00351463"/>
    <w:rsid w:val="00361DA4"/>
    <w:rsid w:val="0039193B"/>
    <w:rsid w:val="003949EA"/>
    <w:rsid w:val="00397463"/>
    <w:rsid w:val="003B5DCF"/>
    <w:rsid w:val="003C0DC2"/>
    <w:rsid w:val="003D0AC7"/>
    <w:rsid w:val="003D54DE"/>
    <w:rsid w:val="003E2020"/>
    <w:rsid w:val="00401AB7"/>
    <w:rsid w:val="0041620B"/>
    <w:rsid w:val="004779B2"/>
    <w:rsid w:val="004A38CA"/>
    <w:rsid w:val="004A5B8A"/>
    <w:rsid w:val="004C21B9"/>
    <w:rsid w:val="004C253A"/>
    <w:rsid w:val="004C4D65"/>
    <w:rsid w:val="004C77D4"/>
    <w:rsid w:val="004E6869"/>
    <w:rsid w:val="0057537C"/>
    <w:rsid w:val="00576AB7"/>
    <w:rsid w:val="00581CC3"/>
    <w:rsid w:val="005A0F47"/>
    <w:rsid w:val="005D6DFC"/>
    <w:rsid w:val="005D7ACE"/>
    <w:rsid w:val="005E596D"/>
    <w:rsid w:val="005F59B0"/>
    <w:rsid w:val="00612129"/>
    <w:rsid w:val="006162D7"/>
    <w:rsid w:val="00647808"/>
    <w:rsid w:val="00662D07"/>
    <w:rsid w:val="006649B3"/>
    <w:rsid w:val="0067190C"/>
    <w:rsid w:val="00680588"/>
    <w:rsid w:val="00682D13"/>
    <w:rsid w:val="00683528"/>
    <w:rsid w:val="006861F4"/>
    <w:rsid w:val="006C0C07"/>
    <w:rsid w:val="006E07B2"/>
    <w:rsid w:val="00704866"/>
    <w:rsid w:val="00705BC3"/>
    <w:rsid w:val="00705F2E"/>
    <w:rsid w:val="00706FCB"/>
    <w:rsid w:val="00716160"/>
    <w:rsid w:val="00737AAC"/>
    <w:rsid w:val="0074743F"/>
    <w:rsid w:val="00760F9E"/>
    <w:rsid w:val="00765655"/>
    <w:rsid w:val="0077590C"/>
    <w:rsid w:val="007B3EAD"/>
    <w:rsid w:val="007B533B"/>
    <w:rsid w:val="007D0915"/>
    <w:rsid w:val="007D13E9"/>
    <w:rsid w:val="007F4470"/>
    <w:rsid w:val="00844360"/>
    <w:rsid w:val="00870C3D"/>
    <w:rsid w:val="00874EA8"/>
    <w:rsid w:val="008A3D3F"/>
    <w:rsid w:val="008B735E"/>
    <w:rsid w:val="008C6F2E"/>
    <w:rsid w:val="008D0C74"/>
    <w:rsid w:val="008D5C4E"/>
    <w:rsid w:val="008E18D8"/>
    <w:rsid w:val="008E4EDF"/>
    <w:rsid w:val="00915856"/>
    <w:rsid w:val="00915F31"/>
    <w:rsid w:val="009175A0"/>
    <w:rsid w:val="009379EA"/>
    <w:rsid w:val="00950785"/>
    <w:rsid w:val="00986ED7"/>
    <w:rsid w:val="009A2C77"/>
    <w:rsid w:val="009B40DA"/>
    <w:rsid w:val="009C0309"/>
    <w:rsid w:val="009C0E0C"/>
    <w:rsid w:val="009C5433"/>
    <w:rsid w:val="009F4574"/>
    <w:rsid w:val="00A00F2F"/>
    <w:rsid w:val="00A10294"/>
    <w:rsid w:val="00A13680"/>
    <w:rsid w:val="00A5088F"/>
    <w:rsid w:val="00A52EA3"/>
    <w:rsid w:val="00A60AA7"/>
    <w:rsid w:val="00A65AD4"/>
    <w:rsid w:val="00A73718"/>
    <w:rsid w:val="00A767B1"/>
    <w:rsid w:val="00AA414A"/>
    <w:rsid w:val="00AE4E44"/>
    <w:rsid w:val="00AE711D"/>
    <w:rsid w:val="00AF7CB2"/>
    <w:rsid w:val="00B00182"/>
    <w:rsid w:val="00B106F4"/>
    <w:rsid w:val="00B20D58"/>
    <w:rsid w:val="00B60470"/>
    <w:rsid w:val="00B60990"/>
    <w:rsid w:val="00B7588E"/>
    <w:rsid w:val="00B96FA4"/>
    <w:rsid w:val="00BA18ED"/>
    <w:rsid w:val="00BA5510"/>
    <w:rsid w:val="00BD1C31"/>
    <w:rsid w:val="00C118DB"/>
    <w:rsid w:val="00C2402A"/>
    <w:rsid w:val="00C32CBF"/>
    <w:rsid w:val="00C45694"/>
    <w:rsid w:val="00C836AA"/>
    <w:rsid w:val="00C901B8"/>
    <w:rsid w:val="00C9226F"/>
    <w:rsid w:val="00CA3697"/>
    <w:rsid w:val="00CA761E"/>
    <w:rsid w:val="00CB68DA"/>
    <w:rsid w:val="00CC710B"/>
    <w:rsid w:val="00CD0C2B"/>
    <w:rsid w:val="00CE7BA3"/>
    <w:rsid w:val="00CF046A"/>
    <w:rsid w:val="00D402B0"/>
    <w:rsid w:val="00D51976"/>
    <w:rsid w:val="00D6029B"/>
    <w:rsid w:val="00D742B7"/>
    <w:rsid w:val="00D93749"/>
    <w:rsid w:val="00D953CA"/>
    <w:rsid w:val="00DA48D3"/>
    <w:rsid w:val="00DC3F7F"/>
    <w:rsid w:val="00DD071D"/>
    <w:rsid w:val="00DD30B8"/>
    <w:rsid w:val="00DE2EFC"/>
    <w:rsid w:val="00DF6DE1"/>
    <w:rsid w:val="00DF7D8A"/>
    <w:rsid w:val="00E23238"/>
    <w:rsid w:val="00E343A6"/>
    <w:rsid w:val="00E35720"/>
    <w:rsid w:val="00E408B0"/>
    <w:rsid w:val="00E4518B"/>
    <w:rsid w:val="00E5542C"/>
    <w:rsid w:val="00E6362D"/>
    <w:rsid w:val="00EC5C67"/>
    <w:rsid w:val="00ED0239"/>
    <w:rsid w:val="00ED4888"/>
    <w:rsid w:val="00EE6533"/>
    <w:rsid w:val="00F10520"/>
    <w:rsid w:val="00F504C4"/>
    <w:rsid w:val="00F63ADF"/>
    <w:rsid w:val="00F6520F"/>
    <w:rsid w:val="00F87D3D"/>
    <w:rsid w:val="00F90D10"/>
    <w:rsid w:val="00F9204C"/>
    <w:rsid w:val="00F9627D"/>
    <w:rsid w:val="00FA0F6D"/>
    <w:rsid w:val="00FA409C"/>
    <w:rsid w:val="00FB30B0"/>
    <w:rsid w:val="00FB6669"/>
    <w:rsid w:val="00FD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59F4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AE4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2D9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462D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CA"/>
    </w:rPr>
  </w:style>
  <w:style w:type="character" w:customStyle="1" w:styleId="UnresolvedMention1">
    <w:name w:val="Unresolved Mention1"/>
    <w:basedOn w:val="DefaultParagraphFont"/>
    <w:uiPriority w:val="99"/>
    <w:rsid w:val="002F67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43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AE4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2D9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462D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CA"/>
    </w:rPr>
  </w:style>
  <w:style w:type="character" w:customStyle="1" w:styleId="UnresolvedMention1">
    <w:name w:val="Unresolved Mention1"/>
    <w:basedOn w:val="DefaultParagraphFont"/>
    <w:uiPriority w:val="99"/>
    <w:rsid w:val="002F67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43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7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dsb.on.ca/Community/How-to-Get-Involved/Community-Advisory-Committees/Equity-Policy-Community-Advisory-Committee" TargetMode="External"/><Relationship Id="rId13" Type="http://schemas.openxmlformats.org/officeDocument/2006/relationships/hyperlink" Target="https://surveys.tdsb.on.ca/index.php?r=survey/index&amp;sid=392394&amp;lang=en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tdsb.on.ca/High-School/Secondary-Program-Review" TargetMode="External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tdsb.on.ca/Portals/0/Community/Community%20Advisory%20committees/EPCAC/EPCAC_Terms_of_Reference.pdf" TargetMode="External"/><Relationship Id="rId14" Type="http://schemas.openxmlformats.org/officeDocument/2006/relationships/image" Target="media/image2.emf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Conforti</dc:creator>
  <cp:lastModifiedBy>Sidambe, Precious</cp:lastModifiedBy>
  <cp:revision>5</cp:revision>
  <cp:lastPrinted>2019-12-03T23:00:00Z</cp:lastPrinted>
  <dcterms:created xsi:type="dcterms:W3CDTF">2019-12-02T21:25:00Z</dcterms:created>
  <dcterms:modified xsi:type="dcterms:W3CDTF">2019-12-03T23:03:00Z</dcterms:modified>
</cp:coreProperties>
</file>