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CE47ED" w:rsidRDefault="00CE47ED" w:rsidP="00F74EF4">
      <w:pPr>
        <w:pStyle w:val="NoSpacing"/>
        <w:jc w:val="center"/>
        <w:rPr>
          <w:b/>
          <w:sz w:val="28"/>
          <w:szCs w:val="28"/>
        </w:rPr>
      </w:pPr>
      <w:r w:rsidRPr="00CE47ED">
        <w:rPr>
          <w:b/>
          <w:sz w:val="28"/>
          <w:szCs w:val="28"/>
        </w:rPr>
        <w:t xml:space="preserve">PARENT INVOLVEMENT </w:t>
      </w:r>
      <w:r w:rsidR="00644572" w:rsidRPr="00CE47ED">
        <w:rPr>
          <w:b/>
          <w:sz w:val="28"/>
          <w:szCs w:val="28"/>
        </w:rPr>
        <w:t>ADVISORY COMMITTEE MINUTES</w:t>
      </w:r>
    </w:p>
    <w:p w:rsidR="00F74EF4" w:rsidRPr="00CE47ED" w:rsidRDefault="00F74EF4" w:rsidP="00F74EF4">
      <w:pPr>
        <w:pStyle w:val="NoSpacing"/>
        <w:jc w:val="center"/>
        <w:rPr>
          <w:b/>
          <w:sz w:val="28"/>
          <w:szCs w:val="28"/>
        </w:rPr>
      </w:pPr>
    </w:p>
    <w:p w:rsidR="0070549F" w:rsidRPr="00CE47ED" w:rsidRDefault="00CF0399" w:rsidP="0070549F">
      <w:pPr>
        <w:spacing w:after="0" w:line="240" w:lineRule="auto"/>
        <w:rPr>
          <w:rFonts w:cs="Arial"/>
          <w:b/>
        </w:rPr>
      </w:pPr>
      <w:r w:rsidRPr="00CF0399">
        <w:rPr>
          <w:rFonts w:cs="Arial"/>
        </w:rPr>
        <w:t xml:space="preserve">To: </w:t>
      </w:r>
      <w:r w:rsidRPr="00CF0399">
        <w:rPr>
          <w:rFonts w:cs="Arial"/>
        </w:rPr>
        <w:tab/>
      </w:r>
      <w:r w:rsidRPr="00CF0399">
        <w:rPr>
          <w:rFonts w:cs="Arial"/>
        </w:rPr>
        <w:tab/>
      </w:r>
      <w:r w:rsidRPr="00CF0399">
        <w:rPr>
          <w:rFonts w:cs="Arial"/>
        </w:rPr>
        <w:tab/>
      </w:r>
      <w:r w:rsidRPr="00CF0399">
        <w:rPr>
          <w:rFonts w:cs="Arial"/>
        </w:rPr>
        <w:tab/>
        <w:t xml:space="preserve">Members of PIAC  </w:t>
      </w:r>
      <w:r w:rsidR="007F28DE">
        <w:rPr>
          <w:rFonts w:cs="Arial"/>
        </w:rPr>
        <w:t xml:space="preserve"> </w:t>
      </w:r>
    </w:p>
    <w:p w:rsidR="00CF0399" w:rsidRPr="00CF0399" w:rsidRDefault="00CF0399" w:rsidP="00CF0399">
      <w:pPr>
        <w:spacing w:after="0" w:line="240" w:lineRule="auto"/>
        <w:rPr>
          <w:rFonts w:cs="Arial"/>
        </w:rPr>
      </w:pPr>
      <w:r w:rsidRPr="00CF0399">
        <w:rPr>
          <w:rFonts w:cs="Arial"/>
        </w:rPr>
        <w:t xml:space="preserve">Date/Time: </w:t>
      </w:r>
      <w:r w:rsidRPr="00CF0399">
        <w:rPr>
          <w:rFonts w:cs="Arial"/>
        </w:rPr>
        <w:tab/>
      </w:r>
      <w:r w:rsidRPr="00CF0399">
        <w:rPr>
          <w:rFonts w:cs="Arial"/>
        </w:rPr>
        <w:tab/>
      </w:r>
      <w:r w:rsidRPr="00CF0399">
        <w:rPr>
          <w:rFonts w:cs="Arial"/>
        </w:rPr>
        <w:tab/>
        <w:t xml:space="preserve">Tuesday, February 16, 2016, 7:10 pm – 9:45 pm </w:t>
      </w:r>
    </w:p>
    <w:p w:rsidR="0070549F" w:rsidRPr="00CE47ED" w:rsidRDefault="00CF0399" w:rsidP="0070549F">
      <w:pPr>
        <w:spacing w:after="0" w:line="240" w:lineRule="auto"/>
        <w:rPr>
          <w:rFonts w:cs="Arial"/>
        </w:rPr>
      </w:pPr>
      <w:r w:rsidRPr="00CF0399">
        <w:rPr>
          <w:rFonts w:cs="Arial"/>
        </w:rPr>
        <w:t xml:space="preserve">Location: </w:t>
      </w:r>
      <w:r w:rsidRPr="00CF0399">
        <w:rPr>
          <w:rFonts w:cs="Arial"/>
        </w:rPr>
        <w:tab/>
      </w:r>
      <w:r w:rsidRPr="00CF0399">
        <w:rPr>
          <w:rFonts w:cs="Arial"/>
        </w:rPr>
        <w:tab/>
      </w:r>
      <w:r w:rsidRPr="00CF0399">
        <w:rPr>
          <w:rFonts w:cs="Arial"/>
        </w:rPr>
        <w:tab/>
        <w:t xml:space="preserve">Boardroom, 5050 </w:t>
      </w:r>
      <w:proofErr w:type="spellStart"/>
      <w:r w:rsidRPr="00CF0399">
        <w:rPr>
          <w:rFonts w:cs="Arial"/>
        </w:rPr>
        <w:t>Yonge</w:t>
      </w:r>
      <w:proofErr w:type="spellEnd"/>
      <w:r w:rsidRPr="00CF0399">
        <w:rPr>
          <w:rFonts w:cs="Arial"/>
        </w:rPr>
        <w:t xml:space="preserve"> Street, 1st Floor</w:t>
      </w:r>
    </w:p>
    <w:p w:rsidR="00011A22" w:rsidRPr="00CE47ED" w:rsidRDefault="00DE3649" w:rsidP="00E01ECE">
      <w:pPr>
        <w:pStyle w:val="NoSpacing"/>
      </w:pPr>
      <w:r w:rsidRPr="00CE47ED">
        <w:t xml:space="preserve">Committee Co-Chairs: </w:t>
      </w:r>
      <w:r w:rsidRPr="00CE47ED">
        <w:tab/>
      </w:r>
      <w:r w:rsidRPr="00CE47ED">
        <w:tab/>
      </w:r>
      <w:r w:rsidR="00AE738C" w:rsidRPr="00CE47ED">
        <w:t>Wilmar K</w:t>
      </w:r>
      <w:r w:rsidR="00CE47ED" w:rsidRPr="00CE47ED">
        <w:t>ortleever</w:t>
      </w:r>
      <w:r w:rsidR="00AE738C" w:rsidRPr="00CE47ED">
        <w:t xml:space="preserve">, </w:t>
      </w:r>
      <w:r w:rsidRPr="00CE47ED">
        <w:t>D. Williams</w:t>
      </w:r>
      <w:r w:rsidR="00A854E5" w:rsidRPr="00CE47ED">
        <w:t xml:space="preserve"> </w:t>
      </w:r>
      <w:r w:rsidR="007F28DE">
        <w:t xml:space="preserve"> </w:t>
      </w:r>
    </w:p>
    <w:p w:rsidR="00E01ECE" w:rsidRPr="00CE47ED" w:rsidRDefault="00E01ECE" w:rsidP="00E01ECE">
      <w:pPr>
        <w:pStyle w:val="NoSpacing"/>
      </w:pPr>
      <w:r w:rsidRPr="00CE47ED">
        <w:t>Designated Trustee:</w:t>
      </w:r>
      <w:r w:rsidRPr="00CE47ED">
        <w:tab/>
      </w:r>
      <w:r w:rsidRPr="00CE47ED">
        <w:tab/>
        <w:t>Trustee Shelley Laskin</w:t>
      </w:r>
    </w:p>
    <w:p w:rsidR="00E01ECE" w:rsidRPr="00CE47ED" w:rsidRDefault="00E01ECE" w:rsidP="00E01ECE">
      <w:pPr>
        <w:pStyle w:val="NoSpacing"/>
      </w:pPr>
    </w:p>
    <w:p w:rsidR="00E6740B" w:rsidRPr="00CE47ED" w:rsidRDefault="00E6740B" w:rsidP="00171574">
      <w:pPr>
        <w:pStyle w:val="NoSpacing"/>
      </w:pPr>
      <w:r w:rsidRPr="00CE47ED">
        <w:t xml:space="preserve">Present: </w:t>
      </w:r>
      <w:r w:rsidR="00276D1E">
        <w:t xml:space="preserve"> </w:t>
      </w:r>
      <w:r w:rsidR="00D07F55" w:rsidRPr="00CE47ED">
        <w:t xml:space="preserve">Erin </w:t>
      </w:r>
      <w:proofErr w:type="spellStart"/>
      <w:r w:rsidR="00D07F55" w:rsidRPr="00CE47ED">
        <w:t>Goto</w:t>
      </w:r>
      <w:proofErr w:type="spellEnd"/>
      <w:r w:rsidR="00D07F55" w:rsidRPr="00CE47ED">
        <w:t xml:space="preserve"> (W1); </w:t>
      </w:r>
      <w:r w:rsidR="00104B05" w:rsidRPr="00CE47ED">
        <w:t xml:space="preserve">Ali Mohamed (W1); Heather Vickers (W2); </w:t>
      </w:r>
      <w:r w:rsidR="00D07F55" w:rsidRPr="00CE47ED">
        <w:t xml:space="preserve">Tina Chan Kim (W3); </w:t>
      </w:r>
      <w:r w:rsidR="00104B05" w:rsidRPr="00CE47ED">
        <w:t xml:space="preserve">Michelle </w:t>
      </w:r>
      <w:proofErr w:type="spellStart"/>
      <w:r w:rsidR="00104B05" w:rsidRPr="00CE47ED">
        <w:t>Minott</w:t>
      </w:r>
      <w:proofErr w:type="spellEnd"/>
      <w:r w:rsidR="00104B05" w:rsidRPr="00CE47ED">
        <w:t xml:space="preserve"> (W4); </w:t>
      </w:r>
      <w:r w:rsidR="00104B05" w:rsidRPr="00CE47ED">
        <w:rPr>
          <w:rFonts w:eastAsia="Times New Roman" w:cs="Tahoma"/>
          <w:lang w:eastAsia="en-CA"/>
        </w:rPr>
        <w:t>Stephen Thiele</w:t>
      </w:r>
      <w:r w:rsidR="00CE47ED" w:rsidRPr="00CE47ED">
        <w:rPr>
          <w:rFonts w:eastAsia="Times New Roman" w:cs="Tahoma"/>
          <w:lang w:eastAsia="en-CA"/>
        </w:rPr>
        <w:t xml:space="preserve"> </w:t>
      </w:r>
      <w:r w:rsidR="00104B05" w:rsidRPr="00CE47ED">
        <w:rPr>
          <w:rFonts w:eastAsia="Times New Roman" w:cs="Tahoma"/>
          <w:lang w:eastAsia="en-CA"/>
        </w:rPr>
        <w:t xml:space="preserve">(W6); </w:t>
      </w:r>
      <w:proofErr w:type="spellStart"/>
      <w:r w:rsidR="00D07F55" w:rsidRPr="00CE47ED">
        <w:t>Mirian</w:t>
      </w:r>
      <w:proofErr w:type="spellEnd"/>
      <w:r w:rsidR="00D07F55" w:rsidRPr="00CE47ED">
        <w:t xml:space="preserve"> </w:t>
      </w:r>
      <w:proofErr w:type="spellStart"/>
      <w:r w:rsidR="00D07F55" w:rsidRPr="00CE47ED">
        <w:t>Turcios</w:t>
      </w:r>
      <w:proofErr w:type="spellEnd"/>
      <w:r w:rsidR="00D07F55" w:rsidRPr="00CE47ED">
        <w:t xml:space="preserve"> (W6); </w:t>
      </w:r>
      <w:proofErr w:type="spellStart"/>
      <w:r w:rsidR="00104B05" w:rsidRPr="00CE47ED">
        <w:rPr>
          <w:rFonts w:eastAsia="Times New Roman" w:cs="Tahoma"/>
          <w:lang w:eastAsia="en-CA"/>
        </w:rPr>
        <w:t>Loen</w:t>
      </w:r>
      <w:proofErr w:type="spellEnd"/>
      <w:r w:rsidR="00104B05" w:rsidRPr="00CE47ED">
        <w:rPr>
          <w:rFonts w:eastAsia="Times New Roman" w:cs="Tahoma"/>
          <w:lang w:eastAsia="en-CA"/>
        </w:rPr>
        <w:t xml:space="preserve"> </w:t>
      </w:r>
      <w:proofErr w:type="spellStart"/>
      <w:r w:rsidR="00104B05" w:rsidRPr="00CE47ED">
        <w:rPr>
          <w:rFonts w:eastAsia="Times New Roman" w:cs="Tahoma"/>
          <w:lang w:eastAsia="en-CA"/>
        </w:rPr>
        <w:t>Hansford</w:t>
      </w:r>
      <w:proofErr w:type="spellEnd"/>
      <w:r w:rsidR="00104B05" w:rsidRPr="00CE47ED">
        <w:rPr>
          <w:rFonts w:eastAsia="Times New Roman" w:cs="Tahoma"/>
          <w:lang w:eastAsia="en-CA"/>
        </w:rPr>
        <w:t xml:space="preserve"> (W7); </w:t>
      </w:r>
      <w:r w:rsidR="00D07F55" w:rsidRPr="00CE47ED">
        <w:t xml:space="preserve">Jess </w:t>
      </w:r>
      <w:proofErr w:type="spellStart"/>
      <w:r w:rsidR="00D07F55" w:rsidRPr="00CE47ED">
        <w:t>Hungate</w:t>
      </w:r>
      <w:proofErr w:type="spellEnd"/>
      <w:r w:rsidR="00D07F55" w:rsidRPr="00CE47ED">
        <w:t xml:space="preserve"> (W8); </w:t>
      </w:r>
      <w:r w:rsidR="00104B05" w:rsidRPr="00CE47ED">
        <w:rPr>
          <w:rFonts w:eastAsia="Times New Roman" w:cs="Tahoma"/>
          <w:lang w:eastAsia="en-CA"/>
        </w:rPr>
        <w:t xml:space="preserve">Sophia Ruddock (W9); </w:t>
      </w:r>
      <w:r w:rsidR="00D15C73">
        <w:rPr>
          <w:rFonts w:eastAsia="Times New Roman" w:cs="Tahoma"/>
          <w:lang w:eastAsia="en-CA"/>
        </w:rPr>
        <w:t xml:space="preserve">Rania Saleh (W11); (W12); </w:t>
      </w:r>
      <w:r w:rsidR="00D15C73">
        <w:t xml:space="preserve">Sanaa </w:t>
      </w:r>
      <w:proofErr w:type="spellStart"/>
      <w:r w:rsidR="00D15C73">
        <w:t>Homsi</w:t>
      </w:r>
      <w:proofErr w:type="spellEnd"/>
      <w:r w:rsidR="00D15C73">
        <w:t xml:space="preserve"> (W11); Eva </w:t>
      </w:r>
      <w:proofErr w:type="spellStart"/>
      <w:r w:rsidR="00D15C73">
        <w:t>Rosenstock</w:t>
      </w:r>
      <w:proofErr w:type="spellEnd"/>
      <w:r w:rsidR="00D15C73">
        <w:t xml:space="preserve"> (W12); </w:t>
      </w:r>
      <w:proofErr w:type="spellStart"/>
      <w:r w:rsidR="00D15C73">
        <w:t>Haniya</w:t>
      </w:r>
      <w:proofErr w:type="spellEnd"/>
      <w:r w:rsidR="00D15C73">
        <w:t xml:space="preserve"> Sheikh (W12); </w:t>
      </w:r>
      <w:proofErr w:type="spellStart"/>
      <w:r w:rsidR="00D15C73">
        <w:t>Gazi</w:t>
      </w:r>
      <w:proofErr w:type="spellEnd"/>
      <w:r w:rsidR="00D15C73">
        <w:t xml:space="preserve"> Rahman (W13); Michelle </w:t>
      </w:r>
      <w:proofErr w:type="spellStart"/>
      <w:r w:rsidR="00D15C73">
        <w:t>Aarts</w:t>
      </w:r>
      <w:proofErr w:type="spellEnd"/>
      <w:r w:rsidR="00D15C73">
        <w:t xml:space="preserve">  (W16); </w:t>
      </w:r>
      <w:r w:rsidR="00BD3B24" w:rsidRPr="00CE47ED">
        <w:t xml:space="preserve">Trixie Doyle (W17); </w:t>
      </w:r>
      <w:r w:rsidR="00DB7151" w:rsidRPr="00CE47ED">
        <w:t xml:space="preserve">Susan Morgan (W16); </w:t>
      </w:r>
      <w:r w:rsidR="00D07F55" w:rsidRPr="00CE47ED">
        <w:t>Aretha Phillip</w:t>
      </w:r>
      <w:r w:rsidR="00CE47ED" w:rsidRPr="00CE47ED">
        <w:t xml:space="preserve"> </w:t>
      </w:r>
      <w:r w:rsidR="00D07F55" w:rsidRPr="00CE47ED">
        <w:t>(W17); Jason Irving</w:t>
      </w:r>
      <w:r w:rsidR="00CE47ED" w:rsidRPr="00CE47ED">
        <w:t xml:space="preserve"> </w:t>
      </w:r>
      <w:r w:rsidR="00171574" w:rsidRPr="00CE47ED">
        <w:t xml:space="preserve">(W18); </w:t>
      </w:r>
      <w:proofErr w:type="spellStart"/>
      <w:r w:rsidR="00171574" w:rsidRPr="00CE47ED">
        <w:t>Pargat</w:t>
      </w:r>
      <w:proofErr w:type="spellEnd"/>
      <w:r w:rsidR="00171574" w:rsidRPr="00CE47ED">
        <w:t xml:space="preserve"> </w:t>
      </w:r>
      <w:proofErr w:type="spellStart"/>
      <w:r w:rsidR="00171574" w:rsidRPr="00CE47ED">
        <w:t>Mudher</w:t>
      </w:r>
      <w:proofErr w:type="spellEnd"/>
      <w:r w:rsidR="00CE47ED" w:rsidRPr="00CE47ED">
        <w:t xml:space="preserve"> </w:t>
      </w:r>
      <w:r w:rsidR="00D07F55" w:rsidRPr="00CE47ED">
        <w:t xml:space="preserve">(W19); </w:t>
      </w:r>
      <w:proofErr w:type="spellStart"/>
      <w:r w:rsidR="00D07F55" w:rsidRPr="00CE47ED">
        <w:t>Sandip</w:t>
      </w:r>
      <w:proofErr w:type="spellEnd"/>
      <w:r w:rsidR="00D07F55" w:rsidRPr="00CE47ED">
        <w:t xml:space="preserve"> </w:t>
      </w:r>
      <w:proofErr w:type="spellStart"/>
      <w:r w:rsidR="00D07F55" w:rsidRPr="00CE47ED">
        <w:t>Vora</w:t>
      </w:r>
      <w:proofErr w:type="spellEnd"/>
      <w:r w:rsidR="00CE47ED" w:rsidRPr="00CE47ED">
        <w:t xml:space="preserve"> </w:t>
      </w:r>
      <w:r w:rsidR="00D07F55" w:rsidRPr="00CE47ED">
        <w:t xml:space="preserve"> (W19); </w:t>
      </w:r>
    </w:p>
    <w:p w:rsidR="00171574" w:rsidRPr="00CE47ED" w:rsidRDefault="00171574" w:rsidP="00171574">
      <w:pPr>
        <w:pStyle w:val="NoSpacing"/>
      </w:pPr>
    </w:p>
    <w:p w:rsidR="007C35EB" w:rsidRPr="00CE47ED" w:rsidRDefault="00E6740B" w:rsidP="00171574">
      <w:pPr>
        <w:pStyle w:val="NoSpacing"/>
      </w:pPr>
      <w:r w:rsidRPr="00CE47ED">
        <w:t>Regrets:</w:t>
      </w:r>
      <w:r w:rsidR="00D15C73">
        <w:t xml:space="preserve"> Asha Mohamed (W2); Christine Heath (W3); </w:t>
      </w:r>
      <w:proofErr w:type="spellStart"/>
      <w:r w:rsidR="00D15C73">
        <w:t>Suban</w:t>
      </w:r>
      <w:proofErr w:type="spellEnd"/>
      <w:r w:rsidR="00D15C73">
        <w:t xml:space="preserve"> </w:t>
      </w:r>
      <w:proofErr w:type="spellStart"/>
      <w:r w:rsidR="00D15C73">
        <w:t>Abdulahi</w:t>
      </w:r>
      <w:proofErr w:type="spellEnd"/>
      <w:r w:rsidR="00D15C73">
        <w:t xml:space="preserve"> (W4); Devon Forbes (W5); Kate </w:t>
      </w:r>
      <w:proofErr w:type="spellStart"/>
      <w:r w:rsidR="00D15C73">
        <w:t>Sanagan</w:t>
      </w:r>
      <w:proofErr w:type="spellEnd"/>
      <w:r w:rsidR="00D15C73">
        <w:t xml:space="preserve"> (W15); Katia </w:t>
      </w:r>
      <w:proofErr w:type="spellStart"/>
      <w:r w:rsidR="00D15C73">
        <w:t>Berdichevsky</w:t>
      </w:r>
      <w:proofErr w:type="spellEnd"/>
      <w:r w:rsidR="00D15C73">
        <w:t xml:space="preserve"> (W15); Sara-Jane Johnson (W15); Alex </w:t>
      </w:r>
      <w:proofErr w:type="spellStart"/>
      <w:r w:rsidR="00D15C73">
        <w:t>Levato</w:t>
      </w:r>
      <w:proofErr w:type="spellEnd"/>
      <w:r w:rsidR="00D15C73">
        <w:t xml:space="preserve"> (W5); </w:t>
      </w:r>
      <w:r w:rsidR="00D15C73">
        <w:rPr>
          <w:rFonts w:eastAsia="Times New Roman" w:cs="Tahoma"/>
          <w:lang w:eastAsia="en-CA"/>
        </w:rPr>
        <w:t>Julie Fortin (W7); Jacqueline Mackenzie (W9); Sharon Kerr (W21);</w:t>
      </w:r>
      <w:r w:rsidR="00D15C73">
        <w:t xml:space="preserve"> </w:t>
      </w:r>
      <w:proofErr w:type="spellStart"/>
      <w:r w:rsidR="00D15C73">
        <w:t>Ipek</w:t>
      </w:r>
      <w:proofErr w:type="spellEnd"/>
      <w:r w:rsidR="00D15C73">
        <w:t xml:space="preserve"> </w:t>
      </w:r>
      <w:proofErr w:type="spellStart"/>
      <w:r w:rsidR="00D15C73">
        <w:t>Kabatas</w:t>
      </w:r>
      <w:proofErr w:type="spellEnd"/>
      <w:r w:rsidR="00D15C73">
        <w:t xml:space="preserve">-Wellington (W10); Everton </w:t>
      </w:r>
      <w:proofErr w:type="spellStart"/>
      <w:r w:rsidR="00D15C73">
        <w:t>Collington</w:t>
      </w:r>
      <w:proofErr w:type="spellEnd"/>
      <w:r w:rsidR="00D15C73">
        <w:t xml:space="preserve"> (W18); Bola </w:t>
      </w:r>
      <w:proofErr w:type="spellStart"/>
      <w:r w:rsidR="00D15C73">
        <w:t>Otaraki</w:t>
      </w:r>
      <w:proofErr w:type="spellEnd"/>
      <w:r w:rsidR="00D15C73">
        <w:t xml:space="preserve"> (W20); </w:t>
      </w:r>
    </w:p>
    <w:p w:rsidR="007C35EB" w:rsidRPr="00CE47ED" w:rsidRDefault="00D15C73" w:rsidP="00171574">
      <w:pPr>
        <w:pStyle w:val="NoSpacing"/>
      </w:pPr>
      <w:proofErr w:type="spellStart"/>
      <w:r>
        <w:t>Towhid</w:t>
      </w:r>
      <w:proofErr w:type="spellEnd"/>
      <w:r>
        <w:t xml:space="preserve"> Noman (Toronto Bangladeshi CLG); Jim Spyropoulos (Executive Superintendent, Equity and Inclusive Schools);</w:t>
      </w:r>
    </w:p>
    <w:p w:rsidR="00E6740B" w:rsidRPr="00CE47ED" w:rsidRDefault="00E6740B" w:rsidP="009D67D9">
      <w:pPr>
        <w:pStyle w:val="NoSpacing"/>
      </w:pPr>
    </w:p>
    <w:p w:rsidR="00171574" w:rsidRPr="00CE47ED" w:rsidRDefault="00D15C73" w:rsidP="00E6740B">
      <w:pPr>
        <w:pStyle w:val="NoSpacing"/>
      </w:pPr>
      <w:r>
        <w:t>Staff: Vicky Branco, System Superintendent</w:t>
      </w:r>
      <w:r w:rsidR="00CE47ED">
        <w:t>;</w:t>
      </w:r>
      <w:r w:rsidR="00A650D7" w:rsidRPr="00CE47ED">
        <w:t xml:space="preserve"> Michelle Munroe,</w:t>
      </w:r>
      <w:r w:rsidR="00B76750" w:rsidRPr="00CE47ED">
        <w:t xml:space="preserve"> </w:t>
      </w:r>
      <w:r w:rsidR="00E6740B" w:rsidRPr="00CE47ED">
        <w:t>Central Coordinator, Parent &amp; Community Engagement Office (PCEO)</w:t>
      </w:r>
      <w:r w:rsidR="00171574" w:rsidRPr="00CE47ED">
        <w:t xml:space="preserve">; </w:t>
      </w:r>
    </w:p>
    <w:p w:rsidR="00BD3B24" w:rsidRPr="00CE47ED" w:rsidRDefault="00BD3B24" w:rsidP="00E6740B">
      <w:pPr>
        <w:pStyle w:val="NoSpacing"/>
      </w:pPr>
      <w:r w:rsidRPr="00CE47ED">
        <w:t>Recorder: John Manalo (Committee Assistant, PCEO)</w:t>
      </w:r>
    </w:p>
    <w:p w:rsidR="00E6740B" w:rsidRPr="00CE47ED" w:rsidRDefault="00E6740B" w:rsidP="00E6740B">
      <w:pPr>
        <w:pStyle w:val="NoSpacing"/>
      </w:pPr>
    </w:p>
    <w:p w:rsidR="00DE3649" w:rsidRPr="00CE47ED" w:rsidRDefault="00CF0399" w:rsidP="00DE3649">
      <w:pPr>
        <w:spacing w:after="20" w:line="240" w:lineRule="auto"/>
        <w:jc w:val="center"/>
        <w:rPr>
          <w:rFonts w:cs="Arial"/>
          <w:b/>
        </w:rPr>
      </w:pPr>
      <w:r w:rsidRPr="00CF0399">
        <w:rPr>
          <w:rFonts w:cs="Arial"/>
          <w:b/>
        </w:rPr>
        <w:t>MINUTES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70"/>
        <w:gridCol w:w="5850"/>
        <w:gridCol w:w="1980"/>
      </w:tblGrid>
      <w:tr w:rsidR="0070549F" w:rsidRPr="00CE47ED" w:rsidTr="00907343">
        <w:trPr>
          <w:trHeight w:val="429"/>
        </w:trPr>
        <w:tc>
          <w:tcPr>
            <w:tcW w:w="720" w:type="dxa"/>
            <w:shd w:val="clear" w:color="auto" w:fill="D9D9D9" w:themeFill="background1" w:themeFillShade="D9"/>
            <w:vAlign w:val="center"/>
          </w:tcPr>
          <w:p w:rsidR="0070549F" w:rsidRPr="00CE47ED" w:rsidRDefault="00CF0399" w:rsidP="00907343">
            <w:pPr>
              <w:spacing w:after="0" w:line="240" w:lineRule="auto"/>
              <w:jc w:val="center"/>
              <w:rPr>
                <w:rFonts w:cs="Arial"/>
                <w:b/>
              </w:rPr>
            </w:pPr>
            <w:r w:rsidRPr="00CF0399">
              <w:rPr>
                <w:rFonts w:cs="Arial"/>
                <w:b/>
              </w:rPr>
              <w:t>#</w:t>
            </w:r>
          </w:p>
        </w:tc>
        <w:tc>
          <w:tcPr>
            <w:tcW w:w="2070" w:type="dxa"/>
            <w:shd w:val="clear" w:color="auto" w:fill="D9D9D9" w:themeFill="background1" w:themeFillShade="D9"/>
            <w:vAlign w:val="center"/>
          </w:tcPr>
          <w:p w:rsidR="0070549F" w:rsidRPr="00CE47ED" w:rsidRDefault="00CF0399" w:rsidP="00907343">
            <w:pPr>
              <w:spacing w:after="0" w:line="240" w:lineRule="auto"/>
              <w:jc w:val="center"/>
              <w:rPr>
                <w:rFonts w:cs="Arial"/>
                <w:b/>
              </w:rPr>
            </w:pPr>
            <w:r w:rsidRPr="00CF0399">
              <w:rPr>
                <w:rFonts w:cs="Arial"/>
                <w:b/>
              </w:rPr>
              <w:t>Item</w:t>
            </w:r>
          </w:p>
        </w:tc>
        <w:tc>
          <w:tcPr>
            <w:tcW w:w="5850" w:type="dxa"/>
            <w:shd w:val="clear" w:color="auto" w:fill="D9D9D9" w:themeFill="background1" w:themeFillShade="D9"/>
            <w:vAlign w:val="center"/>
          </w:tcPr>
          <w:p w:rsidR="0070549F" w:rsidRPr="00CE47ED" w:rsidRDefault="00CF0399" w:rsidP="00907343">
            <w:pPr>
              <w:spacing w:after="0" w:line="240" w:lineRule="auto"/>
              <w:jc w:val="center"/>
              <w:rPr>
                <w:rFonts w:cs="Arial"/>
                <w:b/>
              </w:rPr>
            </w:pPr>
            <w:r w:rsidRPr="00CF0399">
              <w:rPr>
                <w:rFonts w:cs="Arial"/>
                <w:b/>
              </w:rPr>
              <w:t>Lead</w:t>
            </w:r>
          </w:p>
        </w:tc>
        <w:tc>
          <w:tcPr>
            <w:tcW w:w="1980" w:type="dxa"/>
            <w:shd w:val="clear" w:color="auto" w:fill="D9D9D9" w:themeFill="background1" w:themeFillShade="D9"/>
            <w:vAlign w:val="center"/>
          </w:tcPr>
          <w:p w:rsidR="0070549F" w:rsidRPr="00CE47ED" w:rsidRDefault="00CF0399" w:rsidP="00907343">
            <w:pPr>
              <w:spacing w:before="20" w:after="0" w:line="240" w:lineRule="auto"/>
              <w:jc w:val="center"/>
              <w:rPr>
                <w:rFonts w:cs="Arial"/>
                <w:b/>
              </w:rPr>
            </w:pPr>
            <w:r w:rsidRPr="00CF0399">
              <w:rPr>
                <w:rFonts w:cs="Arial"/>
                <w:b/>
              </w:rPr>
              <w:t>Recommendation/Action</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Welcome &amp; Introductions</w:t>
            </w:r>
          </w:p>
        </w:tc>
        <w:tc>
          <w:tcPr>
            <w:tcW w:w="5850" w:type="dxa"/>
          </w:tcPr>
          <w:p w:rsidR="00B66B7D" w:rsidRDefault="00CF0399" w:rsidP="007A605C">
            <w:pPr>
              <w:spacing w:beforeLines="20" w:before="48" w:afterLines="20" w:after="48" w:line="240" w:lineRule="auto"/>
              <w:rPr>
                <w:rFonts w:cs="Arial"/>
              </w:rPr>
            </w:pPr>
            <w:r w:rsidRPr="00CF0399">
              <w:rPr>
                <w:rFonts w:cs="Arial"/>
              </w:rPr>
              <w:t>Co-Chairs</w:t>
            </w:r>
          </w:p>
          <w:p w:rsidR="00B66B7D" w:rsidRDefault="00CF0399" w:rsidP="007A605C">
            <w:pPr>
              <w:spacing w:beforeLines="20" w:before="48" w:afterLines="20" w:after="48" w:line="240" w:lineRule="auto"/>
              <w:rPr>
                <w:rFonts w:cs="Arial"/>
              </w:rPr>
            </w:pPr>
            <w:r w:rsidRPr="00CF0399">
              <w:rPr>
                <w:rFonts w:cs="Arial"/>
              </w:rPr>
              <w:t>Meeting opened at 7:10 pm.</w:t>
            </w:r>
          </w:p>
          <w:p w:rsidR="00B66B7D" w:rsidRDefault="00CF0399" w:rsidP="007A605C">
            <w:pPr>
              <w:spacing w:beforeLines="20" w:before="48" w:afterLines="20" w:after="48" w:line="240" w:lineRule="auto"/>
              <w:rPr>
                <w:rFonts w:cs="Arial"/>
              </w:rPr>
            </w:pPr>
            <w:r w:rsidRPr="00CF0399">
              <w:rPr>
                <w:rFonts w:cs="Arial"/>
              </w:rPr>
              <w:t xml:space="preserve">Welcome and introductions of members were done. </w:t>
            </w:r>
          </w:p>
        </w:tc>
        <w:tc>
          <w:tcPr>
            <w:tcW w:w="1980" w:type="dxa"/>
          </w:tcPr>
          <w:p w:rsidR="00B66B7D" w:rsidRDefault="00CF0399" w:rsidP="007A605C">
            <w:pPr>
              <w:spacing w:beforeLines="20" w:before="48" w:afterLines="20" w:after="48" w:line="240" w:lineRule="auto"/>
              <w:rPr>
                <w:rFonts w:cs="Arial"/>
              </w:rPr>
            </w:pPr>
            <w:r w:rsidRPr="00CF0399">
              <w:rPr>
                <w:rFonts w:cs="Arial"/>
              </w:rPr>
              <w:t>No</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Code of Conduct</w:t>
            </w:r>
          </w:p>
        </w:tc>
        <w:tc>
          <w:tcPr>
            <w:tcW w:w="5850" w:type="dxa"/>
          </w:tcPr>
          <w:p w:rsidR="00B66B7D" w:rsidRDefault="00CF0399" w:rsidP="007A605C">
            <w:pPr>
              <w:spacing w:beforeLines="20" w:before="48" w:afterLines="20" w:after="48" w:line="240" w:lineRule="auto"/>
              <w:rPr>
                <w:rFonts w:cs="Arial"/>
              </w:rPr>
            </w:pPr>
            <w:r w:rsidRPr="00CF0399">
              <w:rPr>
                <w:rFonts w:cs="Arial"/>
              </w:rPr>
              <w:t>Co-Chairs</w:t>
            </w:r>
          </w:p>
          <w:p w:rsidR="00B66B7D" w:rsidRDefault="00CF0399" w:rsidP="007A605C">
            <w:pPr>
              <w:spacing w:beforeLines="20" w:before="48" w:afterLines="20" w:after="48" w:line="240" w:lineRule="auto"/>
              <w:rPr>
                <w:rFonts w:cs="Arial"/>
              </w:rPr>
            </w:pPr>
            <w:r w:rsidRPr="00CF0399">
              <w:rPr>
                <w:rFonts w:cs="Arial"/>
              </w:rPr>
              <w:t>PIAC members were reminded of Code of Conduct.</w:t>
            </w:r>
          </w:p>
        </w:tc>
        <w:tc>
          <w:tcPr>
            <w:tcW w:w="1980" w:type="dxa"/>
          </w:tcPr>
          <w:p w:rsidR="00B66B7D" w:rsidRDefault="00B66B7D" w:rsidP="007A605C">
            <w:pPr>
              <w:spacing w:beforeLines="20" w:before="48" w:afterLines="20" w:after="48" w:line="240" w:lineRule="auto"/>
              <w:rPr>
                <w:rFonts w:cs="Arial"/>
              </w:rPr>
            </w:pP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 xml:space="preserve">Declaration of Membership </w:t>
            </w:r>
          </w:p>
        </w:tc>
        <w:tc>
          <w:tcPr>
            <w:tcW w:w="5850" w:type="dxa"/>
          </w:tcPr>
          <w:p w:rsidR="00B66B7D" w:rsidRDefault="00CF0399" w:rsidP="007A605C">
            <w:pPr>
              <w:spacing w:beforeLines="20" w:before="48" w:afterLines="20" w:after="48" w:line="240" w:lineRule="auto"/>
              <w:rPr>
                <w:rFonts w:cs="Arial"/>
              </w:rPr>
            </w:pPr>
            <w:r w:rsidRPr="00CF0399">
              <w:rPr>
                <w:rFonts w:cs="Arial"/>
              </w:rPr>
              <w:t>Co-Chairs</w:t>
            </w:r>
          </w:p>
          <w:p w:rsidR="00B66B7D" w:rsidRDefault="0070549F" w:rsidP="007A605C">
            <w:pPr>
              <w:spacing w:beforeLines="20" w:before="48" w:afterLines="20" w:after="48" w:line="240" w:lineRule="auto"/>
              <w:rPr>
                <w:rFonts w:cs="Arial"/>
              </w:rPr>
            </w:pPr>
            <w:r w:rsidRPr="00CE47ED">
              <w:t>Verbal declaration of parent status and employee status was done. Declaration sheet was signed by members.</w:t>
            </w:r>
          </w:p>
        </w:tc>
        <w:tc>
          <w:tcPr>
            <w:tcW w:w="1980" w:type="dxa"/>
          </w:tcPr>
          <w:p w:rsidR="00B66B7D" w:rsidRDefault="00A854E5" w:rsidP="007A605C">
            <w:pPr>
              <w:spacing w:beforeLines="20" w:before="48" w:afterLines="20" w:after="48" w:line="240" w:lineRule="auto"/>
              <w:rPr>
                <w:rFonts w:cs="Arial"/>
              </w:rPr>
            </w:pPr>
            <w:r w:rsidRPr="00CE47ED">
              <w:rPr>
                <w:rFonts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11" ShapeID="_x0000_i1025" DrawAspect="Icon" ObjectID="_1520750276" r:id="rId10"/>
              </w:objec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Declaration of Actual, Perceived, or Potential Conflict of interest</w:t>
            </w:r>
          </w:p>
        </w:tc>
        <w:tc>
          <w:tcPr>
            <w:tcW w:w="5850" w:type="dxa"/>
          </w:tcPr>
          <w:p w:rsidR="00B66B7D" w:rsidRDefault="00CF0399" w:rsidP="007A605C">
            <w:pPr>
              <w:spacing w:beforeLines="20" w:before="48" w:afterLines="20" w:after="48" w:line="240" w:lineRule="auto"/>
            </w:pPr>
            <w:r w:rsidRPr="00CF0399">
              <w:rPr>
                <w:rFonts w:cs="Arial"/>
              </w:rPr>
              <w:t>Co-Chairs,</w:t>
            </w:r>
          </w:p>
          <w:p w:rsidR="00B66B7D" w:rsidRDefault="0070549F" w:rsidP="007A605C">
            <w:pPr>
              <w:spacing w:beforeLines="20" w:before="48" w:afterLines="20" w:after="48" w:line="240" w:lineRule="auto"/>
              <w:rPr>
                <w:rFonts w:cs="Arial"/>
              </w:rPr>
            </w:pPr>
            <w:r w:rsidRPr="00CE47ED">
              <w:t>No Actual, Perceived, or Potential Conflict of Interest declared.</w:t>
            </w:r>
          </w:p>
        </w:tc>
        <w:tc>
          <w:tcPr>
            <w:tcW w:w="1980" w:type="dxa"/>
          </w:tcPr>
          <w:p w:rsidR="00B66B7D" w:rsidRDefault="00CF0399" w:rsidP="007A605C">
            <w:pPr>
              <w:spacing w:beforeLines="20" w:before="48" w:afterLines="20" w:after="48" w:line="240" w:lineRule="auto"/>
              <w:rPr>
                <w:rFonts w:cs="Arial"/>
              </w:rPr>
            </w:pPr>
            <w:r w:rsidRPr="00CF0399">
              <w:rPr>
                <w:rFonts w:cs="Arial"/>
              </w:rPr>
              <w:t>No</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Approval of Quorum</w:t>
            </w:r>
          </w:p>
        </w:tc>
        <w:tc>
          <w:tcPr>
            <w:tcW w:w="5850" w:type="dxa"/>
          </w:tcPr>
          <w:p w:rsidR="00B66B7D" w:rsidRDefault="00CF0399" w:rsidP="007A605C">
            <w:pPr>
              <w:spacing w:beforeLines="20" w:before="48" w:afterLines="20" w:after="48" w:line="240" w:lineRule="auto"/>
              <w:rPr>
                <w:rFonts w:cs="Arial"/>
              </w:rPr>
            </w:pPr>
            <w:r w:rsidRPr="00CF0399">
              <w:rPr>
                <w:rFonts w:cs="Arial"/>
              </w:rPr>
              <w:t>Co-Chairs, Tina C</w:t>
            </w:r>
          </w:p>
          <w:p w:rsidR="00B66B7D" w:rsidRDefault="00171574" w:rsidP="00F90725">
            <w:pPr>
              <w:spacing w:beforeLines="20" w:before="48" w:afterLines="20" w:after="48" w:line="240" w:lineRule="auto"/>
              <w:rPr>
                <w:rFonts w:cs="Arial"/>
              </w:rPr>
            </w:pPr>
            <w:r w:rsidRPr="00CE47ED">
              <w:lastRenderedPageBreak/>
              <w:t xml:space="preserve">PIAC needs </w:t>
            </w:r>
            <w:r w:rsidR="0070549F" w:rsidRPr="00CE47ED">
              <w:t xml:space="preserve">quorum of 40% plus 1 (or </w:t>
            </w:r>
            <w:r w:rsidR="00F90725">
              <w:t>ten</w:t>
            </w:r>
            <w:r w:rsidR="0070549F" w:rsidRPr="00CE47ED">
              <w:t>) members to m</w:t>
            </w:r>
            <w:r w:rsidR="00F90725">
              <w:t>ake decisions</w:t>
            </w:r>
            <w:r w:rsidR="0070549F" w:rsidRPr="00CE47ED">
              <w:t xml:space="preserve">. Quorum of 14 was achieved. </w:t>
            </w:r>
          </w:p>
        </w:tc>
        <w:tc>
          <w:tcPr>
            <w:tcW w:w="1980" w:type="dxa"/>
          </w:tcPr>
          <w:p w:rsidR="00B66B7D" w:rsidRDefault="00CF0399" w:rsidP="007A605C">
            <w:pPr>
              <w:spacing w:beforeLines="20" w:before="48" w:afterLines="20" w:after="48" w:line="240" w:lineRule="auto"/>
              <w:rPr>
                <w:rFonts w:cs="Arial"/>
              </w:rPr>
            </w:pPr>
            <w:r w:rsidRPr="00CF0399">
              <w:rPr>
                <w:rFonts w:cs="Arial"/>
              </w:rPr>
              <w:lastRenderedPageBreak/>
              <w:t>No</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Approval of Agenda</w:t>
            </w:r>
          </w:p>
        </w:tc>
        <w:tc>
          <w:tcPr>
            <w:tcW w:w="5850" w:type="dxa"/>
          </w:tcPr>
          <w:p w:rsidR="00B66B7D" w:rsidRDefault="00CF0399" w:rsidP="007A605C">
            <w:pPr>
              <w:spacing w:beforeLines="20" w:before="48" w:afterLines="20" w:after="48" w:line="240" w:lineRule="auto"/>
              <w:rPr>
                <w:rFonts w:cs="Arial"/>
              </w:rPr>
            </w:pPr>
            <w:r w:rsidRPr="00CF0399">
              <w:rPr>
                <w:rFonts w:cs="Arial"/>
              </w:rPr>
              <w:t>Co-Chairs</w:t>
            </w:r>
          </w:p>
          <w:p w:rsidR="0070549F" w:rsidRPr="00CE47ED" w:rsidRDefault="0070549F" w:rsidP="00BA2A1D">
            <w:pPr>
              <w:pStyle w:val="NoSpacing"/>
              <w:numPr>
                <w:ilvl w:val="0"/>
                <w:numId w:val="45"/>
              </w:numPr>
            </w:pPr>
            <w:r w:rsidRPr="00CE47ED">
              <w:t xml:space="preserve">Agenda </w:t>
            </w:r>
            <w:r w:rsidR="00BA2A1D" w:rsidRPr="00CE47ED">
              <w:t>approved</w:t>
            </w:r>
            <w:r w:rsidRPr="00CE47ED">
              <w:t xml:space="preserve">. </w:t>
            </w:r>
          </w:p>
          <w:p w:rsidR="00B66B7D" w:rsidRDefault="00171574" w:rsidP="007A605C">
            <w:pPr>
              <w:spacing w:beforeLines="20" w:before="48" w:afterLines="20" w:after="48" w:line="240" w:lineRule="auto"/>
              <w:rPr>
                <w:rFonts w:cs="Arial"/>
              </w:rPr>
            </w:pPr>
            <w:r w:rsidRPr="00CE47ED">
              <w:t xml:space="preserve">Motion carried. </w:t>
            </w:r>
            <w:r w:rsidR="0070549F" w:rsidRPr="00CE47ED">
              <w:t>(First: Michelle, Second: Trixie; Favour: All, opposed:</w:t>
            </w:r>
            <w:r w:rsidR="00CE47ED" w:rsidRPr="00CE47ED">
              <w:t xml:space="preserve"> </w:t>
            </w:r>
            <w:r w:rsidR="0070549F" w:rsidRPr="00CE47ED">
              <w:t>none, Abstain:</w:t>
            </w:r>
            <w:r w:rsidR="00CC7BCB" w:rsidRPr="00CE47ED">
              <w:t xml:space="preserve"> </w:t>
            </w:r>
            <w:r w:rsidR="0070549F" w:rsidRPr="00CE47ED">
              <w:t xml:space="preserve">0. </w:t>
            </w:r>
            <w:r w:rsidRPr="00CE47ED">
              <w:t>)</w:t>
            </w:r>
            <w:r w:rsidR="0070549F" w:rsidRPr="00CE47ED">
              <w:t xml:space="preserve"> </w:t>
            </w:r>
          </w:p>
        </w:tc>
        <w:tc>
          <w:tcPr>
            <w:tcW w:w="1980" w:type="dxa"/>
          </w:tcPr>
          <w:p w:rsidR="00B66B7D" w:rsidRDefault="00CF0399" w:rsidP="007A605C">
            <w:pPr>
              <w:spacing w:beforeLines="20" w:before="48" w:afterLines="20" w:after="48" w:line="240" w:lineRule="auto"/>
              <w:rPr>
                <w:rFonts w:cs="Arial"/>
              </w:rPr>
            </w:pPr>
            <w:r w:rsidRPr="00CF0399">
              <w:rPr>
                <w:rFonts w:cs="Arial"/>
              </w:rPr>
              <w:t>Agenda was approved as voted.</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 xml:space="preserve">Approval of Minutes </w:t>
            </w:r>
          </w:p>
          <w:p w:rsidR="00B66B7D" w:rsidRDefault="00CF0399" w:rsidP="007A605C">
            <w:pPr>
              <w:pStyle w:val="ListParagraph"/>
              <w:numPr>
                <w:ilvl w:val="0"/>
                <w:numId w:val="16"/>
              </w:numPr>
              <w:spacing w:beforeLines="20" w:before="48" w:afterLines="20" w:after="48" w:line="240" w:lineRule="auto"/>
              <w:ind w:left="360"/>
              <w:rPr>
                <w:rFonts w:cs="Arial"/>
              </w:rPr>
            </w:pPr>
            <w:r w:rsidRPr="00CF0399">
              <w:rPr>
                <w:rFonts w:cs="Arial"/>
              </w:rPr>
              <w:t>January 12, 2016</w:t>
            </w:r>
          </w:p>
        </w:tc>
        <w:tc>
          <w:tcPr>
            <w:tcW w:w="5850" w:type="dxa"/>
          </w:tcPr>
          <w:p w:rsidR="00B66B7D" w:rsidRDefault="00CF0399" w:rsidP="007A605C">
            <w:pPr>
              <w:spacing w:beforeLines="20" w:before="48" w:afterLines="20" w:after="48" w:line="240" w:lineRule="auto"/>
              <w:rPr>
                <w:rFonts w:cs="Arial"/>
              </w:rPr>
            </w:pPr>
            <w:r w:rsidRPr="00CF0399">
              <w:rPr>
                <w:rFonts w:cs="Arial"/>
              </w:rPr>
              <w:t xml:space="preserve">Co-Chairs </w:t>
            </w:r>
          </w:p>
          <w:p w:rsidR="0070549F" w:rsidRPr="00CE47ED" w:rsidRDefault="0070549F" w:rsidP="00907343">
            <w:pPr>
              <w:pStyle w:val="NoSpacing"/>
              <w:numPr>
                <w:ilvl w:val="0"/>
                <w:numId w:val="45"/>
              </w:numPr>
            </w:pPr>
            <w:r w:rsidRPr="00CE47ED">
              <w:t>Draft minutes as amended for the meeting January 12, 2016</w:t>
            </w:r>
            <w:r w:rsidR="00A56AEA">
              <w:t xml:space="preserve"> </w:t>
            </w:r>
            <w:r w:rsidR="00BA2A1D" w:rsidRPr="00CE47ED">
              <w:t>were approved</w:t>
            </w:r>
            <w:r w:rsidRPr="00CE47ED">
              <w:t>.</w:t>
            </w:r>
          </w:p>
          <w:p w:rsidR="00B66B7D" w:rsidRDefault="00171574" w:rsidP="007A605C">
            <w:pPr>
              <w:spacing w:beforeLines="20" w:before="48" w:afterLines="20" w:after="48" w:line="240" w:lineRule="auto"/>
            </w:pPr>
            <w:r w:rsidRPr="00CE47ED">
              <w:t xml:space="preserve">Motion carried. </w:t>
            </w:r>
            <w:r w:rsidR="0070549F" w:rsidRPr="00CE47ED">
              <w:t>(First: Tr</w:t>
            </w:r>
            <w:bookmarkStart w:id="0" w:name="_GoBack"/>
            <w:bookmarkEnd w:id="0"/>
            <w:r w:rsidR="0070549F" w:rsidRPr="00CE47ED">
              <w:t>ixie, Second: Sanaa; Favour: 11, opposed: 0, Abstain:</w:t>
            </w:r>
            <w:r w:rsidR="00CC7BCB" w:rsidRPr="00CE47ED">
              <w:t xml:space="preserve"> </w:t>
            </w:r>
            <w:r w:rsidR="0070549F" w:rsidRPr="00CE47ED">
              <w:t>5</w:t>
            </w:r>
            <w:r w:rsidRPr="00CE47ED">
              <w:t>)</w:t>
            </w:r>
          </w:p>
          <w:p w:rsidR="00B66B7D" w:rsidRDefault="00B66B7D" w:rsidP="007A605C">
            <w:pPr>
              <w:spacing w:beforeLines="20" w:before="48" w:afterLines="20" w:after="48" w:line="240" w:lineRule="auto"/>
              <w:rPr>
                <w:rFonts w:cs="Arial"/>
              </w:rPr>
            </w:pPr>
          </w:p>
        </w:tc>
        <w:tc>
          <w:tcPr>
            <w:tcW w:w="1980" w:type="dxa"/>
          </w:tcPr>
          <w:p w:rsidR="00B66B7D" w:rsidRDefault="00CF0399" w:rsidP="007A605C">
            <w:pPr>
              <w:spacing w:beforeLines="20" w:before="48" w:afterLines="20" w:after="48" w:line="240" w:lineRule="auto"/>
              <w:rPr>
                <w:rFonts w:cs="Arial"/>
              </w:rPr>
            </w:pPr>
            <w:r w:rsidRPr="00CF0399">
              <w:rPr>
                <w:rFonts w:cs="Arial"/>
              </w:rPr>
              <w:t>Minutes were approved as voted.</w:t>
            </w:r>
          </w:p>
          <w:bookmarkStart w:id="1" w:name="_MON_1520321709"/>
          <w:bookmarkEnd w:id="1"/>
          <w:p w:rsidR="003955C7" w:rsidRDefault="003955C7" w:rsidP="007A605C">
            <w:pPr>
              <w:spacing w:beforeLines="20" w:before="48" w:afterLines="20" w:after="48" w:line="240" w:lineRule="auto"/>
              <w:rPr>
                <w:rFonts w:cs="Arial"/>
              </w:rPr>
            </w:pPr>
            <w:r>
              <w:rPr>
                <w:rFonts w:cs="Arial"/>
              </w:rPr>
              <w:object w:dxaOrig="1550" w:dyaOrig="991">
                <v:shape id="_x0000_i1026" type="#_x0000_t75" style="width:77.25pt;height:49.5pt" o:ole="">
                  <v:imagedata r:id="rId11" o:title=""/>
                </v:shape>
                <o:OLEObject Type="Embed" ProgID="Word.Document.12" ShapeID="_x0000_i1026" DrawAspect="Icon" ObjectID="_1520750277" r:id="rId12">
                  <o:FieldCodes>\s</o:FieldCodes>
                </o:OLEObject>
              </w:objec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Co-Chairs Update</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Director’s Meeting</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PSSC delegation</w:t>
            </w:r>
          </w:p>
        </w:tc>
        <w:tc>
          <w:tcPr>
            <w:tcW w:w="5850" w:type="dxa"/>
          </w:tcPr>
          <w:p w:rsidR="0070549F" w:rsidRPr="00CE47ED" w:rsidRDefault="0076721E" w:rsidP="00907343">
            <w:pPr>
              <w:pStyle w:val="NoSpacing"/>
            </w:pPr>
            <w:r>
              <w:t>Co-Chairs</w:t>
            </w:r>
            <w:r w:rsidR="0070549F" w:rsidRPr="00CE47ED">
              <w:t xml:space="preserve"> </w:t>
            </w:r>
          </w:p>
          <w:p w:rsidR="0070549F" w:rsidRPr="00CE47ED" w:rsidRDefault="0070549F" w:rsidP="00907343">
            <w:pPr>
              <w:pStyle w:val="NoSpacing"/>
            </w:pPr>
          </w:p>
          <w:p w:rsidR="0070549F" w:rsidRPr="00CE47ED" w:rsidRDefault="0070549F" w:rsidP="00907343">
            <w:pPr>
              <w:pStyle w:val="NoSpacing"/>
            </w:pPr>
            <w:r w:rsidRPr="00CE47ED">
              <w:t>Director’s Meeting</w:t>
            </w:r>
          </w:p>
          <w:p w:rsidR="00BA2A1D" w:rsidRPr="00CE47ED" w:rsidRDefault="00C54376" w:rsidP="00BA2A1D">
            <w:pPr>
              <w:pStyle w:val="NoSpacing"/>
              <w:numPr>
                <w:ilvl w:val="0"/>
                <w:numId w:val="40"/>
              </w:numPr>
            </w:pPr>
            <w:r w:rsidRPr="00CE47ED">
              <w:t>Summarized discussion</w:t>
            </w:r>
            <w:r w:rsidR="007F7E69" w:rsidRPr="00CE47ED">
              <w:t xml:space="preserve"> held in pre-meeting </w:t>
            </w:r>
            <w:r w:rsidR="0070549F" w:rsidRPr="00CE47ED">
              <w:t>with director</w:t>
            </w:r>
            <w:r w:rsidR="007F7E69" w:rsidRPr="00CE47ED">
              <w:t>, particularly PIACs ongoing need for support.</w:t>
            </w:r>
            <w:r w:rsidR="00CE47ED" w:rsidRPr="00CE47ED">
              <w:t xml:space="preserve"> </w:t>
            </w:r>
          </w:p>
          <w:p w:rsidR="00BA2A1D" w:rsidRPr="00CE47ED" w:rsidRDefault="00BA2A1D" w:rsidP="00BA2A1D">
            <w:pPr>
              <w:pStyle w:val="NoSpacing"/>
            </w:pPr>
            <w:r w:rsidRPr="00CE47ED">
              <w:t xml:space="preserve"> </w:t>
            </w:r>
          </w:p>
          <w:p w:rsidR="00BA2A1D" w:rsidRPr="00CE47ED" w:rsidRDefault="00BA2A1D" w:rsidP="00BA2A1D">
            <w:pPr>
              <w:pStyle w:val="NoSpacing"/>
            </w:pPr>
            <w:r w:rsidRPr="00CE47ED">
              <w:t xml:space="preserve">PIAC Meeting and Minutes </w:t>
            </w:r>
          </w:p>
          <w:p w:rsidR="008C768F" w:rsidRPr="00CE47ED" w:rsidRDefault="0070549F" w:rsidP="0070549F">
            <w:pPr>
              <w:pStyle w:val="NoSpacing"/>
              <w:numPr>
                <w:ilvl w:val="0"/>
                <w:numId w:val="40"/>
              </w:numPr>
            </w:pPr>
            <w:r w:rsidRPr="00CE47ED">
              <w:t xml:space="preserve">The expectation from PIAC is that the </w:t>
            </w:r>
            <w:r w:rsidR="00BA2A1D" w:rsidRPr="00CE47ED">
              <w:t xml:space="preserve">minutes are provided to the </w:t>
            </w:r>
            <w:r w:rsidR="0076721E">
              <w:t>Co-Chairs</w:t>
            </w:r>
            <w:r w:rsidR="00BA2A1D" w:rsidRPr="00CE47ED">
              <w:t xml:space="preserve"> in timely manner to ensure review prior to distribution to the membership.</w:t>
            </w:r>
            <w:r w:rsidR="005A65C5">
              <w:t xml:space="preserve"> Co-Chairs requested draft minutes within 5 business days after the meeting.</w:t>
            </w:r>
          </w:p>
          <w:p w:rsidR="0070549F" w:rsidRPr="00CE47ED" w:rsidRDefault="00BA2A1D" w:rsidP="0070549F">
            <w:pPr>
              <w:pStyle w:val="NoSpacing"/>
              <w:numPr>
                <w:ilvl w:val="0"/>
                <w:numId w:val="40"/>
              </w:numPr>
            </w:pPr>
            <w:r w:rsidRPr="00CE47ED">
              <w:t xml:space="preserve"> </w:t>
            </w:r>
            <w:r w:rsidR="0070549F" w:rsidRPr="00CE47ED">
              <w:t xml:space="preserve">Working Group reports and documentation are </w:t>
            </w:r>
            <w:r w:rsidRPr="00CE47ED">
              <w:t xml:space="preserve">also to be </w:t>
            </w:r>
            <w:r w:rsidR="0070549F" w:rsidRPr="00CE47ED">
              <w:t xml:space="preserve">submitted to the Committee Assistant, </w:t>
            </w:r>
            <w:r w:rsidR="008C768F" w:rsidRPr="00CE47ED">
              <w:t>and then</w:t>
            </w:r>
            <w:r w:rsidR="0070549F" w:rsidRPr="00CE47ED">
              <w:t xml:space="preserve"> distributed to PIAC membership five days before the PIAC</w:t>
            </w:r>
            <w:r w:rsidR="008C768F" w:rsidRPr="00CE47ED">
              <w:t xml:space="preserve"> meeting</w:t>
            </w:r>
            <w:r w:rsidR="0070549F" w:rsidRPr="00CE47ED">
              <w:t>.</w:t>
            </w:r>
          </w:p>
          <w:p w:rsidR="0070549F" w:rsidRPr="00CE47ED" w:rsidRDefault="00D15C73" w:rsidP="0070549F">
            <w:pPr>
              <w:pStyle w:val="NoSpacing"/>
              <w:numPr>
                <w:ilvl w:val="0"/>
                <w:numId w:val="40"/>
              </w:numPr>
            </w:pPr>
            <w:r>
              <w:t xml:space="preserve">The parent </w:t>
            </w:r>
            <w:r w:rsidR="0076721E">
              <w:t>Co-Chairs</w:t>
            </w:r>
            <w:r w:rsidR="0070549F" w:rsidRPr="00CE47ED">
              <w:t xml:space="preserve"> suggested a recording method to be used so that all action items are noted in the future. Trustee mentioned that under the privacy law, everyone needs to give permission to be recorded.</w:t>
            </w:r>
          </w:p>
          <w:p w:rsidR="0070549F" w:rsidRPr="00CE47ED" w:rsidRDefault="0070549F" w:rsidP="0070549F">
            <w:pPr>
              <w:pStyle w:val="NoSpacing"/>
              <w:numPr>
                <w:ilvl w:val="0"/>
                <w:numId w:val="40"/>
              </w:numPr>
            </w:pPr>
            <w:r w:rsidRPr="00CE47ED">
              <w:t>PIAC email addresses and school council email addresses to be obtained so that School Councils and PIAC can</w:t>
            </w:r>
            <w:r w:rsidR="00AC234F">
              <w:t xml:space="preserve"> </w:t>
            </w:r>
            <w:r w:rsidRPr="00CE47ED">
              <w:t xml:space="preserve">communicate with one another. </w:t>
            </w:r>
          </w:p>
          <w:p w:rsidR="0070549F" w:rsidRPr="00CE47ED" w:rsidRDefault="0070549F" w:rsidP="0070549F">
            <w:pPr>
              <w:pStyle w:val="NoSpacing"/>
              <w:numPr>
                <w:ilvl w:val="0"/>
                <w:numId w:val="40"/>
              </w:numPr>
            </w:pPr>
            <w:r w:rsidRPr="00CE47ED">
              <w:t>Working groups of PIAC need</w:t>
            </w:r>
            <w:r w:rsidR="008C768F" w:rsidRPr="00CE47ED">
              <w:t xml:space="preserve"> a teleconferencing device. PCEO</w:t>
            </w:r>
            <w:r w:rsidRPr="00CE47ED">
              <w:t xml:space="preserve"> will </w:t>
            </w:r>
            <w:r w:rsidR="008C768F" w:rsidRPr="00CE47ED">
              <w:t>follow-up</w:t>
            </w:r>
            <w:r w:rsidRPr="00CE47ED">
              <w:t xml:space="preserve"> on its purchase.</w:t>
            </w:r>
          </w:p>
          <w:p w:rsidR="0070549F" w:rsidRPr="00CE47ED" w:rsidRDefault="0070549F" w:rsidP="00907343">
            <w:pPr>
              <w:pStyle w:val="NoSpacing"/>
            </w:pPr>
          </w:p>
          <w:p w:rsidR="0070549F" w:rsidRPr="00CE47ED" w:rsidRDefault="00CF0399" w:rsidP="00907343">
            <w:pPr>
              <w:pStyle w:val="NoSpacing"/>
              <w:rPr>
                <w:rFonts w:cs="Arial"/>
              </w:rPr>
            </w:pPr>
            <w:r w:rsidRPr="00CF0399">
              <w:rPr>
                <w:rFonts w:cs="Arial"/>
              </w:rPr>
              <w:t>PSSC delegation</w:t>
            </w:r>
          </w:p>
          <w:p w:rsidR="0070549F" w:rsidRPr="00CE47ED" w:rsidRDefault="0070549F" w:rsidP="0070549F">
            <w:pPr>
              <w:pStyle w:val="NoSpacing"/>
              <w:numPr>
                <w:ilvl w:val="0"/>
                <w:numId w:val="41"/>
              </w:numPr>
            </w:pPr>
            <w:r w:rsidRPr="00CE47ED">
              <w:t xml:space="preserve">Recommendations are required to assist parents: </w:t>
            </w:r>
            <w:r w:rsidR="0076721E">
              <w:t>Co-Chairs</w:t>
            </w:r>
            <w:r w:rsidRPr="00CE47ED">
              <w:t xml:space="preserve"> encouraged PIAC to make a delegation at PSSC </w:t>
            </w:r>
            <w:r w:rsidRPr="00CE47ED">
              <w:lastRenderedPageBreak/>
              <w:t>meetings</w:t>
            </w:r>
          </w:p>
          <w:p w:rsidR="00B66B7D" w:rsidRDefault="00B66B7D" w:rsidP="007A605C">
            <w:pPr>
              <w:spacing w:beforeLines="20" w:before="48" w:afterLines="20" w:after="48" w:line="240" w:lineRule="auto"/>
              <w:rPr>
                <w:rFonts w:cs="Arial"/>
              </w:rPr>
            </w:pPr>
          </w:p>
        </w:tc>
        <w:tc>
          <w:tcPr>
            <w:tcW w:w="1980" w:type="dxa"/>
          </w:tcPr>
          <w:p w:rsidR="00B66B7D" w:rsidRDefault="00CF0399" w:rsidP="007A605C">
            <w:pPr>
              <w:spacing w:beforeLines="20" w:before="48" w:afterLines="20" w:after="48" w:line="240" w:lineRule="auto"/>
              <w:rPr>
                <w:rFonts w:cs="Arial"/>
              </w:rPr>
            </w:pPr>
            <w:r w:rsidRPr="00CF0399">
              <w:rPr>
                <w:rFonts w:cs="Arial"/>
              </w:rPr>
              <w:lastRenderedPageBreak/>
              <w:t>No</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PIAC 2015-2016 Strategic Plan Update &amp; Working Group Determination</w:t>
            </w:r>
          </w:p>
        </w:tc>
        <w:tc>
          <w:tcPr>
            <w:tcW w:w="5850" w:type="dxa"/>
          </w:tcPr>
          <w:p w:rsidR="00B66B7D" w:rsidRDefault="0076721E" w:rsidP="007A605C">
            <w:pPr>
              <w:spacing w:beforeLines="20" w:before="48" w:afterLines="20" w:after="48" w:line="240" w:lineRule="auto"/>
              <w:rPr>
                <w:rFonts w:cs="Arial"/>
              </w:rPr>
            </w:pPr>
            <w:r>
              <w:rPr>
                <w:rFonts w:cs="Arial"/>
              </w:rPr>
              <w:t>Co-Chairs</w:t>
            </w:r>
          </w:p>
          <w:p w:rsidR="00B66B7D" w:rsidRDefault="00CF0399" w:rsidP="007A605C">
            <w:pPr>
              <w:pStyle w:val="ListParagraph"/>
              <w:numPr>
                <w:ilvl w:val="0"/>
                <w:numId w:val="41"/>
              </w:numPr>
              <w:spacing w:beforeLines="20" w:before="48" w:afterLines="20" w:after="48" w:line="240" w:lineRule="auto"/>
              <w:rPr>
                <w:rFonts w:cs="Arial"/>
              </w:rPr>
            </w:pPr>
            <w:r w:rsidRPr="00CF0399">
              <w:rPr>
                <w:rFonts w:cs="Arial"/>
              </w:rPr>
              <w:t xml:space="preserve">The working documents are in progress; No revisions to the strategic plan were done yet. Any feedback from PIAC members needs to be sent to </w:t>
            </w:r>
            <w:r w:rsidR="0076721E">
              <w:rPr>
                <w:rFonts w:cs="Arial"/>
              </w:rPr>
              <w:t>Co-Chairs</w:t>
            </w:r>
            <w:r w:rsidRPr="00CF0399">
              <w:rPr>
                <w:rFonts w:cs="Arial"/>
              </w:rPr>
              <w:t>.</w:t>
            </w:r>
          </w:p>
        </w:tc>
        <w:tc>
          <w:tcPr>
            <w:tcW w:w="1980" w:type="dxa"/>
          </w:tcPr>
          <w:p w:rsidR="00B66B7D" w:rsidRDefault="00B66B7D" w:rsidP="007A605C">
            <w:pPr>
              <w:spacing w:beforeLines="20" w:before="48" w:afterLines="20" w:after="48" w:line="240" w:lineRule="auto"/>
              <w:rPr>
                <w:rFonts w:cs="Arial"/>
              </w:rPr>
            </w:pPr>
          </w:p>
        </w:tc>
      </w:tr>
      <w:tr w:rsidR="0070549F" w:rsidRPr="00CE47ED" w:rsidTr="00907343">
        <w:tc>
          <w:tcPr>
            <w:tcW w:w="720" w:type="dxa"/>
            <w:shd w:val="clear" w:color="auto" w:fill="auto"/>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 xml:space="preserve">SC 411 </w:t>
            </w:r>
          </w:p>
          <w:p w:rsidR="00B66B7D" w:rsidRDefault="00CF0399" w:rsidP="007A605C">
            <w:pPr>
              <w:pStyle w:val="ListParagraph"/>
              <w:numPr>
                <w:ilvl w:val="0"/>
                <w:numId w:val="16"/>
              </w:numPr>
              <w:spacing w:beforeLines="20" w:before="48" w:afterLines="20" w:after="48" w:line="240" w:lineRule="auto"/>
              <w:ind w:left="360"/>
              <w:rPr>
                <w:rFonts w:cs="Arial"/>
              </w:rPr>
            </w:pPr>
            <w:r w:rsidRPr="00CF0399">
              <w:rPr>
                <w:rFonts w:cs="Arial"/>
              </w:rPr>
              <w:t>PIAC SC 411 Operating Guidelines</w:t>
            </w:r>
          </w:p>
        </w:tc>
        <w:tc>
          <w:tcPr>
            <w:tcW w:w="5850" w:type="dxa"/>
          </w:tcPr>
          <w:p w:rsidR="0070549F" w:rsidRPr="00CE47ED" w:rsidRDefault="0070549F" w:rsidP="00907343">
            <w:pPr>
              <w:pStyle w:val="NoSpacing"/>
            </w:pPr>
            <w:proofErr w:type="spellStart"/>
            <w:r w:rsidRPr="00CE47ED">
              <w:t>Mirian</w:t>
            </w:r>
            <w:proofErr w:type="spellEnd"/>
            <w:r w:rsidRPr="00CE47ED">
              <w:t xml:space="preserve"> T</w:t>
            </w:r>
          </w:p>
          <w:p w:rsidR="005A65C5" w:rsidRDefault="0070549F" w:rsidP="005A65C5">
            <w:pPr>
              <w:pStyle w:val="NoSpacing"/>
              <w:numPr>
                <w:ilvl w:val="0"/>
                <w:numId w:val="32"/>
              </w:numPr>
            </w:pPr>
            <w:r w:rsidRPr="00CE47ED">
              <w:t xml:space="preserve">The committee will be developing a form to allow school councils to request training; the trainers must have completed training as well. </w:t>
            </w:r>
          </w:p>
          <w:p w:rsidR="005A65C5" w:rsidRDefault="005A65C5" w:rsidP="007A605C">
            <w:pPr>
              <w:pStyle w:val="NoSpacing"/>
            </w:pPr>
          </w:p>
          <w:p w:rsidR="005A65C5" w:rsidRDefault="005A65C5" w:rsidP="007A605C">
            <w:pPr>
              <w:pStyle w:val="NoSpacing"/>
            </w:pPr>
          </w:p>
          <w:p w:rsidR="005A65C5" w:rsidRPr="00CE47ED" w:rsidRDefault="005A65C5" w:rsidP="007A605C">
            <w:pPr>
              <w:pStyle w:val="NoSpacing"/>
            </w:pPr>
            <w:r>
              <w:t>Discussion</w:t>
            </w:r>
          </w:p>
          <w:p w:rsidR="0070549F" w:rsidRPr="00CE47ED" w:rsidRDefault="0070549F" w:rsidP="0070549F">
            <w:pPr>
              <w:pStyle w:val="NoSpacing"/>
              <w:numPr>
                <w:ilvl w:val="0"/>
                <w:numId w:val="32"/>
              </w:numPr>
            </w:pPr>
            <w:r w:rsidRPr="00CE47ED">
              <w:t>What is the role of Principal when the request for training is done through the school council co-chair?</w:t>
            </w:r>
            <w:r w:rsidR="005A65C5">
              <w:t xml:space="preserve"> The Operation Guidelines are NOT to be distributed to School Principals. They are an internal PIAC document.</w:t>
            </w:r>
          </w:p>
          <w:p w:rsidR="0070549F" w:rsidRPr="00CE47ED" w:rsidRDefault="0070549F" w:rsidP="0070549F">
            <w:pPr>
              <w:pStyle w:val="NoSpacing"/>
              <w:numPr>
                <w:ilvl w:val="0"/>
                <w:numId w:val="34"/>
              </w:numPr>
            </w:pPr>
            <w:r w:rsidRPr="00CE47ED">
              <w:t xml:space="preserve">The </w:t>
            </w:r>
            <w:r w:rsidR="008C768F" w:rsidRPr="00CE47ED">
              <w:t>guideline has what SC411 does. P</w:t>
            </w:r>
            <w:r w:rsidRPr="00CE47ED">
              <w:t xml:space="preserve">lease </w:t>
            </w:r>
            <w:r w:rsidR="008C768F" w:rsidRPr="00CE47ED">
              <w:t>include</w:t>
            </w:r>
            <w:r w:rsidRPr="00CE47ED">
              <w:t xml:space="preserve"> what SC411 does not do.</w:t>
            </w:r>
          </w:p>
          <w:p w:rsidR="0070549F" w:rsidRPr="00CE47ED" w:rsidRDefault="0070549F" w:rsidP="00907343">
            <w:pPr>
              <w:pStyle w:val="NoSpacing"/>
            </w:pPr>
            <w:r w:rsidRPr="00CE47ED">
              <w:t xml:space="preserve"> </w:t>
            </w:r>
          </w:p>
          <w:p w:rsidR="0070549F" w:rsidRPr="00CE47ED" w:rsidRDefault="0070549F" w:rsidP="00907343">
            <w:pPr>
              <w:pStyle w:val="NoSpacing"/>
            </w:pPr>
            <w:r w:rsidRPr="00CE47ED">
              <w:t>Time: 20:00 hours</w:t>
            </w:r>
          </w:p>
          <w:p w:rsidR="0070549F" w:rsidRPr="00CE47ED" w:rsidRDefault="0070549F" w:rsidP="00907343">
            <w:pPr>
              <w:pStyle w:val="NoSpacing"/>
            </w:pPr>
          </w:p>
          <w:p w:rsidR="0070549F" w:rsidRPr="00CE47ED" w:rsidRDefault="008C768F" w:rsidP="00907343">
            <w:pPr>
              <w:pStyle w:val="NoSpacing"/>
            </w:pPr>
            <w:r w:rsidRPr="00CE47ED">
              <w:t>The guideline</w:t>
            </w:r>
            <w:r w:rsidR="00CE47ED" w:rsidRPr="00CE47ED">
              <w:t xml:space="preserve"> </w:t>
            </w:r>
            <w:r w:rsidRPr="00CE47ED">
              <w:t>was reviewed and amended.</w:t>
            </w:r>
          </w:p>
          <w:p w:rsidR="008C768F" w:rsidRPr="00CE47ED" w:rsidRDefault="008C768F" w:rsidP="00907343">
            <w:pPr>
              <w:pStyle w:val="NoSpacing"/>
            </w:pPr>
          </w:p>
          <w:p w:rsidR="0070549F" w:rsidRPr="00CE47ED" w:rsidRDefault="00171574" w:rsidP="00907343">
            <w:pPr>
              <w:pStyle w:val="NoSpacing"/>
            </w:pPr>
            <w:r w:rsidRPr="00CE47ED">
              <w:t>**</w:t>
            </w:r>
            <w:r w:rsidR="0070549F" w:rsidRPr="00CE47ED">
              <w:t>Motion to amend the SC411 Operating Guidelines.</w:t>
            </w:r>
          </w:p>
          <w:p w:rsidR="0070549F" w:rsidRPr="00CE47ED" w:rsidRDefault="0070549F" w:rsidP="00907343">
            <w:pPr>
              <w:pStyle w:val="NoSpacing"/>
            </w:pPr>
            <w:r w:rsidRPr="00CE47ED">
              <w:t xml:space="preserve">(First: Trixie, Second: </w:t>
            </w:r>
            <w:proofErr w:type="spellStart"/>
            <w:r w:rsidRPr="00CE47ED">
              <w:t>Mirian</w:t>
            </w:r>
            <w:proofErr w:type="spellEnd"/>
            <w:r w:rsidRPr="00CE47ED">
              <w:t xml:space="preserve">, </w:t>
            </w:r>
            <w:proofErr w:type="spellStart"/>
            <w:r w:rsidRPr="00CE47ED">
              <w:t>Favour</w:t>
            </w:r>
            <w:proofErr w:type="gramStart"/>
            <w:r w:rsidRPr="00CE47ED">
              <w:t>:all</w:t>
            </w:r>
            <w:proofErr w:type="spellEnd"/>
            <w:proofErr w:type="gramEnd"/>
            <w:r w:rsidRPr="00CE47ED">
              <w:t>, opposed: none, abstained: none). Motio</w:t>
            </w:r>
            <w:r w:rsidR="00D15C73">
              <w:t>n carried.</w:t>
            </w:r>
          </w:p>
          <w:p w:rsidR="0070549F" w:rsidRPr="00CE47ED" w:rsidRDefault="0070549F" w:rsidP="00907343">
            <w:pPr>
              <w:pStyle w:val="NoSpacing"/>
            </w:pPr>
          </w:p>
          <w:p w:rsidR="0070549F" w:rsidRPr="00CE47ED" w:rsidRDefault="00D15C73" w:rsidP="00907343">
            <w:pPr>
              <w:pStyle w:val="NoSpacing"/>
            </w:pPr>
            <w:r>
              <w:t xml:space="preserve">**Motion to </w:t>
            </w:r>
            <w:r w:rsidR="00BE0062">
              <w:t xml:space="preserve">have </w:t>
            </w:r>
            <w:r w:rsidR="0070549F" w:rsidRPr="00CE47ED">
              <w:t xml:space="preserve">Jess </w:t>
            </w:r>
            <w:proofErr w:type="spellStart"/>
            <w:r w:rsidR="0070549F" w:rsidRPr="00CE47ED">
              <w:t>Hungate</w:t>
            </w:r>
            <w:proofErr w:type="spellEnd"/>
            <w:r w:rsidR="0070549F" w:rsidRPr="00CE47ED">
              <w:t xml:space="preserve"> make contextual edits to the document.</w:t>
            </w:r>
          </w:p>
          <w:p w:rsidR="0070549F" w:rsidRPr="00CE47ED" w:rsidRDefault="0070549F" w:rsidP="00907343">
            <w:pPr>
              <w:pStyle w:val="NoSpacing"/>
            </w:pPr>
            <w:r w:rsidRPr="00CE47ED">
              <w:t>(First: Jess, Second:</w:t>
            </w:r>
            <w:r w:rsidR="00BE0062">
              <w:t xml:space="preserve"> </w:t>
            </w:r>
            <w:proofErr w:type="spellStart"/>
            <w:r w:rsidRPr="00CE47ED">
              <w:t>Loen</w:t>
            </w:r>
            <w:proofErr w:type="spellEnd"/>
            <w:r w:rsidRPr="00CE47ED">
              <w:t>, Favoured: all, Opposed: none, Abstain: none). Motion carried.</w:t>
            </w:r>
          </w:p>
          <w:p w:rsidR="0070549F" w:rsidRPr="00CE47ED" w:rsidRDefault="0070549F" w:rsidP="00907343">
            <w:pPr>
              <w:pStyle w:val="NoSpacing"/>
            </w:pPr>
          </w:p>
          <w:p w:rsidR="00B66B7D" w:rsidRDefault="00B66B7D" w:rsidP="007A605C">
            <w:pPr>
              <w:spacing w:beforeLines="20" w:before="48" w:afterLines="20" w:after="48" w:line="240" w:lineRule="auto"/>
              <w:rPr>
                <w:rFonts w:cs="Arial"/>
              </w:rPr>
            </w:pPr>
          </w:p>
        </w:tc>
        <w:tc>
          <w:tcPr>
            <w:tcW w:w="1980" w:type="dxa"/>
          </w:tcPr>
          <w:p w:rsidR="00B66B7D" w:rsidRDefault="00CF0399" w:rsidP="007A605C">
            <w:pPr>
              <w:spacing w:beforeLines="20" w:before="48" w:afterLines="20" w:after="48" w:line="240" w:lineRule="auto"/>
              <w:rPr>
                <w:rFonts w:cs="Arial"/>
              </w:rPr>
            </w:pPr>
            <w:r w:rsidRPr="00CF0399">
              <w:rPr>
                <w:rFonts w:cs="Arial"/>
              </w:rPr>
              <w:t>Action Items:</w:t>
            </w:r>
          </w:p>
          <w:p w:rsidR="00B66B7D" w:rsidRDefault="00CF0399" w:rsidP="007A605C">
            <w:pPr>
              <w:spacing w:beforeLines="20" w:before="48" w:afterLines="20" w:after="48" w:line="240" w:lineRule="auto"/>
              <w:rPr>
                <w:rFonts w:cs="Arial"/>
              </w:rPr>
            </w:pPr>
            <w:r w:rsidRPr="00CF0399">
              <w:rPr>
                <w:rFonts w:cs="Arial"/>
              </w:rPr>
              <w:t>*PIAC to schedule a day to meet SC411 working group.</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 xml:space="preserve">*Staff to communicate to school principals the </w:t>
            </w:r>
            <w:r w:rsidR="005A65C5">
              <w:rPr>
                <w:rFonts w:cs="Arial"/>
              </w:rPr>
              <w:t>training request form</w:t>
            </w:r>
            <w:r w:rsidRPr="00CF0399">
              <w:rPr>
                <w:rFonts w:cs="Arial"/>
              </w:rPr>
              <w:t xml:space="preserve"> documents.</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*SC411 WG to amend SC411 Operating Guidelines</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*Jess to make contextual edits to document</w:t>
            </w:r>
          </w:p>
          <w:p w:rsidR="00B66B7D" w:rsidRDefault="00B66B7D" w:rsidP="007A605C">
            <w:pPr>
              <w:spacing w:beforeLines="20" w:before="48" w:afterLines="20" w:after="48" w:line="240" w:lineRule="auto"/>
              <w:rPr>
                <w:rFonts w:cs="Arial"/>
              </w:rPr>
            </w:pPr>
          </w:p>
          <w:bookmarkStart w:id="2" w:name="_MON_1519022725"/>
          <w:bookmarkEnd w:id="2"/>
          <w:p w:rsidR="00B66B7D" w:rsidRDefault="003C2EBF" w:rsidP="007A605C">
            <w:pPr>
              <w:spacing w:beforeLines="20" w:before="48" w:afterLines="20" w:after="48" w:line="240" w:lineRule="auto"/>
              <w:rPr>
                <w:rFonts w:cs="Arial"/>
              </w:rPr>
            </w:pPr>
            <w:r w:rsidRPr="00CE47ED">
              <w:rPr>
                <w:rFonts w:cs="Arial"/>
              </w:rPr>
              <w:object w:dxaOrig="1550" w:dyaOrig="991">
                <v:shape id="_x0000_i1027" type="#_x0000_t75" style="width:76.5pt;height:49.5pt" o:ole="">
                  <v:imagedata r:id="rId13" o:title=""/>
                </v:shape>
                <o:OLEObject Type="Embed" ProgID="Word.Document.12" ShapeID="_x0000_i1027" DrawAspect="Icon" ObjectID="_1520750278" r:id="rId14">
                  <o:FieldCodes>\s</o:FieldCodes>
                </o:OLEObject>
              </w:object>
            </w:r>
          </w:p>
        </w:tc>
      </w:tr>
      <w:tr w:rsidR="0070549F" w:rsidRPr="00CE47ED" w:rsidTr="00907343">
        <w:tc>
          <w:tcPr>
            <w:tcW w:w="720" w:type="dxa"/>
            <w:shd w:val="clear" w:color="auto" w:fill="auto"/>
          </w:tcPr>
          <w:p w:rsidR="00B66B7D" w:rsidRDefault="00CC3813" w:rsidP="007A605C">
            <w:pPr>
              <w:pStyle w:val="ListParagraph"/>
              <w:numPr>
                <w:ilvl w:val="0"/>
                <w:numId w:val="15"/>
              </w:numPr>
              <w:spacing w:beforeLines="20" w:before="48" w:afterLines="20" w:after="48" w:line="240" w:lineRule="auto"/>
              <w:ind w:left="432" w:hanging="270"/>
              <w:rPr>
                <w:rFonts w:cs="Arial"/>
              </w:rPr>
            </w:pPr>
            <w:r>
              <w:rPr>
                <w:rFonts w:cs="Arial"/>
              </w:rPr>
              <w:t>e</w:t>
            </w:r>
          </w:p>
        </w:tc>
        <w:tc>
          <w:tcPr>
            <w:tcW w:w="2070" w:type="dxa"/>
          </w:tcPr>
          <w:p w:rsidR="00B66B7D" w:rsidRDefault="00CF0399" w:rsidP="007A605C">
            <w:pPr>
              <w:spacing w:beforeLines="20" w:before="48" w:afterLines="20" w:after="48" w:line="240" w:lineRule="auto"/>
              <w:rPr>
                <w:rFonts w:cs="Arial"/>
              </w:rPr>
            </w:pPr>
            <w:r w:rsidRPr="00CF0399">
              <w:rPr>
                <w:rFonts w:cs="Arial"/>
              </w:rPr>
              <w:t>Trustee Report</w:t>
            </w:r>
          </w:p>
        </w:tc>
        <w:tc>
          <w:tcPr>
            <w:tcW w:w="5850" w:type="dxa"/>
          </w:tcPr>
          <w:p w:rsidR="00B66B7D" w:rsidRDefault="00CF0399" w:rsidP="007A605C">
            <w:pPr>
              <w:spacing w:beforeLines="20" w:before="48" w:afterLines="20" w:after="48" w:line="240" w:lineRule="auto"/>
              <w:rPr>
                <w:rFonts w:cs="Arial"/>
              </w:rPr>
            </w:pPr>
            <w:r w:rsidRPr="00CF0399">
              <w:rPr>
                <w:rFonts w:cs="Arial"/>
              </w:rPr>
              <w:t>Trustee Shelley Laskin</w:t>
            </w:r>
          </w:p>
          <w:p w:rsidR="0070549F" w:rsidRPr="00CE47ED" w:rsidRDefault="0070549F" w:rsidP="00907343">
            <w:pPr>
              <w:pStyle w:val="NoSpacing"/>
            </w:pPr>
            <w:r w:rsidRPr="00CE47ED">
              <w:t>Trustee Shelley Laskin gave a written and verbal report.</w:t>
            </w:r>
          </w:p>
          <w:p w:rsidR="0070549F" w:rsidRPr="00CE47ED" w:rsidRDefault="0070549F" w:rsidP="00907343">
            <w:pPr>
              <w:pStyle w:val="NoSpacing"/>
            </w:pPr>
            <w:r w:rsidRPr="00CE47ED">
              <w:t>Feedback from PIAC is welcome.</w:t>
            </w:r>
          </w:p>
          <w:p w:rsidR="0070549F" w:rsidRPr="00CE47ED" w:rsidRDefault="0070549F" w:rsidP="00907343">
            <w:pPr>
              <w:pStyle w:val="NoSpacing"/>
            </w:pPr>
          </w:p>
          <w:p w:rsidR="0070549F" w:rsidRPr="00CE47ED" w:rsidRDefault="0070549F" w:rsidP="00907343">
            <w:pPr>
              <w:pStyle w:val="NoSpacing"/>
            </w:pPr>
            <w:r w:rsidRPr="00CE47ED">
              <w:t>Discussion followed:</w:t>
            </w:r>
          </w:p>
          <w:p w:rsidR="0070549F" w:rsidRPr="00CE47ED" w:rsidRDefault="0070549F" w:rsidP="0070549F">
            <w:pPr>
              <w:pStyle w:val="NoSpacing"/>
              <w:numPr>
                <w:ilvl w:val="0"/>
                <w:numId w:val="42"/>
              </w:numPr>
            </w:pPr>
            <w:r w:rsidRPr="00CE47ED">
              <w:t xml:space="preserve">Suggested that any motions or priorities be highlighted for </w:t>
            </w:r>
            <w:r w:rsidRPr="00CE47ED">
              <w:lastRenderedPageBreak/>
              <w:t>PIAC’s feedback</w:t>
            </w:r>
          </w:p>
          <w:p w:rsidR="0070549F" w:rsidRPr="00CE47ED" w:rsidRDefault="0070549F" w:rsidP="0070549F">
            <w:pPr>
              <w:pStyle w:val="NoSpacing"/>
              <w:numPr>
                <w:ilvl w:val="0"/>
                <w:numId w:val="42"/>
              </w:numPr>
            </w:pPr>
            <w:r w:rsidRPr="00CE47ED">
              <w:t xml:space="preserve">Information from the trustee report can be put on the </w:t>
            </w:r>
            <w:r w:rsidR="00BE0062">
              <w:t xml:space="preserve">PIAC </w:t>
            </w:r>
            <w:r w:rsidRPr="00CE47ED">
              <w:t>website.</w:t>
            </w:r>
          </w:p>
          <w:p w:rsidR="00B66B7D" w:rsidRDefault="00B66B7D" w:rsidP="007A605C">
            <w:pPr>
              <w:spacing w:beforeLines="20" w:before="48" w:afterLines="20" w:after="48" w:line="240" w:lineRule="auto"/>
              <w:rPr>
                <w:rFonts w:cs="Arial"/>
              </w:rPr>
            </w:pPr>
          </w:p>
        </w:tc>
        <w:tc>
          <w:tcPr>
            <w:tcW w:w="1980" w:type="dxa"/>
          </w:tcPr>
          <w:p w:rsidR="00B66B7D" w:rsidRDefault="003C2EBF" w:rsidP="007A605C">
            <w:pPr>
              <w:spacing w:beforeLines="20" w:before="48" w:afterLines="20" w:after="48" w:line="240" w:lineRule="auto"/>
              <w:rPr>
                <w:rFonts w:cs="Arial"/>
              </w:rPr>
            </w:pPr>
            <w:r w:rsidRPr="00CE47ED">
              <w:rPr>
                <w:rFonts w:cs="Arial"/>
              </w:rPr>
              <w:object w:dxaOrig="1550" w:dyaOrig="991">
                <v:shape id="_x0000_i1028" type="#_x0000_t75" style="width:76.5pt;height:49.5pt" o:ole="">
                  <v:imagedata r:id="rId15" o:title=""/>
                </v:shape>
                <o:OLEObject Type="Embed" ProgID="AcroExch.Document.11" ShapeID="_x0000_i1028" DrawAspect="Icon" ObjectID="_1520750279" r:id="rId16"/>
              </w:object>
            </w:r>
          </w:p>
        </w:tc>
      </w:tr>
      <w:tr w:rsidR="0070549F" w:rsidRPr="00CE47ED" w:rsidTr="00907343">
        <w:tc>
          <w:tcPr>
            <w:tcW w:w="720" w:type="dxa"/>
            <w:shd w:val="clear" w:color="auto" w:fill="auto"/>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shd w:val="clear" w:color="auto" w:fill="auto"/>
          </w:tcPr>
          <w:p w:rsidR="0070549F" w:rsidRPr="00CE47ED" w:rsidRDefault="00CF0399" w:rsidP="007A605C">
            <w:pPr>
              <w:spacing w:beforeLines="20" w:before="48" w:afterLines="20" w:after="48" w:line="240" w:lineRule="auto"/>
              <w:rPr>
                <w:rFonts w:cs="Arial"/>
              </w:rPr>
            </w:pPr>
            <w:r w:rsidRPr="00CF0399">
              <w:rPr>
                <w:rFonts w:cs="Arial"/>
              </w:rPr>
              <w:t>Executive Superintendent Report</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 xml:space="preserve">Consultations: </w:t>
            </w:r>
            <w:r w:rsidRPr="00CF0399">
              <w:rPr>
                <w:rFonts w:cs="Arial"/>
              </w:rPr>
              <w:br/>
              <w:t>- P068 (</w:t>
            </w:r>
            <w:proofErr w:type="spellStart"/>
            <w:r w:rsidRPr="00CF0399">
              <w:rPr>
                <w:rFonts w:cs="Arial"/>
              </w:rPr>
              <w:t>Accomodation</w:t>
            </w:r>
            <w:proofErr w:type="spellEnd"/>
            <w:r w:rsidRPr="00CF0399">
              <w:rPr>
                <w:rFonts w:cs="Arial"/>
              </w:rPr>
              <w:t xml:space="preserve"> &amp; Program Review) &amp; P76 (Community Planning &amp; Partnerships)</w:t>
            </w:r>
            <w:r w:rsidRPr="00CF0399">
              <w:rPr>
                <w:rFonts w:cs="Arial"/>
              </w:rPr>
              <w:br/>
            </w:r>
          </w:p>
        </w:tc>
        <w:tc>
          <w:tcPr>
            <w:tcW w:w="5850" w:type="dxa"/>
            <w:shd w:val="clear" w:color="auto" w:fill="auto"/>
          </w:tcPr>
          <w:p w:rsidR="00B66B7D" w:rsidRDefault="00CF0399" w:rsidP="007A605C">
            <w:pPr>
              <w:spacing w:beforeLines="20" w:before="48" w:afterLines="20" w:after="48" w:line="240" w:lineRule="auto"/>
              <w:rPr>
                <w:rFonts w:cs="Arial"/>
              </w:rPr>
            </w:pPr>
            <w:r w:rsidRPr="00CF0399">
              <w:rPr>
                <w:rFonts w:cs="Arial"/>
              </w:rPr>
              <w:t>Vicky Branco, System Superintendent gave the verbal report for Executive Superintendent, Jim Spyropoulos, on PO68 and PO76.</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Consultations:</w:t>
            </w:r>
          </w:p>
          <w:p w:rsidR="006743A7" w:rsidRPr="00CE47ED" w:rsidRDefault="00CF0399" w:rsidP="007A605C">
            <w:pPr>
              <w:pStyle w:val="ListParagraph"/>
              <w:numPr>
                <w:ilvl w:val="0"/>
                <w:numId w:val="25"/>
              </w:numPr>
              <w:spacing w:beforeLines="20" w:before="48" w:afterLines="20" w:after="48" w:line="240" w:lineRule="auto"/>
              <w:rPr>
                <w:rFonts w:cs="Arial"/>
                <w:b/>
                <w:bCs/>
                <w:lang w:val="en-US"/>
              </w:rPr>
            </w:pPr>
            <w:r w:rsidRPr="00CF0399">
              <w:rPr>
                <w:rFonts w:cs="Arial"/>
              </w:rPr>
              <w:t xml:space="preserve">Members were presented </w:t>
            </w:r>
            <w:hyperlink r:id="rId17" w:history="1">
              <w:r w:rsidRPr="00CF0399">
                <w:rPr>
                  <w:rStyle w:val="Hyperlink"/>
                </w:rPr>
                <w:t>the website</w:t>
              </w:r>
            </w:hyperlink>
            <w:r w:rsidRPr="00CF0399">
              <w:rPr>
                <w:rFonts w:cs="Arial"/>
              </w:rPr>
              <w:t xml:space="preserve"> that lists the </w:t>
            </w:r>
            <w:r w:rsidRPr="00CF0399">
              <w:rPr>
                <w:rFonts w:cs="Arial"/>
                <w:bCs/>
                <w:lang w:val="en-US"/>
              </w:rPr>
              <w:t>revisions to Accommodation and Program Review Policy P068 and Community Planning and Partnerships Policy (formerly Facility Partnerships Policy) P076</w:t>
            </w:r>
            <w:r w:rsidRPr="00CF0399">
              <w:rPr>
                <w:rFonts w:cs="Arial"/>
                <w:b/>
                <w:bCs/>
                <w:lang w:val="en-US"/>
              </w:rPr>
              <w:t xml:space="preserve"> </w:t>
            </w:r>
          </w:p>
          <w:p w:rsidR="00B66B7D" w:rsidRDefault="00CF0399" w:rsidP="007A605C">
            <w:pPr>
              <w:pStyle w:val="ListParagraph"/>
              <w:spacing w:beforeLines="20" w:before="48" w:afterLines="20" w:after="48" w:line="240" w:lineRule="auto"/>
              <w:ind w:left="360"/>
              <w:rPr>
                <w:rFonts w:cs="Arial"/>
              </w:rPr>
            </w:pPr>
            <w:r w:rsidRPr="00CF0399">
              <w:rPr>
                <w:rFonts w:cs="Arial"/>
              </w:rPr>
              <w:t xml:space="preserve">that were recommended by Principals, school council </w:t>
            </w:r>
            <w:r w:rsidR="0076721E">
              <w:rPr>
                <w:rFonts w:cs="Arial"/>
              </w:rPr>
              <w:t>Co-Chairs</w:t>
            </w:r>
            <w:r w:rsidRPr="00CF0399">
              <w:rPr>
                <w:rFonts w:cs="Arial"/>
              </w:rPr>
              <w:t xml:space="preserve"> and PIAC members (Miriam, </w:t>
            </w:r>
            <w:proofErr w:type="spellStart"/>
            <w:r w:rsidRPr="00CF0399">
              <w:rPr>
                <w:rFonts w:cs="Arial"/>
              </w:rPr>
              <w:t>Loen</w:t>
            </w:r>
            <w:proofErr w:type="spellEnd"/>
            <w:r w:rsidRPr="00CF0399">
              <w:rPr>
                <w:rFonts w:cs="Arial"/>
              </w:rPr>
              <w:t xml:space="preserve">, </w:t>
            </w:r>
            <w:r w:rsidR="00BE0062">
              <w:rPr>
                <w:rFonts w:cs="Arial"/>
              </w:rPr>
              <w:t xml:space="preserve">and Aretha </w:t>
            </w:r>
            <w:r w:rsidRPr="00CF0399">
              <w:rPr>
                <w:rFonts w:cs="Arial"/>
              </w:rPr>
              <w:t>attended meetings)</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The polic</w:t>
            </w:r>
            <w:r w:rsidR="00BE0062">
              <w:rPr>
                <w:rFonts w:cs="Arial"/>
              </w:rPr>
              <w:t>ies</w:t>
            </w:r>
            <w:r w:rsidRPr="00CF0399">
              <w:rPr>
                <w:rFonts w:cs="Arial"/>
              </w:rPr>
              <w:t xml:space="preserve"> will be moving forward to Board in the March cycle. Trustees are not consulted on procedures.</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**Motion: PIAC members want to make a response on the operational procedures PO68 and PO73.</w:t>
            </w:r>
          </w:p>
          <w:p w:rsidR="00B66B7D" w:rsidRDefault="00CF0399" w:rsidP="007A605C">
            <w:pPr>
              <w:spacing w:beforeLines="20" w:before="48" w:afterLines="20" w:after="48" w:line="240" w:lineRule="auto"/>
              <w:rPr>
                <w:rFonts w:cs="Arial"/>
              </w:rPr>
            </w:pPr>
            <w:r w:rsidRPr="00CF0399">
              <w:rPr>
                <w:rFonts w:cs="Arial"/>
              </w:rPr>
              <w:t>Carried (First: Trixie, Second: Jess, Favoured: 14, Opposed: 0 Abstain: 0)</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Additional PA Day</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An additional PA day is being planned for April 15, 2016 due to collective bargaining agreements. It will be deemed a provincial PA day</w:t>
            </w:r>
            <w:r w:rsidR="00BE0062">
              <w:rPr>
                <w:rFonts w:cs="Arial"/>
              </w:rPr>
              <w:t xml:space="preserve">, and is </w:t>
            </w:r>
            <w:r w:rsidRPr="00CF0399">
              <w:rPr>
                <w:rFonts w:cs="Arial"/>
              </w:rPr>
              <w:t>therefore not considered in the semester but will be built into the calendar. Staffs are exploring dates prior to the end of April. For the secondary panel it will be self-directed Professional development</w:t>
            </w:r>
            <w:r w:rsidR="00BE0062">
              <w:rPr>
                <w:rFonts w:cs="Arial"/>
              </w:rPr>
              <w:t>. For elementary, it will be</w:t>
            </w:r>
            <w:r w:rsidRPr="00CF0399">
              <w:rPr>
                <w:rFonts w:cs="Arial"/>
              </w:rPr>
              <w:t xml:space="preserve"> Ministry mandated training</w:t>
            </w:r>
            <w:r w:rsidR="00BE0062">
              <w:rPr>
                <w:rFonts w:cs="Arial"/>
              </w:rPr>
              <w:t>.</w:t>
            </w:r>
          </w:p>
          <w:p w:rsidR="00B66B7D" w:rsidRDefault="00B66B7D" w:rsidP="007A605C">
            <w:pPr>
              <w:pStyle w:val="ListParagraph"/>
              <w:spacing w:beforeLines="20" w:before="48" w:afterLines="20" w:after="48" w:line="240" w:lineRule="auto"/>
              <w:ind w:left="360"/>
              <w:rPr>
                <w:rFonts w:cs="Arial"/>
              </w:rPr>
            </w:pPr>
          </w:p>
          <w:p w:rsidR="00B66B7D" w:rsidRDefault="00CF0399" w:rsidP="007A605C">
            <w:pPr>
              <w:spacing w:beforeLines="20" w:before="48" w:afterLines="20" w:after="48" w:line="240" w:lineRule="auto"/>
              <w:rPr>
                <w:rFonts w:cs="Arial"/>
              </w:rPr>
            </w:pPr>
            <w:r w:rsidRPr="00CF0399">
              <w:rPr>
                <w:rFonts w:cs="Arial"/>
              </w:rPr>
              <w:t xml:space="preserve">Planning for the Parents as Partners conference is underway. It is scheduled for Saturday, April 16, 2016 at the All Stream Centre </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PR558 Procedure for Parent Involvement:</w:t>
            </w:r>
          </w:p>
          <w:p w:rsidR="00B66B7D" w:rsidRDefault="00CF0399" w:rsidP="007A605C">
            <w:pPr>
              <w:pStyle w:val="ListParagraph"/>
              <w:numPr>
                <w:ilvl w:val="0"/>
                <w:numId w:val="44"/>
              </w:numPr>
              <w:spacing w:beforeLines="20" w:before="48" w:afterLines="20" w:after="48" w:line="240" w:lineRule="auto"/>
              <w:rPr>
                <w:rFonts w:cs="Arial"/>
              </w:rPr>
            </w:pPr>
            <w:r w:rsidRPr="00CF0399">
              <w:rPr>
                <w:rFonts w:cs="Arial"/>
              </w:rPr>
              <w:t>PR558 was amended to include</w:t>
            </w:r>
            <w:r w:rsidRPr="00CF0399">
              <w:rPr>
                <w:rFonts w:cs="Times New Roman"/>
              </w:rPr>
              <w:t xml:space="preserve"> </w:t>
            </w:r>
            <w:r w:rsidR="00BE0062">
              <w:rPr>
                <w:rFonts w:cs="Times New Roman"/>
              </w:rPr>
              <w:t xml:space="preserve">Parent </w:t>
            </w:r>
            <w:r w:rsidRPr="00CF0399">
              <w:rPr>
                <w:rFonts w:cs="Arial"/>
              </w:rPr>
              <w:t>Supervis</w:t>
            </w:r>
            <w:r w:rsidR="00BE0062">
              <w:rPr>
                <w:rFonts w:cs="Arial"/>
              </w:rPr>
              <w:t>ion</w:t>
            </w:r>
            <w:r w:rsidRPr="00CF0399">
              <w:rPr>
                <w:rFonts w:cs="Arial"/>
              </w:rPr>
              <w:t xml:space="preserve"> of Extra-curricular Activities in Schools procedure. </w:t>
            </w:r>
          </w:p>
          <w:p w:rsidR="00B66B7D" w:rsidRDefault="00CF0399" w:rsidP="007A605C">
            <w:pPr>
              <w:pStyle w:val="ListParagraph"/>
              <w:numPr>
                <w:ilvl w:val="0"/>
                <w:numId w:val="44"/>
              </w:numPr>
              <w:spacing w:beforeLines="20" w:before="48" w:afterLines="20" w:after="48" w:line="240" w:lineRule="auto"/>
              <w:rPr>
                <w:rFonts w:cs="Arial"/>
              </w:rPr>
            </w:pPr>
            <w:r w:rsidRPr="00CF0399">
              <w:rPr>
                <w:rFonts w:cs="Arial"/>
              </w:rPr>
              <w:lastRenderedPageBreak/>
              <w:t xml:space="preserve">How is this procedure going to be communicated? </w:t>
            </w:r>
          </w:p>
          <w:p w:rsidR="003E7EE4" w:rsidRPr="00CE47ED" w:rsidRDefault="00CF0399" w:rsidP="007A605C">
            <w:pPr>
              <w:pStyle w:val="ListParagraph"/>
              <w:numPr>
                <w:ilvl w:val="0"/>
                <w:numId w:val="44"/>
              </w:numPr>
              <w:spacing w:beforeLines="20" w:before="48" w:afterLines="20" w:after="48" w:line="240" w:lineRule="auto"/>
              <w:rPr>
                <w:rFonts w:cs="Arial"/>
              </w:rPr>
            </w:pPr>
            <w:r w:rsidRPr="00CF0399">
              <w:rPr>
                <w:rFonts w:cs="Arial"/>
              </w:rPr>
              <w:t>Schools may want to explore a parent/community volunteer list, but the list management is not to be downloaded to school council chairs.</w:t>
            </w:r>
          </w:p>
          <w:p w:rsidR="0070549F" w:rsidRPr="00CE47ED" w:rsidRDefault="00866296" w:rsidP="007A605C">
            <w:pPr>
              <w:spacing w:beforeLines="20" w:before="48" w:afterLines="20" w:after="48" w:line="240" w:lineRule="auto"/>
              <w:rPr>
                <w:rFonts w:cs="Arial"/>
              </w:rPr>
            </w:pPr>
            <w:r>
              <w:rPr>
                <w:rFonts w:cs="Arial"/>
              </w:rPr>
              <w:t xml:space="preserve">PR558 can be found: </w:t>
            </w:r>
            <w:hyperlink r:id="rId18" w:history="1">
              <w:r w:rsidRPr="00866296">
                <w:rPr>
                  <w:rStyle w:val="Hyperlink"/>
                  <w:rFonts w:cs="Arial"/>
                </w:rPr>
                <w:t>here</w:t>
              </w:r>
            </w:hyperlink>
            <w:r>
              <w:rPr>
                <w:rFonts w:cs="Arial"/>
              </w:rPr>
              <w:t xml:space="preserve"> (with the volunteer supervision updated in section 9)</w:t>
            </w:r>
          </w:p>
          <w:p w:rsidR="00B66B7D" w:rsidRDefault="00B66B7D" w:rsidP="007A605C">
            <w:pPr>
              <w:spacing w:beforeLines="20" w:before="48" w:afterLines="20" w:after="48" w:line="240" w:lineRule="auto"/>
              <w:rPr>
                <w:rFonts w:cs="Arial"/>
              </w:rPr>
            </w:pPr>
          </w:p>
        </w:tc>
        <w:tc>
          <w:tcPr>
            <w:tcW w:w="1980" w:type="dxa"/>
            <w:shd w:val="clear" w:color="auto" w:fill="auto"/>
          </w:tcPr>
          <w:p w:rsidR="00E40BE1" w:rsidRPr="00CE47ED" w:rsidRDefault="00E40BE1" w:rsidP="00E40BE1">
            <w:pPr>
              <w:pStyle w:val="NoSpacing"/>
            </w:pPr>
            <w:r w:rsidRPr="00CE47ED">
              <w:lastRenderedPageBreak/>
              <w:t xml:space="preserve">ACTION ITEMS: </w:t>
            </w:r>
          </w:p>
          <w:p w:rsidR="00E40BE1" w:rsidRPr="00CE47ED" w:rsidRDefault="00E40BE1"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3E7EE4" w:rsidRPr="00CE47ED" w:rsidRDefault="003E7EE4" w:rsidP="00E40BE1">
            <w:pPr>
              <w:pStyle w:val="NoSpacing"/>
            </w:pPr>
          </w:p>
          <w:p w:rsidR="006743A7" w:rsidRPr="00CE47ED" w:rsidRDefault="006743A7" w:rsidP="00E40BE1">
            <w:pPr>
              <w:pStyle w:val="NoSpacing"/>
            </w:pPr>
          </w:p>
          <w:p w:rsidR="006743A7" w:rsidRPr="00CE47ED" w:rsidRDefault="006743A7" w:rsidP="00E40BE1">
            <w:pPr>
              <w:pStyle w:val="NoSpacing"/>
            </w:pPr>
          </w:p>
          <w:p w:rsidR="006743A7" w:rsidRPr="00CE47ED" w:rsidRDefault="006743A7" w:rsidP="00E40BE1">
            <w:pPr>
              <w:pStyle w:val="NoSpacing"/>
            </w:pPr>
          </w:p>
          <w:p w:rsidR="00E40BE1" w:rsidRPr="00CE47ED" w:rsidRDefault="00E40BE1" w:rsidP="00E40BE1">
            <w:pPr>
              <w:pStyle w:val="NoSpacing"/>
            </w:pPr>
            <w:r w:rsidRPr="00CE47ED">
              <w:t>*Aretha</w:t>
            </w:r>
            <w:r w:rsidR="006743A7" w:rsidRPr="00CE47ED">
              <w:t xml:space="preserve">, </w:t>
            </w:r>
            <w:proofErr w:type="spellStart"/>
            <w:r w:rsidR="006743A7" w:rsidRPr="00CE47ED">
              <w:t>Mirian</w:t>
            </w:r>
            <w:proofErr w:type="spellEnd"/>
            <w:r w:rsidR="006743A7" w:rsidRPr="00CE47ED">
              <w:t xml:space="preserve">, </w:t>
            </w:r>
            <w:proofErr w:type="spellStart"/>
            <w:r w:rsidR="006743A7" w:rsidRPr="00CE47ED">
              <w:t>Loen</w:t>
            </w:r>
            <w:proofErr w:type="spellEnd"/>
            <w:r w:rsidR="006743A7" w:rsidRPr="00CE47ED">
              <w:t>, Eva and Jess will prepare a response on P068 &amp; PO73 for PSSC</w:t>
            </w:r>
            <w:r w:rsidR="003E7EE4" w:rsidRPr="00CE47ED">
              <w:t>.</w:t>
            </w:r>
            <w:r w:rsidR="003955C7">
              <w:t xml:space="preserve">  A response on P068 &amp; P073 for PSSC will be prepared </w:t>
            </w:r>
            <w:proofErr w:type="gramStart"/>
            <w:r w:rsidR="003955C7">
              <w:t>based  on</w:t>
            </w:r>
            <w:proofErr w:type="gramEnd"/>
            <w:r w:rsidR="003955C7">
              <w:t xml:space="preserve"> input from Aretha, </w:t>
            </w:r>
            <w:proofErr w:type="spellStart"/>
            <w:r w:rsidR="003955C7">
              <w:t>Mirian</w:t>
            </w:r>
            <w:proofErr w:type="spellEnd"/>
            <w:r w:rsidR="003955C7">
              <w:t xml:space="preserve">, </w:t>
            </w:r>
            <w:proofErr w:type="spellStart"/>
            <w:r w:rsidR="003955C7">
              <w:t>Loen</w:t>
            </w:r>
            <w:proofErr w:type="spellEnd"/>
            <w:r w:rsidR="003955C7">
              <w:t>, Eva, and Jess.</w:t>
            </w:r>
          </w:p>
          <w:p w:rsidR="006743A7" w:rsidRPr="00CE47ED" w:rsidRDefault="006743A7" w:rsidP="003E7EE4">
            <w:pPr>
              <w:pStyle w:val="NoSpacing"/>
            </w:pPr>
          </w:p>
          <w:p w:rsidR="003E7EE4" w:rsidRPr="00CE47ED" w:rsidRDefault="003E7EE4" w:rsidP="003E7EE4">
            <w:pPr>
              <w:pStyle w:val="NoSpacing"/>
            </w:pPr>
          </w:p>
          <w:p w:rsidR="003E7EE4" w:rsidRPr="00CE47ED" w:rsidRDefault="003E7EE4" w:rsidP="003E7EE4">
            <w:pPr>
              <w:pStyle w:val="NoSpacing"/>
            </w:pPr>
            <w:r w:rsidRPr="00CE47ED">
              <w:t>*Superintendent to keep Co-Chairs apprised of PA day planning.</w:t>
            </w:r>
          </w:p>
          <w:p w:rsidR="00E40BE1" w:rsidRPr="00CE47ED" w:rsidRDefault="00E40BE1" w:rsidP="005A65C5">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 xml:space="preserve">*Superintendent to </w:t>
            </w:r>
            <w:r w:rsidRPr="00CF0399">
              <w:rPr>
                <w:rFonts w:cs="Arial"/>
              </w:rPr>
              <w:lastRenderedPageBreak/>
              <w:t>report back on communication piece to parents/schools</w:t>
            </w:r>
            <w:r w:rsidR="007A605C">
              <w:rPr>
                <w:rFonts w:cs="Arial"/>
              </w:rPr>
              <w:t xml:space="preserve"> on PR558</w:t>
            </w:r>
            <w:r w:rsidRPr="00CF0399">
              <w:rPr>
                <w:rFonts w:cs="Arial"/>
              </w:rPr>
              <w:t>.</w:t>
            </w:r>
          </w:p>
          <w:p w:rsidR="00B66B7D" w:rsidRDefault="00B66B7D" w:rsidP="007A605C">
            <w:pPr>
              <w:spacing w:beforeLines="20" w:before="48" w:afterLines="20" w:after="48" w:line="240" w:lineRule="auto"/>
              <w:rPr>
                <w:rFonts w:cs="Arial"/>
              </w:rPr>
            </w:pP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Borders>
              <w:bottom w:val="single" w:sz="4" w:space="0" w:color="auto"/>
            </w:tcBorders>
          </w:tcPr>
          <w:p w:rsidR="0070549F" w:rsidRPr="00CE47ED" w:rsidRDefault="00CF0399" w:rsidP="007A605C">
            <w:pPr>
              <w:spacing w:beforeLines="20" w:before="48" w:afterLines="20" w:after="48" w:line="240" w:lineRule="auto"/>
              <w:rPr>
                <w:rFonts w:cs="Arial"/>
              </w:rPr>
            </w:pPr>
            <w:r w:rsidRPr="00CF0399">
              <w:rPr>
                <w:rFonts w:cs="Arial"/>
              </w:rPr>
              <w:t>PCEO Update</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School Council Survey</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Orientation</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School Council &amp; PIAC E-mails</w:t>
            </w:r>
          </w:p>
          <w:p w:rsidR="00B66B7D" w:rsidRDefault="00CF0399" w:rsidP="007A605C">
            <w:pPr>
              <w:pStyle w:val="ListParagraph"/>
              <w:numPr>
                <w:ilvl w:val="0"/>
                <w:numId w:val="25"/>
              </w:numPr>
              <w:spacing w:beforeLines="20" w:before="48" w:afterLines="20" w:after="48" w:line="240" w:lineRule="auto"/>
              <w:rPr>
                <w:rFonts w:cs="Arial"/>
              </w:rPr>
            </w:pPr>
            <w:r w:rsidRPr="00CF0399">
              <w:rPr>
                <w:rFonts w:cs="Arial"/>
              </w:rPr>
              <w:t xml:space="preserve">Consultations: </w:t>
            </w:r>
            <w:r w:rsidRPr="00CF0399">
              <w:rPr>
                <w:rFonts w:cs="Arial"/>
              </w:rPr>
              <w:br/>
              <w:t>- Fundraising</w:t>
            </w:r>
            <w:r w:rsidRPr="00CF0399">
              <w:rPr>
                <w:rFonts w:cs="Arial"/>
              </w:rPr>
              <w:br/>
              <w:t>- Parent portal-</w:t>
            </w:r>
          </w:p>
          <w:p w:rsidR="00B66B7D" w:rsidRDefault="00CF0399" w:rsidP="007A605C">
            <w:pPr>
              <w:pStyle w:val="ListParagraph"/>
              <w:numPr>
                <w:ilvl w:val="0"/>
                <w:numId w:val="25"/>
              </w:numPr>
              <w:spacing w:beforeLines="20" w:before="48" w:afterLines="20" w:after="48" w:line="240" w:lineRule="auto"/>
              <w:rPr>
                <w:rFonts w:cs="Arial"/>
              </w:rPr>
            </w:pPr>
            <w:proofErr w:type="spellStart"/>
            <w:r w:rsidRPr="00CF0399">
              <w:rPr>
                <w:rFonts w:cs="Arial"/>
              </w:rPr>
              <w:t>Pediculosis</w:t>
            </w:r>
            <w:proofErr w:type="spellEnd"/>
            <w:r w:rsidRPr="00CF0399">
              <w:rPr>
                <w:rFonts w:cs="Arial"/>
              </w:rPr>
              <w:t xml:space="preserve"> (Lice) Procedure</w:t>
            </w:r>
          </w:p>
        </w:tc>
        <w:tc>
          <w:tcPr>
            <w:tcW w:w="5850" w:type="dxa"/>
            <w:tcBorders>
              <w:bottom w:val="single" w:sz="4" w:space="0" w:color="auto"/>
            </w:tcBorders>
          </w:tcPr>
          <w:p w:rsidR="0070549F" w:rsidRPr="00CE47ED" w:rsidRDefault="0070549F" w:rsidP="00907343">
            <w:pPr>
              <w:pStyle w:val="NoSpacing"/>
            </w:pPr>
            <w:r w:rsidRPr="00CE47ED">
              <w:t>Michelle Munroe (PCEO) gave a verbal report.</w:t>
            </w:r>
          </w:p>
          <w:p w:rsidR="0070549F" w:rsidRPr="00CE47ED" w:rsidRDefault="0070549F" w:rsidP="00907343">
            <w:pPr>
              <w:pStyle w:val="NoSpacing"/>
            </w:pPr>
            <w:r w:rsidRPr="00CE47ED">
              <w:t>PIAC 2015/2016 Winter Orientation</w:t>
            </w:r>
          </w:p>
          <w:p w:rsidR="0070549F" w:rsidRPr="00CE47ED" w:rsidRDefault="0070549F" w:rsidP="0070549F">
            <w:pPr>
              <w:pStyle w:val="NoSpacing"/>
              <w:numPr>
                <w:ilvl w:val="0"/>
                <w:numId w:val="37"/>
              </w:numPr>
            </w:pPr>
            <w:r w:rsidRPr="00CE47ED">
              <w:t xml:space="preserve">The orientation was scheduled for February 25, 2016. However due to the School Council event, the new date is Monday March 21, 2016, 6:30-8:30 pm. </w:t>
            </w:r>
          </w:p>
          <w:p w:rsidR="0070549F" w:rsidRPr="00CE47ED" w:rsidRDefault="0070549F" w:rsidP="00907343">
            <w:pPr>
              <w:pStyle w:val="NoSpacing"/>
            </w:pPr>
          </w:p>
          <w:p w:rsidR="0070549F" w:rsidRPr="00CE47ED" w:rsidRDefault="0070549F" w:rsidP="00907343">
            <w:pPr>
              <w:pStyle w:val="NoSpacing"/>
            </w:pPr>
            <w:r w:rsidRPr="00CE47ED">
              <w:t xml:space="preserve">School Council Survey </w:t>
            </w:r>
          </w:p>
          <w:p w:rsidR="0066518A" w:rsidRPr="00CE47ED" w:rsidRDefault="0070549F" w:rsidP="0066518A">
            <w:pPr>
              <w:pStyle w:val="NoSpacing"/>
              <w:numPr>
                <w:ilvl w:val="0"/>
                <w:numId w:val="37"/>
              </w:numPr>
            </w:pPr>
            <w:r w:rsidRPr="00CE47ED">
              <w:t>PR.558-Parent and Community Involvement</w:t>
            </w:r>
            <w:proofErr w:type="gramStart"/>
            <w:r w:rsidRPr="00CE47ED">
              <w:t>,(</w:t>
            </w:r>
            <w:proofErr w:type="gramEnd"/>
            <w:r w:rsidRPr="00CE47ED">
              <w:t>4(g)</w:t>
            </w:r>
            <w:r w:rsidR="00BE0062">
              <w:t>)</w:t>
            </w:r>
            <w:r w:rsidRPr="00CE47ED">
              <w:t xml:space="preserve"> requires that</w:t>
            </w:r>
            <w:r w:rsidR="00CE47ED" w:rsidRPr="00CE47ED">
              <w:t xml:space="preserve"> </w:t>
            </w:r>
            <w:r w:rsidRPr="00CE47ED">
              <w:t xml:space="preserve">“a system survey of School Councils be conducted periodically to assess their effectiveness and to determine ways in which the system might provide further support for their work”. </w:t>
            </w:r>
            <w:r w:rsidR="0066518A" w:rsidRPr="00CE47ED">
              <w:t>The committee is still in the process of designing the survey.</w:t>
            </w:r>
            <w:r w:rsidR="00CE47ED" w:rsidRPr="00CE47ED">
              <w:t xml:space="preserve"> </w:t>
            </w:r>
            <w:r w:rsidR="0066518A" w:rsidRPr="00CE47ED">
              <w:t xml:space="preserve">PIAC will be kept apprised of the work. </w:t>
            </w:r>
          </w:p>
          <w:p w:rsidR="0070549F" w:rsidRPr="00CE47ED" w:rsidRDefault="0070549F" w:rsidP="00907343">
            <w:pPr>
              <w:pStyle w:val="NoSpacing"/>
            </w:pPr>
            <w:r w:rsidRPr="00CE47ED">
              <w:t>Feedback on Fundraising Policy and Procedures</w:t>
            </w:r>
          </w:p>
          <w:p w:rsidR="0070549F" w:rsidRPr="00CE47ED" w:rsidRDefault="0070549F" w:rsidP="0070549F">
            <w:pPr>
              <w:pStyle w:val="NoSpacing"/>
              <w:numPr>
                <w:ilvl w:val="0"/>
                <w:numId w:val="37"/>
              </w:numPr>
            </w:pPr>
            <w:r w:rsidRPr="00CE47ED">
              <w:t xml:space="preserve">In October 2015 Deborah Hume </w:t>
            </w:r>
            <w:proofErr w:type="spellStart"/>
            <w:r w:rsidRPr="00CE47ED">
              <w:t>Cutajar</w:t>
            </w:r>
            <w:proofErr w:type="spellEnd"/>
            <w:r w:rsidRPr="00CE47ED">
              <w:t xml:space="preserve"> presented to PIAC on the review of the Boards fundraising policy and procedure. PIAC was asked to provide feedback directly to Deborah.</w:t>
            </w:r>
            <w:r w:rsidR="00CE47ED" w:rsidRPr="00CE47ED">
              <w:t xml:space="preserve"> </w:t>
            </w:r>
            <w:r w:rsidRPr="00CE47ED">
              <w:t xml:space="preserve">There is a last call out for feedback. Members may contact her directly before Feb. 22. Please note that the policy and procedure was circulated to all members via e-mail. </w:t>
            </w:r>
          </w:p>
          <w:p w:rsidR="0070549F" w:rsidRPr="00CE47ED" w:rsidRDefault="0070549F" w:rsidP="00907343">
            <w:pPr>
              <w:pStyle w:val="NoSpacing"/>
            </w:pPr>
          </w:p>
          <w:p w:rsidR="0070549F" w:rsidRPr="00CE47ED" w:rsidRDefault="00D15C73" w:rsidP="00907343">
            <w:pPr>
              <w:pStyle w:val="NoSpacing"/>
            </w:pPr>
            <w:r>
              <w:t xml:space="preserve">PIAC Business Cards </w:t>
            </w:r>
          </w:p>
          <w:p w:rsidR="0070549F" w:rsidRPr="00CE47ED" w:rsidRDefault="00D15C73" w:rsidP="0070549F">
            <w:pPr>
              <w:pStyle w:val="NoSpacing"/>
              <w:numPr>
                <w:ilvl w:val="0"/>
                <w:numId w:val="37"/>
              </w:numPr>
            </w:pPr>
            <w:r>
              <w:t xml:space="preserve">All members have not provided John Manalo with business card information should do so ASAP. It is recommended that the PIAC TDSB e-mail address be used. </w:t>
            </w:r>
          </w:p>
          <w:p w:rsidR="0070549F" w:rsidRPr="00CE47ED" w:rsidRDefault="0070549F" w:rsidP="00907343">
            <w:pPr>
              <w:pStyle w:val="NoSpacing"/>
              <w:ind w:left="360"/>
            </w:pPr>
          </w:p>
          <w:p w:rsidR="0070549F" w:rsidRPr="00CE47ED" w:rsidRDefault="00D15C73" w:rsidP="00907343">
            <w:pPr>
              <w:pStyle w:val="NoSpacing"/>
            </w:pPr>
            <w:r>
              <w:t xml:space="preserve">TDSB E-mail Accounts </w:t>
            </w:r>
          </w:p>
          <w:p w:rsidR="0066518A" w:rsidRPr="00CE47ED" w:rsidRDefault="00D15C73" w:rsidP="0070549F">
            <w:pPr>
              <w:pStyle w:val="NoSpacing"/>
              <w:numPr>
                <w:ilvl w:val="0"/>
                <w:numId w:val="37"/>
              </w:numPr>
            </w:pPr>
            <w:r>
              <w:t xml:space="preserve">PCEO continues to work with PIAC representatives to facilitate meeting with staff to discuss e-mail options. </w:t>
            </w:r>
          </w:p>
          <w:p w:rsidR="0070549F" w:rsidRPr="00CE47ED" w:rsidRDefault="00D15C73" w:rsidP="0070549F">
            <w:pPr>
              <w:pStyle w:val="NoSpacing"/>
              <w:numPr>
                <w:ilvl w:val="0"/>
                <w:numId w:val="37"/>
              </w:numPr>
            </w:pPr>
            <w:r>
              <w:t>In the interim, if members are having difficulties logging in, send email to Committee assistant.</w:t>
            </w:r>
          </w:p>
          <w:p w:rsidR="0070549F" w:rsidRPr="00CE47ED" w:rsidRDefault="0070549F" w:rsidP="00907343">
            <w:pPr>
              <w:pStyle w:val="NoSpacing"/>
              <w:ind w:left="360"/>
            </w:pPr>
          </w:p>
          <w:p w:rsidR="0070549F" w:rsidRPr="00CE47ED" w:rsidRDefault="0070549F" w:rsidP="00907343">
            <w:pPr>
              <w:pStyle w:val="NoSpacing"/>
            </w:pPr>
          </w:p>
          <w:p w:rsidR="0070549F" w:rsidRPr="00CE47ED" w:rsidRDefault="00D15C73" w:rsidP="00907343">
            <w:pPr>
              <w:pStyle w:val="NoSpacing"/>
            </w:pPr>
            <w:r>
              <w:lastRenderedPageBreak/>
              <w:t xml:space="preserve">PIAC Staffing Update: </w:t>
            </w:r>
          </w:p>
          <w:p w:rsidR="0070549F" w:rsidRDefault="00D15C73" w:rsidP="00907343">
            <w:pPr>
              <w:pStyle w:val="NoSpacing"/>
              <w:numPr>
                <w:ilvl w:val="0"/>
                <w:numId w:val="37"/>
              </w:numPr>
            </w:pPr>
            <w:r>
              <w:t xml:space="preserve">In response to PIACs request for additional staffing support the Board is providing PIAC with an additional 17.5 hours of support to supplement work that exceeds that of the CA </w:t>
            </w:r>
            <w:proofErr w:type="gramStart"/>
            <w:r>
              <w:t>( e.g</w:t>
            </w:r>
            <w:proofErr w:type="gramEnd"/>
            <w:r>
              <w:t xml:space="preserve">. supporting newsletter, development of PIAC filing system </w:t>
            </w:r>
            <w:proofErr w:type="spellStart"/>
            <w:r>
              <w:t>etc</w:t>
            </w:r>
            <w:proofErr w:type="spellEnd"/>
            <w:r>
              <w:t>).</w:t>
            </w:r>
          </w:p>
          <w:p w:rsidR="00E01863" w:rsidRPr="00CE47ED" w:rsidRDefault="00E01863" w:rsidP="00E01863">
            <w:pPr>
              <w:pStyle w:val="NoSpacing"/>
            </w:pPr>
          </w:p>
          <w:p w:rsidR="0070549F" w:rsidRPr="00CE47ED" w:rsidRDefault="00D15C73" w:rsidP="00907343">
            <w:pPr>
              <w:pStyle w:val="NoSpacing"/>
            </w:pPr>
            <w:r>
              <w:t>Space Reservations</w:t>
            </w:r>
          </w:p>
          <w:p w:rsidR="0070549F" w:rsidRDefault="00D15C73" w:rsidP="0070549F">
            <w:pPr>
              <w:pStyle w:val="NoSpacing"/>
              <w:numPr>
                <w:ilvl w:val="0"/>
                <w:numId w:val="37"/>
              </w:numPr>
            </w:pPr>
            <w:r>
              <w:t>All working group meeting requests need to be made at least one week beforehand to guarantee a room reservation; otherwise a request may be turn down. It is important to confirm the space before sending the meeting notice.</w:t>
            </w:r>
          </w:p>
          <w:p w:rsidR="00E01863" w:rsidRPr="00CE47ED" w:rsidRDefault="00E01863" w:rsidP="00E01863">
            <w:pPr>
              <w:pStyle w:val="NoSpacing"/>
            </w:pPr>
          </w:p>
          <w:p w:rsidR="0070549F" w:rsidRPr="00CE47ED" w:rsidRDefault="00D15C73" w:rsidP="00907343">
            <w:pPr>
              <w:pStyle w:val="NoSpacing"/>
            </w:pPr>
            <w:r>
              <w:t xml:space="preserve">Parent Portal </w:t>
            </w:r>
          </w:p>
          <w:p w:rsidR="0070549F" w:rsidRPr="00CE47ED" w:rsidRDefault="00D15C73" w:rsidP="0070549F">
            <w:pPr>
              <w:pStyle w:val="NoSpacing"/>
              <w:numPr>
                <w:ilvl w:val="0"/>
                <w:numId w:val="37"/>
              </w:numPr>
            </w:pPr>
            <w:proofErr w:type="gramStart"/>
            <w:r>
              <w:t>Staff</w:t>
            </w:r>
            <w:proofErr w:type="gramEnd"/>
            <w:r>
              <w:t xml:space="preserve"> continues the exploration of a parent portal for the TDSB. Demonstrations continue with vendors and staff. There is a commitment to organize a demonstration for parents. A date with parents to give portal demonstration </w:t>
            </w:r>
            <w:r w:rsidR="0070549F" w:rsidRPr="00CE47ED">
              <w:t xml:space="preserve">and feedback will follow. </w:t>
            </w:r>
            <w:r w:rsidR="00E01863">
              <w:t xml:space="preserve"> </w:t>
            </w:r>
          </w:p>
          <w:p w:rsidR="0070549F" w:rsidRPr="00CE47ED" w:rsidRDefault="0070549F" w:rsidP="00907343">
            <w:pPr>
              <w:pStyle w:val="NoSpacing"/>
            </w:pPr>
          </w:p>
          <w:p w:rsidR="0070549F" w:rsidRPr="00CE47ED" w:rsidRDefault="00D15C73" w:rsidP="00907343">
            <w:pPr>
              <w:pStyle w:val="NoSpacing"/>
            </w:pPr>
            <w:r>
              <w:t>Parent Engagement Information/Education Tools</w:t>
            </w:r>
          </w:p>
          <w:p w:rsidR="0070549F" w:rsidRPr="00CE47ED" w:rsidRDefault="00D15C73" w:rsidP="0070549F">
            <w:pPr>
              <w:pStyle w:val="NoSpacing"/>
              <w:numPr>
                <w:ilvl w:val="0"/>
                <w:numId w:val="37"/>
              </w:numPr>
            </w:pPr>
            <w:r>
              <w:t>It has been recommended that the former School Council Handbook, Parents Matter and Parent handbook be modified and updated as one document. Information has been relayed to communications for follow-up.</w:t>
            </w:r>
          </w:p>
          <w:p w:rsidR="0070549F" w:rsidRPr="00CE47ED" w:rsidRDefault="0070549F" w:rsidP="00907343">
            <w:pPr>
              <w:pStyle w:val="NoSpacing"/>
            </w:pPr>
          </w:p>
          <w:p w:rsidR="0070549F" w:rsidRPr="00CE47ED" w:rsidRDefault="00D15C73" w:rsidP="00907343">
            <w:pPr>
              <w:pStyle w:val="NoSpacing"/>
            </w:pPr>
            <w:r>
              <w:t>Lice Procedures</w:t>
            </w:r>
          </w:p>
          <w:p w:rsidR="0070549F" w:rsidRPr="00CE47ED" w:rsidRDefault="00CF0399" w:rsidP="00E41F4F">
            <w:pPr>
              <w:pStyle w:val="ListParagraph"/>
              <w:numPr>
                <w:ilvl w:val="0"/>
                <w:numId w:val="37"/>
              </w:numPr>
            </w:pPr>
            <w:r w:rsidRPr="00CF0399">
              <w:rPr>
                <w:rFonts w:eastAsia="Times New Roman"/>
                <w:color w:val="262626"/>
              </w:rPr>
              <w:t xml:space="preserve">Staff </w:t>
            </w:r>
            <w:r w:rsidRPr="00CF0399">
              <w:rPr>
                <w:rFonts w:eastAsia="Times New Roman"/>
                <w:color w:val="262626"/>
                <w:lang w:val="en-US"/>
              </w:rPr>
              <w:t>will be reviewing the procedure in li</w:t>
            </w:r>
            <w:r w:rsidR="00BE0062">
              <w:rPr>
                <w:rFonts w:eastAsia="Times New Roman"/>
                <w:color w:val="262626"/>
                <w:lang w:val="en-US"/>
              </w:rPr>
              <w:t>ght</w:t>
            </w:r>
            <w:r w:rsidRPr="00CF0399">
              <w:rPr>
                <w:rFonts w:eastAsia="Times New Roman"/>
                <w:color w:val="262626"/>
                <w:lang w:val="en-US"/>
              </w:rPr>
              <w:t xml:space="preserve"> of changes to the T</w:t>
            </w:r>
            <w:r w:rsidR="00BE0062">
              <w:rPr>
                <w:rFonts w:eastAsia="Times New Roman"/>
                <w:color w:val="262626"/>
                <w:lang w:val="en-US"/>
              </w:rPr>
              <w:t xml:space="preserve">oronto </w:t>
            </w:r>
            <w:r w:rsidRPr="007A605C">
              <w:rPr>
                <w:rFonts w:eastAsia="Times New Roman"/>
                <w:color w:val="262626"/>
                <w:lang w:val="en-US"/>
              </w:rPr>
              <w:t>P</w:t>
            </w:r>
            <w:r w:rsidR="00BE0062">
              <w:rPr>
                <w:rFonts w:eastAsia="Times New Roman"/>
                <w:color w:val="262626"/>
                <w:lang w:val="en-US"/>
              </w:rPr>
              <w:t xml:space="preserve">ublic </w:t>
            </w:r>
            <w:r w:rsidRPr="007A605C">
              <w:rPr>
                <w:rFonts w:eastAsia="Times New Roman"/>
                <w:color w:val="262626"/>
                <w:lang w:val="en-US"/>
              </w:rPr>
              <w:t>H</w:t>
            </w:r>
            <w:r w:rsidR="00BE0062">
              <w:rPr>
                <w:rFonts w:eastAsia="Times New Roman"/>
                <w:color w:val="262626"/>
                <w:lang w:val="en-US"/>
              </w:rPr>
              <w:t>ealth</w:t>
            </w:r>
            <w:r w:rsidRPr="007A605C">
              <w:rPr>
                <w:rFonts w:eastAsia="Times New Roman"/>
                <w:color w:val="262626"/>
                <w:lang w:val="en-US"/>
              </w:rPr>
              <w:t xml:space="preserve"> p</w:t>
            </w:r>
            <w:r w:rsidR="00BE0062">
              <w:rPr>
                <w:rFonts w:eastAsia="Times New Roman"/>
                <w:color w:val="262626"/>
                <w:lang w:val="en-US"/>
              </w:rPr>
              <w:t>olicy</w:t>
            </w:r>
            <w:r w:rsidRPr="00CF0399">
              <w:rPr>
                <w:rFonts w:eastAsia="Times New Roman"/>
                <w:color w:val="262626"/>
                <w:lang w:val="en-US"/>
              </w:rPr>
              <w:t>. However</w:t>
            </w:r>
            <w:r w:rsidR="00BE0062">
              <w:rPr>
                <w:rFonts w:eastAsia="Times New Roman"/>
                <w:color w:val="262626"/>
                <w:lang w:val="en-US"/>
              </w:rPr>
              <w:t>, as</w:t>
            </w:r>
            <w:r w:rsidRPr="007A605C">
              <w:rPr>
                <w:rFonts w:eastAsia="Times New Roman"/>
                <w:color w:val="262626"/>
                <w:lang w:val="en-US"/>
              </w:rPr>
              <w:t xml:space="preserve"> there is no plan to change the approach to exclusion</w:t>
            </w:r>
            <w:r w:rsidR="00BE0062">
              <w:rPr>
                <w:rFonts w:eastAsia="Times New Roman"/>
                <w:color w:val="262626"/>
                <w:lang w:val="en-US"/>
              </w:rPr>
              <w:t>,</w:t>
            </w:r>
            <w:r w:rsidRPr="00CF0399">
              <w:rPr>
                <w:rFonts w:eastAsia="Times New Roman"/>
                <w:color w:val="262626"/>
                <w:lang w:val="en-US"/>
              </w:rPr>
              <w:t xml:space="preserve"> there is no reason for consultation at this time.</w:t>
            </w:r>
          </w:p>
          <w:p w:rsidR="0070549F" w:rsidRPr="00CE47ED" w:rsidRDefault="0070549F" w:rsidP="00907343">
            <w:pPr>
              <w:pStyle w:val="NoSpacing"/>
            </w:pPr>
            <w:r w:rsidRPr="00CE47ED">
              <w:t>Parking</w:t>
            </w:r>
          </w:p>
          <w:p w:rsidR="00B66B7D" w:rsidRDefault="0070549F" w:rsidP="007A605C">
            <w:pPr>
              <w:spacing w:beforeLines="20" w:before="48" w:afterLines="20" w:after="48" w:line="240" w:lineRule="auto"/>
              <w:rPr>
                <w:rFonts w:cs="Arial"/>
              </w:rPr>
            </w:pPr>
            <w:r w:rsidRPr="00CE47ED">
              <w:t>Parking is underground: gates open at 6pm.</w:t>
            </w:r>
            <w:r w:rsidR="00CF0399" w:rsidRPr="00CF0399">
              <w:rPr>
                <w:rFonts w:cs="Arial"/>
              </w:rPr>
              <w:t xml:space="preserve"> </w:t>
            </w: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Time: 21:00 hours</w:t>
            </w:r>
            <w:r w:rsidRPr="00CF0399">
              <w:rPr>
                <w:rFonts w:cs="Arial"/>
              </w:rPr>
              <w:tab/>
            </w:r>
          </w:p>
          <w:p w:rsidR="0070549F" w:rsidRPr="00CE47ED" w:rsidRDefault="0070549F" w:rsidP="003E7EE4">
            <w:pPr>
              <w:pStyle w:val="NoSpacing"/>
              <w:ind w:left="360"/>
            </w:pPr>
          </w:p>
        </w:tc>
        <w:tc>
          <w:tcPr>
            <w:tcW w:w="1980" w:type="dxa"/>
            <w:tcBorders>
              <w:bottom w:val="single" w:sz="4" w:space="0" w:color="auto"/>
            </w:tcBorders>
          </w:tcPr>
          <w:p w:rsidR="0070549F" w:rsidRPr="00CE47ED" w:rsidRDefault="00CF0399" w:rsidP="005A65C5">
            <w:pPr>
              <w:spacing w:beforeLines="20" w:before="48" w:afterLines="20" w:after="48" w:line="240" w:lineRule="auto"/>
              <w:rPr>
                <w:rFonts w:cs="Arial"/>
              </w:rPr>
            </w:pPr>
            <w:r w:rsidRPr="00CF0399">
              <w:rPr>
                <w:rFonts w:cs="Arial"/>
              </w:rPr>
              <w:lastRenderedPageBreak/>
              <w:t xml:space="preserve">ACTION ITEMS: </w:t>
            </w: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 xml:space="preserve">PCEO will organize a meeting with staff and PIAC representatives to explore the option further. </w:t>
            </w: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 xml:space="preserve">PCEO follow up with Communications and report back. </w:t>
            </w:r>
          </w:p>
        </w:tc>
      </w:tr>
      <w:tr w:rsidR="0070549F" w:rsidRPr="00CE47ED" w:rsidTr="00907343">
        <w:trPr>
          <w:trHeight w:val="402"/>
        </w:trPr>
        <w:tc>
          <w:tcPr>
            <w:tcW w:w="720" w:type="dxa"/>
            <w:vMerge w:val="restart"/>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Borders>
              <w:right w:val="nil"/>
            </w:tcBorders>
          </w:tcPr>
          <w:p w:rsidR="00B66B7D" w:rsidRDefault="00CF0399" w:rsidP="007A605C">
            <w:pPr>
              <w:spacing w:beforeLines="20" w:before="48" w:afterLines="20" w:after="48" w:line="240" w:lineRule="auto"/>
              <w:rPr>
                <w:rFonts w:cs="Arial"/>
              </w:rPr>
            </w:pPr>
            <w:r w:rsidRPr="00CF0399">
              <w:rPr>
                <w:rFonts w:cs="Arial"/>
              </w:rPr>
              <w:t>Working Group Updates:</w:t>
            </w:r>
          </w:p>
        </w:tc>
        <w:tc>
          <w:tcPr>
            <w:tcW w:w="5850" w:type="dxa"/>
            <w:tcBorders>
              <w:left w:val="nil"/>
              <w:right w:val="nil"/>
            </w:tcBorders>
          </w:tcPr>
          <w:p w:rsidR="0070549F" w:rsidRPr="00CE47ED" w:rsidRDefault="0070549F" w:rsidP="00907343">
            <w:pPr>
              <w:spacing w:after="0" w:line="240" w:lineRule="auto"/>
              <w:rPr>
                <w:rFonts w:cs="Arial"/>
              </w:rPr>
            </w:pPr>
          </w:p>
        </w:tc>
        <w:tc>
          <w:tcPr>
            <w:tcW w:w="1980" w:type="dxa"/>
            <w:tcBorders>
              <w:left w:val="nil"/>
              <w:right w:val="nil"/>
            </w:tcBorders>
          </w:tcPr>
          <w:p w:rsidR="0070549F" w:rsidRPr="00CE47ED" w:rsidRDefault="0070549F" w:rsidP="005A65C5">
            <w:pPr>
              <w:spacing w:beforeLines="20" w:before="48" w:afterLines="20" w:after="48" w:line="240" w:lineRule="auto"/>
              <w:rPr>
                <w:rFonts w:cs="Arial"/>
              </w:rPr>
            </w:pPr>
          </w:p>
        </w:tc>
      </w:tr>
      <w:tr w:rsidR="0070549F" w:rsidRPr="00CE47ED" w:rsidTr="00907343">
        <w:trPr>
          <w:trHeight w:val="270"/>
        </w:trPr>
        <w:tc>
          <w:tcPr>
            <w:tcW w:w="720" w:type="dxa"/>
            <w:vMerge/>
          </w:tcPr>
          <w:p w:rsidR="00B66B7D" w:rsidRPr="007A605C"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Pr="007A605C" w:rsidRDefault="00CF0399" w:rsidP="007A605C">
            <w:pPr>
              <w:spacing w:beforeLines="20" w:before="48" w:afterLines="20" w:after="48" w:line="240" w:lineRule="auto"/>
              <w:rPr>
                <w:rFonts w:cs="Arial"/>
              </w:rPr>
            </w:pPr>
            <w:r w:rsidRPr="007A605C">
              <w:rPr>
                <w:rFonts w:cs="Arial"/>
              </w:rPr>
              <w:t>Budget</w:t>
            </w:r>
          </w:p>
        </w:tc>
        <w:tc>
          <w:tcPr>
            <w:tcW w:w="5850" w:type="dxa"/>
          </w:tcPr>
          <w:p w:rsidR="0070549F" w:rsidRPr="00CE47ED" w:rsidRDefault="0070549F" w:rsidP="00907343">
            <w:pPr>
              <w:pStyle w:val="NoSpacing"/>
            </w:pPr>
            <w:r w:rsidRPr="00CE47ED">
              <w:t>Tina C-K.</w:t>
            </w:r>
          </w:p>
          <w:p w:rsidR="00CF0399" w:rsidRDefault="0070549F" w:rsidP="00CF0399">
            <w:pPr>
              <w:pStyle w:val="NoSpacing"/>
              <w:numPr>
                <w:ilvl w:val="0"/>
                <w:numId w:val="37"/>
              </w:numPr>
            </w:pPr>
            <w:r w:rsidRPr="00CE47ED">
              <w:lastRenderedPageBreak/>
              <w:t xml:space="preserve">Hardcopy and electronic versions of the balance sheet report dated January 2016 was received, reviewed and approved as voted. PIAC noted that some items are not processed on January 2016 balance sheet </w:t>
            </w:r>
            <w:proofErr w:type="spellStart"/>
            <w:r w:rsidRPr="00CE47ED">
              <w:t>report.</w:t>
            </w:r>
            <w:r w:rsidR="00F66254" w:rsidRPr="00F66254">
              <w:t>Co</w:t>
            </w:r>
            <w:proofErr w:type="spellEnd"/>
            <w:r w:rsidR="00F66254" w:rsidRPr="00F66254">
              <w:t>-Chair, D. Williams, reminded members that the cost of food for the Thank You &amp; Appreciation of Former PIAC Members would have impacted the catering budget.  Aretha P suggested that the expense be itemized and shown as a separate line item in the PIAC budget.</w:t>
            </w:r>
          </w:p>
          <w:p w:rsidR="003E7EE4" w:rsidRPr="00CE47ED" w:rsidRDefault="003E7EE4" w:rsidP="003E7EE4">
            <w:pPr>
              <w:pStyle w:val="NoSpacing"/>
            </w:pPr>
          </w:p>
          <w:p w:rsidR="0070549F" w:rsidRPr="00CE47ED" w:rsidRDefault="003E7EE4" w:rsidP="003E7EE4">
            <w:pPr>
              <w:pStyle w:val="NoSpacing"/>
            </w:pPr>
            <w:r w:rsidRPr="00CE47ED">
              <w:t>**</w:t>
            </w:r>
            <w:r w:rsidR="0070549F" w:rsidRPr="00CE47ED">
              <w:t>Motion to increase PIAC catering budget from $3000 to $4500</w:t>
            </w:r>
            <w:r w:rsidR="007F60EC">
              <w:t>, using the existing budgeted surplus,</w:t>
            </w:r>
            <w:r w:rsidR="0070549F" w:rsidRPr="00CE47ED">
              <w:t xml:space="preserve"> and approve January 2016 budget report.</w:t>
            </w:r>
          </w:p>
          <w:p w:rsidR="0070549F" w:rsidRPr="00CE47ED" w:rsidRDefault="00CF0399" w:rsidP="00907343">
            <w:pPr>
              <w:pStyle w:val="NoSpacing"/>
              <w:rPr>
                <w:rFonts w:cs="Arial"/>
              </w:rPr>
            </w:pPr>
            <w:r w:rsidRPr="00CF0399">
              <w:rPr>
                <w:rFonts w:cs="Arial"/>
              </w:rPr>
              <w:t xml:space="preserve">Motion Carried. (First: Eva, Second: Trixie, Favour:10, Against: 0, Abstain:4) </w:t>
            </w:r>
          </w:p>
          <w:p w:rsidR="0070549F" w:rsidRPr="00CE47ED" w:rsidRDefault="00CF0399" w:rsidP="00907343">
            <w:pPr>
              <w:pStyle w:val="NoSpacing"/>
              <w:rPr>
                <w:rFonts w:cs="Arial"/>
              </w:rPr>
            </w:pPr>
            <w:r w:rsidRPr="00CF0399">
              <w:rPr>
                <w:rFonts w:cs="Arial"/>
              </w:rPr>
              <w:t>PIAC January 2016 balance sheet approved.</w:t>
            </w:r>
          </w:p>
          <w:p w:rsidR="00B66B7D" w:rsidRDefault="00B66B7D" w:rsidP="007A605C">
            <w:pPr>
              <w:spacing w:beforeLines="20" w:before="48" w:afterLines="20" w:after="48" w:line="240" w:lineRule="auto"/>
              <w:rPr>
                <w:rFonts w:cs="Arial"/>
              </w:rPr>
            </w:pPr>
          </w:p>
          <w:p w:rsidR="00B66B7D" w:rsidRDefault="00B66B7D" w:rsidP="007A605C">
            <w:pPr>
              <w:spacing w:beforeLines="20" w:before="48" w:afterLines="20" w:after="48" w:line="240" w:lineRule="auto"/>
              <w:rPr>
                <w:rFonts w:cs="Arial"/>
              </w:rPr>
            </w:pPr>
          </w:p>
          <w:p w:rsidR="00B66B7D" w:rsidRDefault="00CF0399" w:rsidP="007A605C">
            <w:pPr>
              <w:spacing w:beforeLines="20" w:before="48" w:afterLines="20" w:after="48" w:line="240" w:lineRule="auto"/>
              <w:rPr>
                <w:rFonts w:cs="Arial"/>
              </w:rPr>
            </w:pPr>
            <w:r w:rsidRPr="00CF0399">
              <w:rPr>
                <w:rFonts w:cs="Arial"/>
              </w:rPr>
              <w:t xml:space="preserve">**Motion for PIAC to extend PIAC meeting 10 minutes more. </w:t>
            </w:r>
          </w:p>
          <w:p w:rsidR="00B66B7D" w:rsidRDefault="00CF0399" w:rsidP="007A605C">
            <w:pPr>
              <w:spacing w:beforeLines="20" w:before="48" w:afterLines="20" w:after="48" w:line="240" w:lineRule="auto"/>
              <w:rPr>
                <w:rFonts w:cs="Arial"/>
              </w:rPr>
            </w:pPr>
            <w:r w:rsidRPr="00CF0399">
              <w:rPr>
                <w:rFonts w:cs="Arial"/>
              </w:rPr>
              <w:t xml:space="preserve">Carried. (First: </w:t>
            </w:r>
            <w:proofErr w:type="spellStart"/>
            <w:r w:rsidRPr="00CF0399">
              <w:rPr>
                <w:rFonts w:cs="Arial"/>
              </w:rPr>
              <w:t>Loen</w:t>
            </w:r>
            <w:proofErr w:type="spellEnd"/>
            <w:r w:rsidRPr="00CF0399">
              <w:rPr>
                <w:rFonts w:cs="Arial"/>
              </w:rPr>
              <w:t>, Second: Trixie, Favour: 12, Against: 0, Abstain: 0)</w:t>
            </w:r>
          </w:p>
          <w:p w:rsidR="0070549F" w:rsidRPr="00CE47ED" w:rsidRDefault="0070549F" w:rsidP="00907343">
            <w:pPr>
              <w:pStyle w:val="NoSpacing"/>
              <w:rPr>
                <w:rFonts w:cs="Arial"/>
              </w:rPr>
            </w:pPr>
          </w:p>
          <w:p w:rsidR="0070549F" w:rsidRPr="00CE47ED" w:rsidRDefault="0070549F" w:rsidP="00907343">
            <w:pPr>
              <w:pStyle w:val="NoSpacing"/>
            </w:pPr>
          </w:p>
        </w:tc>
        <w:tc>
          <w:tcPr>
            <w:tcW w:w="1980" w:type="dxa"/>
          </w:tcPr>
          <w:p w:rsidR="00863F30" w:rsidRPr="00CE47ED" w:rsidRDefault="00CF0399" w:rsidP="00863F30">
            <w:pPr>
              <w:pStyle w:val="NoSpacing"/>
              <w:rPr>
                <w:rFonts w:cs="Arial"/>
              </w:rPr>
            </w:pPr>
            <w:r w:rsidRPr="00CF0399">
              <w:rPr>
                <w:rFonts w:cs="Arial"/>
              </w:rPr>
              <w:lastRenderedPageBreak/>
              <w:t xml:space="preserve">PIAC January 2016 </w:t>
            </w:r>
            <w:r w:rsidRPr="00CF0399">
              <w:rPr>
                <w:rFonts w:cs="Arial"/>
              </w:rPr>
              <w:lastRenderedPageBreak/>
              <w:t>balance sheet approved.</w:t>
            </w:r>
          </w:p>
          <w:p w:rsidR="00B66B7D" w:rsidRDefault="003C2EBF" w:rsidP="007A605C">
            <w:pPr>
              <w:spacing w:beforeLines="20" w:before="48" w:afterLines="20" w:after="48" w:line="240" w:lineRule="auto"/>
              <w:rPr>
                <w:rFonts w:cs="Arial"/>
              </w:rPr>
            </w:pPr>
            <w:r w:rsidRPr="00CE47ED">
              <w:rPr>
                <w:rFonts w:cs="Arial"/>
              </w:rPr>
              <w:object w:dxaOrig="1550" w:dyaOrig="991">
                <v:shape id="_x0000_i1029" type="#_x0000_t75" style="width:76.5pt;height:49.5pt" o:ole="">
                  <v:imagedata r:id="rId19" o:title=""/>
                </v:shape>
                <o:OLEObject Type="Embed" ProgID="Excel.Sheet.12" ShapeID="_x0000_i1029" DrawAspect="Icon" ObjectID="_1520750280" r:id="rId20"/>
              </w:object>
            </w:r>
          </w:p>
        </w:tc>
      </w:tr>
      <w:tr w:rsidR="0070549F" w:rsidRPr="00CE47ED" w:rsidTr="00907343">
        <w:trPr>
          <w:trHeight w:val="270"/>
        </w:trPr>
        <w:tc>
          <w:tcPr>
            <w:tcW w:w="720" w:type="dxa"/>
            <w:vMerge/>
          </w:tcPr>
          <w:p w:rsidR="00B66B7D" w:rsidRPr="007A605C"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Pr="007A605C" w:rsidRDefault="00CF0399" w:rsidP="007A605C">
            <w:pPr>
              <w:spacing w:beforeLines="20" w:before="48" w:afterLines="20" w:after="48" w:line="240" w:lineRule="auto"/>
              <w:rPr>
                <w:rFonts w:cs="Arial"/>
              </w:rPr>
            </w:pPr>
            <w:r w:rsidRPr="007A605C">
              <w:rPr>
                <w:rFonts w:cs="Arial"/>
              </w:rPr>
              <w:t>P/VP</w:t>
            </w:r>
          </w:p>
        </w:tc>
        <w:tc>
          <w:tcPr>
            <w:tcW w:w="5850" w:type="dxa"/>
          </w:tcPr>
          <w:p w:rsidR="00B66B7D" w:rsidRPr="007A605C" w:rsidRDefault="00CF0399" w:rsidP="007A605C">
            <w:pPr>
              <w:spacing w:beforeLines="20" w:before="48" w:afterLines="20" w:after="48" w:line="240" w:lineRule="auto"/>
              <w:rPr>
                <w:rFonts w:cs="Arial"/>
              </w:rPr>
            </w:pPr>
            <w:r w:rsidRPr="007A605C">
              <w:rPr>
                <w:rFonts w:cs="Arial"/>
              </w:rPr>
              <w:t>Eva R.</w:t>
            </w:r>
          </w:p>
          <w:p w:rsidR="00B66B7D" w:rsidRDefault="00131567" w:rsidP="007A605C">
            <w:pPr>
              <w:pStyle w:val="ListParagraph"/>
              <w:numPr>
                <w:ilvl w:val="0"/>
                <w:numId w:val="37"/>
              </w:numPr>
              <w:spacing w:beforeLines="20" w:before="48" w:afterLines="20" w:after="48" w:line="240" w:lineRule="auto"/>
            </w:pPr>
            <w:r w:rsidRPr="00CE47ED">
              <w:t>Employee services has informed members that they are short 5 parent volunteers for the elementary panel interviews that will be held on February 25, 2016. There are presently 13 on the availability list and 18 are required. The secondary panel interviews will take place on March 1</w:t>
            </w:r>
            <w:r w:rsidRPr="00CE47ED">
              <w:rPr>
                <w:vertAlign w:val="superscript"/>
              </w:rPr>
              <w:t>st</w:t>
            </w:r>
            <w:r w:rsidRPr="00CE47ED">
              <w:t xml:space="preserve"> and will require 7 parents to sit on interview teams plus 1 alternate. There are presently 8 on the availability list.</w:t>
            </w:r>
            <w:r w:rsidR="00CE47ED" w:rsidRPr="00CE47ED">
              <w:t xml:space="preserve"> </w:t>
            </w:r>
          </w:p>
          <w:p w:rsidR="00B66B7D" w:rsidRDefault="00131567" w:rsidP="007A605C">
            <w:pPr>
              <w:pStyle w:val="ListParagraph"/>
              <w:numPr>
                <w:ilvl w:val="0"/>
                <w:numId w:val="37"/>
              </w:numPr>
              <w:spacing w:beforeLines="20" w:before="48" w:afterLines="20" w:after="48" w:line="240" w:lineRule="auto"/>
            </w:pPr>
            <w:r w:rsidRPr="00CE47ED">
              <w:t xml:space="preserve">Members who have been trained in the past are encouraged to register for the interviews. </w:t>
            </w:r>
          </w:p>
          <w:p w:rsidR="00B66B7D" w:rsidRDefault="00131567" w:rsidP="007A605C">
            <w:pPr>
              <w:pStyle w:val="ListParagraph"/>
              <w:numPr>
                <w:ilvl w:val="0"/>
                <w:numId w:val="37"/>
              </w:numPr>
              <w:spacing w:beforeLines="20" w:before="48" w:afterLines="20" w:after="48" w:line="240" w:lineRule="auto"/>
            </w:pPr>
            <w:r w:rsidRPr="00CE47ED">
              <w:t>Wilmar and Eva will follow up with Cori Byberg (staff lead) to explore options for</w:t>
            </w:r>
            <w:r w:rsidR="007F60EC">
              <w:t xml:space="preserve"> finding more parent participants. </w:t>
            </w:r>
          </w:p>
        </w:tc>
        <w:tc>
          <w:tcPr>
            <w:tcW w:w="1980" w:type="dxa"/>
          </w:tcPr>
          <w:p w:rsidR="00B66B7D" w:rsidRDefault="00B66B7D" w:rsidP="007A605C">
            <w:pPr>
              <w:spacing w:beforeLines="20" w:before="48" w:afterLines="20" w:after="48" w:line="240" w:lineRule="auto"/>
              <w:rPr>
                <w:rFonts w:cs="Arial"/>
              </w:rPr>
            </w:pPr>
          </w:p>
        </w:tc>
      </w:tr>
      <w:tr w:rsidR="0070549F" w:rsidRPr="00CE47ED" w:rsidTr="00907343">
        <w:trPr>
          <w:trHeight w:val="270"/>
        </w:trPr>
        <w:tc>
          <w:tcPr>
            <w:tcW w:w="720" w:type="dxa"/>
            <w:vMerge/>
          </w:tcPr>
          <w:p w:rsidR="00B66B7D" w:rsidRPr="007A605C"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Pr="007A605C" w:rsidRDefault="00CF0399" w:rsidP="007A605C">
            <w:pPr>
              <w:spacing w:beforeLines="20" w:before="48" w:afterLines="20" w:after="48" w:line="240" w:lineRule="auto"/>
              <w:rPr>
                <w:rFonts w:cs="Arial"/>
              </w:rPr>
            </w:pPr>
            <w:r w:rsidRPr="007A605C">
              <w:rPr>
                <w:rFonts w:cs="Arial"/>
              </w:rPr>
              <w:t xml:space="preserve">February 25 SC Appreciation &amp; Information </w:t>
            </w:r>
          </w:p>
        </w:tc>
        <w:tc>
          <w:tcPr>
            <w:tcW w:w="5850" w:type="dxa"/>
          </w:tcPr>
          <w:p w:rsidR="00B66B7D" w:rsidRPr="007A605C" w:rsidRDefault="00CF0399" w:rsidP="007A605C">
            <w:pPr>
              <w:spacing w:beforeLines="20" w:before="48" w:afterLines="20" w:after="48" w:line="240" w:lineRule="auto"/>
              <w:rPr>
                <w:rFonts w:cs="Arial"/>
                <w:lang w:val="fr-CA"/>
              </w:rPr>
            </w:pPr>
            <w:proofErr w:type="spellStart"/>
            <w:r w:rsidRPr="007A605C">
              <w:rPr>
                <w:rFonts w:cs="Arial"/>
                <w:lang w:val="fr-CA"/>
              </w:rPr>
              <w:t>Trixie</w:t>
            </w:r>
            <w:proofErr w:type="spellEnd"/>
            <w:r w:rsidRPr="007A605C">
              <w:rPr>
                <w:rFonts w:cs="Arial"/>
                <w:lang w:val="fr-CA"/>
              </w:rPr>
              <w:t xml:space="preserve"> D/Tina C-K</w:t>
            </w:r>
          </w:p>
          <w:p w:rsidR="00B66B7D" w:rsidRDefault="00CF0399" w:rsidP="007A605C">
            <w:pPr>
              <w:pStyle w:val="ListParagraph"/>
              <w:numPr>
                <w:ilvl w:val="0"/>
                <w:numId w:val="46"/>
              </w:numPr>
              <w:spacing w:beforeLines="20" w:before="48" w:afterLines="20" w:after="48" w:line="240" w:lineRule="auto"/>
              <w:rPr>
                <w:rFonts w:cs="Arial"/>
              </w:rPr>
            </w:pPr>
            <w:r w:rsidRPr="007A605C">
              <w:rPr>
                <w:rFonts w:cs="Arial"/>
              </w:rPr>
              <w:t xml:space="preserve">Members are encouraged </w:t>
            </w:r>
            <w:r w:rsidR="007F60EC">
              <w:rPr>
                <w:rFonts w:cs="Arial"/>
              </w:rPr>
              <w:t xml:space="preserve">to </w:t>
            </w:r>
            <w:r w:rsidRPr="00CF0399">
              <w:rPr>
                <w:rFonts w:cs="Arial"/>
              </w:rPr>
              <w:t xml:space="preserve">come out and support the event. Registration is required for </w:t>
            </w:r>
            <w:proofErr w:type="spellStart"/>
            <w:r w:rsidRPr="00CF0399">
              <w:rPr>
                <w:rFonts w:cs="Arial"/>
              </w:rPr>
              <w:t>childminding</w:t>
            </w:r>
            <w:proofErr w:type="spellEnd"/>
            <w:r w:rsidRPr="00CF0399">
              <w:rPr>
                <w:rFonts w:cs="Arial"/>
              </w:rPr>
              <w:t>.</w:t>
            </w:r>
          </w:p>
        </w:tc>
        <w:bookmarkStart w:id="3" w:name="_MON_1519022877"/>
        <w:bookmarkEnd w:id="3"/>
        <w:tc>
          <w:tcPr>
            <w:tcW w:w="1980" w:type="dxa"/>
          </w:tcPr>
          <w:p w:rsidR="00B66B7D" w:rsidRDefault="003C2EBF" w:rsidP="007A605C">
            <w:pPr>
              <w:spacing w:beforeLines="20" w:before="48" w:afterLines="20" w:after="48" w:line="240" w:lineRule="auto"/>
              <w:rPr>
                <w:rFonts w:cs="Arial"/>
              </w:rPr>
            </w:pPr>
            <w:r w:rsidRPr="00CE47ED">
              <w:rPr>
                <w:rFonts w:cs="Arial"/>
              </w:rPr>
              <w:object w:dxaOrig="1550" w:dyaOrig="991">
                <v:shape id="_x0000_i1030" type="#_x0000_t75" style="width:76.5pt;height:49.5pt" o:ole="">
                  <v:imagedata r:id="rId21" o:title=""/>
                </v:shape>
                <o:OLEObject Type="Embed" ProgID="Word.Document.12" ShapeID="_x0000_i1030" DrawAspect="Icon" ObjectID="_1520750281" r:id="rId22">
                  <o:FieldCodes>\s</o:FieldCodes>
                </o:OLEObject>
              </w:object>
            </w:r>
          </w:p>
        </w:tc>
      </w:tr>
      <w:tr w:rsidR="0070549F" w:rsidRPr="00CE47ED" w:rsidTr="00907343">
        <w:trPr>
          <w:trHeight w:val="270"/>
        </w:trPr>
        <w:tc>
          <w:tcPr>
            <w:tcW w:w="720" w:type="dxa"/>
            <w:vMerge/>
          </w:tcPr>
          <w:p w:rsidR="00B66B7D" w:rsidRPr="007A605C"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Pr="007A605C" w:rsidRDefault="00CF0399" w:rsidP="007A605C">
            <w:pPr>
              <w:spacing w:beforeLines="20" w:before="48" w:afterLines="20" w:after="48" w:line="240" w:lineRule="auto"/>
              <w:rPr>
                <w:rFonts w:cs="Arial"/>
              </w:rPr>
            </w:pPr>
            <w:r w:rsidRPr="007A605C">
              <w:rPr>
                <w:rFonts w:cs="Arial"/>
              </w:rPr>
              <w:t xml:space="preserve">April 16 Parent Conference (was </w:t>
            </w:r>
            <w:r w:rsidRPr="007A605C">
              <w:rPr>
                <w:rFonts w:cs="Arial"/>
              </w:rPr>
              <w:lastRenderedPageBreak/>
              <w:t>PIAC-SEAC Special Education Conference).</w:t>
            </w:r>
          </w:p>
        </w:tc>
        <w:tc>
          <w:tcPr>
            <w:tcW w:w="5850" w:type="dxa"/>
          </w:tcPr>
          <w:p w:rsidR="00B66B7D" w:rsidRPr="007A605C" w:rsidRDefault="00CF0399" w:rsidP="007A605C">
            <w:pPr>
              <w:spacing w:beforeLines="20" w:before="48" w:afterLines="20" w:after="48" w:line="240" w:lineRule="auto"/>
              <w:rPr>
                <w:rFonts w:cs="Arial"/>
              </w:rPr>
            </w:pPr>
            <w:proofErr w:type="spellStart"/>
            <w:r w:rsidRPr="007A605C">
              <w:rPr>
                <w:rFonts w:cs="Arial"/>
              </w:rPr>
              <w:lastRenderedPageBreak/>
              <w:t>Mirian</w:t>
            </w:r>
            <w:proofErr w:type="spellEnd"/>
            <w:r w:rsidRPr="007A605C">
              <w:rPr>
                <w:rFonts w:cs="Arial"/>
              </w:rPr>
              <w:t xml:space="preserve"> T. </w:t>
            </w:r>
          </w:p>
          <w:p w:rsidR="00B66B7D" w:rsidRDefault="00CF0399" w:rsidP="007A605C">
            <w:pPr>
              <w:pStyle w:val="ListParagraph"/>
              <w:numPr>
                <w:ilvl w:val="0"/>
                <w:numId w:val="46"/>
              </w:numPr>
              <w:spacing w:beforeLines="20" w:before="48" w:afterLines="20" w:after="48" w:line="240" w:lineRule="auto"/>
              <w:rPr>
                <w:rFonts w:cs="Arial"/>
              </w:rPr>
            </w:pPr>
            <w:r w:rsidRPr="007A605C">
              <w:rPr>
                <w:rFonts w:cs="Arial"/>
              </w:rPr>
              <w:t xml:space="preserve">Parents as Partners Conference will be held on </w:t>
            </w:r>
            <w:r w:rsidRPr="007A605C">
              <w:rPr>
                <w:rFonts w:cs="Arial"/>
              </w:rPr>
              <w:lastRenderedPageBreak/>
              <w:t xml:space="preserve">Saturday, April 16, 2016 at the All Stream Centre. PIAC members will facilitate </w:t>
            </w:r>
            <w:r w:rsidR="007F60EC">
              <w:rPr>
                <w:rFonts w:cs="Arial"/>
              </w:rPr>
              <w:t xml:space="preserve">some of the </w:t>
            </w:r>
            <w:r w:rsidRPr="00CF0399">
              <w:rPr>
                <w:rFonts w:cs="Arial"/>
              </w:rPr>
              <w:t xml:space="preserve">80 workshops. </w:t>
            </w:r>
          </w:p>
          <w:p w:rsidR="00B66B7D" w:rsidRDefault="00CF0399" w:rsidP="007A605C">
            <w:pPr>
              <w:pStyle w:val="ListParagraph"/>
              <w:numPr>
                <w:ilvl w:val="0"/>
                <w:numId w:val="46"/>
              </w:numPr>
              <w:spacing w:beforeLines="20" w:before="48" w:afterLines="20" w:after="48" w:line="240" w:lineRule="auto"/>
              <w:rPr>
                <w:rFonts w:cs="Arial"/>
              </w:rPr>
            </w:pPr>
            <w:r w:rsidRPr="00CF0399">
              <w:rPr>
                <w:rFonts w:cs="Arial"/>
              </w:rPr>
              <w:t>All the CAC members are invited. Registration is free and required. Transportation and food provided free.</w:t>
            </w:r>
          </w:p>
        </w:tc>
        <w:tc>
          <w:tcPr>
            <w:tcW w:w="1980" w:type="dxa"/>
          </w:tcPr>
          <w:p w:rsidR="00B66B7D" w:rsidRDefault="00CF0399" w:rsidP="007A605C">
            <w:pPr>
              <w:spacing w:beforeLines="20" w:before="48" w:afterLines="20" w:after="48" w:line="240" w:lineRule="auto"/>
              <w:rPr>
                <w:rFonts w:cs="Arial"/>
              </w:rPr>
            </w:pPr>
            <w:r w:rsidRPr="00CF0399">
              <w:rPr>
                <w:rFonts w:cs="Arial"/>
              </w:rPr>
              <w:lastRenderedPageBreak/>
              <w:t>No</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70549F" w:rsidRPr="00CE47ED" w:rsidRDefault="00CF0399" w:rsidP="007A605C">
            <w:pPr>
              <w:spacing w:beforeLines="20" w:before="48" w:afterLines="20" w:after="48" w:line="240" w:lineRule="auto"/>
              <w:rPr>
                <w:rFonts w:cs="Arial"/>
              </w:rPr>
            </w:pPr>
            <w:r w:rsidRPr="00CF0399">
              <w:rPr>
                <w:rFonts w:cs="Arial"/>
              </w:rPr>
              <w:t>Communication</w:t>
            </w:r>
          </w:p>
        </w:tc>
        <w:tc>
          <w:tcPr>
            <w:tcW w:w="5850" w:type="dxa"/>
          </w:tcPr>
          <w:p w:rsidR="00B66B7D" w:rsidRDefault="00CF0399" w:rsidP="007A605C">
            <w:pPr>
              <w:spacing w:beforeLines="20" w:before="48" w:afterLines="20" w:after="48" w:line="240" w:lineRule="auto"/>
              <w:rPr>
                <w:rFonts w:cs="Arial"/>
              </w:rPr>
            </w:pPr>
            <w:proofErr w:type="spellStart"/>
            <w:r w:rsidRPr="00CF0399">
              <w:rPr>
                <w:rFonts w:cs="Arial"/>
              </w:rPr>
              <w:t>Loen</w:t>
            </w:r>
            <w:proofErr w:type="spellEnd"/>
            <w:r w:rsidRPr="00CF0399">
              <w:rPr>
                <w:rFonts w:cs="Arial"/>
              </w:rPr>
              <w:t xml:space="preserve"> H. </w:t>
            </w:r>
          </w:p>
          <w:p w:rsidR="00B66B7D" w:rsidRDefault="00CF0399" w:rsidP="007A605C">
            <w:pPr>
              <w:spacing w:beforeLines="20" w:before="48" w:afterLines="20" w:after="48" w:line="240" w:lineRule="auto"/>
              <w:rPr>
                <w:rFonts w:cs="Arial"/>
              </w:rPr>
            </w:pPr>
            <w:r w:rsidRPr="00CF0399">
              <w:rPr>
                <w:rFonts w:cs="Arial"/>
              </w:rPr>
              <w:t xml:space="preserve">Report was provided. </w:t>
            </w:r>
          </w:p>
          <w:p w:rsidR="00B66B7D" w:rsidRDefault="00CF0399" w:rsidP="007A605C">
            <w:pPr>
              <w:pStyle w:val="ListParagraph"/>
              <w:numPr>
                <w:ilvl w:val="0"/>
                <w:numId w:val="47"/>
              </w:numPr>
              <w:spacing w:beforeLines="20" w:before="48" w:afterLines="20" w:after="48" w:line="240" w:lineRule="auto"/>
              <w:rPr>
                <w:rFonts w:cs="Arial"/>
              </w:rPr>
            </w:pPr>
            <w:r w:rsidRPr="00CF0399">
              <w:rPr>
                <w:rFonts w:cs="Arial"/>
              </w:rPr>
              <w:t xml:space="preserve">Motion to PIAC to form a working group for the active consultations with TDSB.  Motion left </w:t>
            </w:r>
            <w:proofErr w:type="spellStart"/>
            <w:r w:rsidRPr="00CF0399">
              <w:rPr>
                <w:rFonts w:cs="Arial"/>
              </w:rPr>
              <w:t>unvoted</w:t>
            </w:r>
            <w:proofErr w:type="spellEnd"/>
            <w:r w:rsidRPr="00CF0399">
              <w:rPr>
                <w:rFonts w:cs="Arial"/>
              </w:rPr>
              <w:t xml:space="preserve"> as discussion is needed.</w:t>
            </w:r>
          </w:p>
          <w:p w:rsidR="00B66B7D" w:rsidRDefault="00CF0399" w:rsidP="007A605C">
            <w:pPr>
              <w:spacing w:beforeLines="20" w:before="48" w:afterLines="20" w:after="48" w:line="240" w:lineRule="auto"/>
              <w:rPr>
                <w:rFonts w:cs="Arial"/>
              </w:rPr>
            </w:pPr>
            <w:r w:rsidRPr="00CF0399">
              <w:rPr>
                <w:rFonts w:cs="Arial"/>
              </w:rPr>
              <w:t>Motion deferred to next meeting.</w:t>
            </w:r>
          </w:p>
        </w:tc>
        <w:tc>
          <w:tcPr>
            <w:tcW w:w="1980" w:type="dxa"/>
          </w:tcPr>
          <w:p w:rsidR="00B66B7D" w:rsidRDefault="00CF0399" w:rsidP="007A605C">
            <w:pPr>
              <w:spacing w:beforeLines="20" w:before="48" w:afterLines="20" w:after="48" w:line="240" w:lineRule="auto"/>
              <w:rPr>
                <w:rFonts w:cs="Arial"/>
              </w:rPr>
            </w:pPr>
            <w:r w:rsidRPr="00CF0399">
              <w:rPr>
                <w:rFonts w:cs="Arial"/>
              </w:rPr>
              <w:t>Deferred Item.</w:t>
            </w:r>
          </w:p>
          <w:bookmarkStart w:id="4" w:name="_MON_1519022930"/>
          <w:bookmarkEnd w:id="4"/>
          <w:p w:rsidR="00B66B7D" w:rsidRDefault="003C2EBF" w:rsidP="007A605C">
            <w:pPr>
              <w:spacing w:beforeLines="20" w:before="48" w:afterLines="20" w:after="48" w:line="240" w:lineRule="auto"/>
              <w:rPr>
                <w:rFonts w:cs="Arial"/>
              </w:rPr>
            </w:pPr>
            <w:r w:rsidRPr="00CE47ED">
              <w:rPr>
                <w:rFonts w:cs="Arial"/>
              </w:rPr>
              <w:object w:dxaOrig="1550" w:dyaOrig="991">
                <v:shape id="_x0000_i1031" type="#_x0000_t75" style="width:76.5pt;height:49.5pt" o:ole="">
                  <v:imagedata r:id="rId23" o:title=""/>
                </v:shape>
                <o:OLEObject Type="Embed" ProgID="Word.Document.12" ShapeID="_x0000_i1031" DrawAspect="Icon" ObjectID="_1520750282" r:id="rId24">
                  <o:FieldCodes>\s</o:FieldCodes>
                </o:OLEObject>
              </w:objec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Ward Updates</w:t>
            </w:r>
          </w:p>
        </w:tc>
        <w:tc>
          <w:tcPr>
            <w:tcW w:w="5850" w:type="dxa"/>
          </w:tcPr>
          <w:p w:rsidR="00B66B7D" w:rsidRDefault="00CF0399" w:rsidP="007A605C">
            <w:pPr>
              <w:spacing w:beforeLines="20" w:before="48" w:afterLines="20" w:after="48" w:line="240" w:lineRule="auto"/>
              <w:rPr>
                <w:rFonts w:cs="Arial"/>
              </w:rPr>
            </w:pPr>
            <w:r w:rsidRPr="00CF0399">
              <w:rPr>
                <w:rFonts w:cs="Arial"/>
              </w:rPr>
              <w:t>Co-Chairs deferred to next meeting.</w:t>
            </w:r>
          </w:p>
        </w:tc>
        <w:tc>
          <w:tcPr>
            <w:tcW w:w="1980" w:type="dxa"/>
          </w:tcPr>
          <w:p w:rsidR="00B66B7D" w:rsidRDefault="00CF0399" w:rsidP="007A605C">
            <w:pPr>
              <w:spacing w:beforeLines="20" w:before="48" w:afterLines="20" w:after="48" w:line="240" w:lineRule="auto"/>
              <w:rPr>
                <w:rFonts w:cs="Arial"/>
              </w:rPr>
            </w:pPr>
            <w:r w:rsidRPr="00CF0399">
              <w:rPr>
                <w:rFonts w:cs="Arial"/>
              </w:rPr>
              <w:t>Deferred item.</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B66B7D" w:rsidRDefault="00CF0399" w:rsidP="007A605C">
            <w:pPr>
              <w:spacing w:beforeLines="20" w:before="48" w:afterLines="20" w:after="48" w:line="240" w:lineRule="auto"/>
              <w:rPr>
                <w:rFonts w:cs="Arial"/>
              </w:rPr>
            </w:pPr>
            <w:r w:rsidRPr="00CF0399">
              <w:rPr>
                <w:rFonts w:cs="Arial"/>
              </w:rPr>
              <w:t xml:space="preserve">New Business </w:t>
            </w:r>
          </w:p>
        </w:tc>
        <w:tc>
          <w:tcPr>
            <w:tcW w:w="5850" w:type="dxa"/>
          </w:tcPr>
          <w:p w:rsidR="00B66B7D" w:rsidRDefault="00CF0399" w:rsidP="007A605C">
            <w:pPr>
              <w:spacing w:beforeLines="20" w:before="48" w:afterLines="20" w:after="48" w:line="240" w:lineRule="auto"/>
              <w:rPr>
                <w:rFonts w:cs="Arial"/>
              </w:rPr>
            </w:pPr>
            <w:r w:rsidRPr="00CF0399">
              <w:rPr>
                <w:rFonts w:cs="Arial"/>
              </w:rPr>
              <w:t>Co-Chairs deferred to next meeting.</w:t>
            </w:r>
          </w:p>
        </w:tc>
        <w:tc>
          <w:tcPr>
            <w:tcW w:w="1980" w:type="dxa"/>
          </w:tcPr>
          <w:p w:rsidR="00B66B7D" w:rsidRDefault="00CF0399" w:rsidP="007A605C">
            <w:pPr>
              <w:spacing w:beforeLines="20" w:before="48" w:afterLines="20" w:after="48" w:line="240" w:lineRule="auto"/>
              <w:rPr>
                <w:rFonts w:cs="Arial"/>
              </w:rPr>
            </w:pPr>
            <w:r w:rsidRPr="00CF0399">
              <w:rPr>
                <w:rFonts w:cs="Arial"/>
              </w:rPr>
              <w:t>Deferred item.</w:t>
            </w:r>
          </w:p>
        </w:tc>
      </w:tr>
      <w:tr w:rsidR="0070549F" w:rsidRPr="00CE47ED" w:rsidTr="00907343">
        <w:tc>
          <w:tcPr>
            <w:tcW w:w="720" w:type="dxa"/>
          </w:tcPr>
          <w:p w:rsidR="00B66B7D" w:rsidRDefault="00B66B7D" w:rsidP="007A605C">
            <w:pPr>
              <w:pStyle w:val="ListParagraph"/>
              <w:numPr>
                <w:ilvl w:val="0"/>
                <w:numId w:val="15"/>
              </w:numPr>
              <w:spacing w:beforeLines="20" w:before="48" w:afterLines="20" w:after="48" w:line="240" w:lineRule="auto"/>
              <w:ind w:left="432" w:hanging="270"/>
              <w:rPr>
                <w:rFonts w:cs="Arial"/>
              </w:rPr>
            </w:pPr>
          </w:p>
        </w:tc>
        <w:tc>
          <w:tcPr>
            <w:tcW w:w="2070" w:type="dxa"/>
          </w:tcPr>
          <w:p w:rsidR="0070549F" w:rsidRPr="00CE47ED" w:rsidRDefault="00CF0399" w:rsidP="007A605C">
            <w:pPr>
              <w:spacing w:beforeLines="20" w:before="48" w:afterLines="20" w:after="48" w:line="240" w:lineRule="auto"/>
              <w:rPr>
                <w:rFonts w:cs="Arial"/>
              </w:rPr>
            </w:pPr>
            <w:r w:rsidRPr="00CF0399">
              <w:rPr>
                <w:rFonts w:cs="Arial"/>
              </w:rPr>
              <w:t>Adjournment</w:t>
            </w:r>
          </w:p>
        </w:tc>
        <w:tc>
          <w:tcPr>
            <w:tcW w:w="5850" w:type="dxa"/>
          </w:tcPr>
          <w:p w:rsidR="0070549F" w:rsidRPr="00CE47ED" w:rsidRDefault="00CF0399" w:rsidP="007A605C">
            <w:pPr>
              <w:spacing w:beforeLines="20" w:before="48" w:afterLines="20" w:after="48" w:line="240" w:lineRule="auto"/>
              <w:rPr>
                <w:rFonts w:cs="Arial"/>
              </w:rPr>
            </w:pPr>
            <w:r w:rsidRPr="00CF0399">
              <w:rPr>
                <w:rFonts w:cs="Arial"/>
              </w:rPr>
              <w:t>Co-Chairs</w:t>
            </w:r>
          </w:p>
          <w:p w:rsidR="0070549F" w:rsidRPr="00CE47ED" w:rsidRDefault="00CF0399" w:rsidP="00907343">
            <w:pPr>
              <w:pStyle w:val="NoSpacing"/>
              <w:rPr>
                <w:rFonts w:cs="Arial"/>
              </w:rPr>
            </w:pPr>
            <w:r w:rsidRPr="00CF0399">
              <w:rPr>
                <w:rFonts w:cs="Arial"/>
              </w:rPr>
              <w:t>**Motion to adjourn meeting. Carried (First: Jess, Second: Tina, all in favour, none abstained.)</w:t>
            </w:r>
          </w:p>
          <w:p w:rsidR="0070549F" w:rsidRPr="00CE47ED" w:rsidRDefault="00CF0399" w:rsidP="005A65C5">
            <w:pPr>
              <w:spacing w:beforeLines="20" w:before="48" w:afterLines="20" w:after="48" w:line="240" w:lineRule="auto"/>
              <w:rPr>
                <w:rFonts w:cs="Arial"/>
              </w:rPr>
            </w:pPr>
            <w:r w:rsidRPr="00CF0399">
              <w:rPr>
                <w:rFonts w:cs="Arial"/>
              </w:rPr>
              <w:t>Meeting adjourned at 9:45 pm.</w:t>
            </w:r>
            <w:r w:rsidR="00BD73C2">
              <w:rPr>
                <w:rFonts w:cs="Arial"/>
              </w:rPr>
              <w:t xml:space="preserve"> </w:t>
            </w:r>
          </w:p>
        </w:tc>
        <w:tc>
          <w:tcPr>
            <w:tcW w:w="1980" w:type="dxa"/>
          </w:tcPr>
          <w:p w:rsidR="0070549F" w:rsidRPr="00CE47ED" w:rsidRDefault="00CF0399" w:rsidP="007A605C">
            <w:pPr>
              <w:spacing w:beforeLines="20" w:before="48" w:afterLines="20" w:after="48" w:line="240" w:lineRule="auto"/>
              <w:rPr>
                <w:rFonts w:cs="Arial"/>
              </w:rPr>
            </w:pPr>
            <w:r w:rsidRPr="00CF0399">
              <w:rPr>
                <w:rFonts w:cs="Arial"/>
              </w:rPr>
              <w:t xml:space="preserve">Yes </w:t>
            </w:r>
          </w:p>
        </w:tc>
      </w:tr>
    </w:tbl>
    <w:p w:rsidR="00E6740B" w:rsidRPr="00CE47ED" w:rsidRDefault="00E6740B" w:rsidP="00E6740B">
      <w:pPr>
        <w:pStyle w:val="NoSpacing"/>
      </w:pPr>
    </w:p>
    <w:sectPr w:rsidR="00E6740B" w:rsidRPr="00CE47ED" w:rsidSect="00E6740B">
      <w:headerReference w:type="default" r:id="rId25"/>
      <w:footerReference w:type="default" r:id="rId26"/>
      <w:pgSz w:w="12240" w:h="15840"/>
      <w:pgMar w:top="1980" w:right="540" w:bottom="126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50" w:rsidRDefault="003C3850" w:rsidP="006044B2">
      <w:pPr>
        <w:spacing w:after="0" w:line="240" w:lineRule="auto"/>
      </w:pPr>
      <w:r>
        <w:separator/>
      </w:r>
    </w:p>
  </w:endnote>
  <w:endnote w:type="continuationSeparator" w:id="0">
    <w:p w:rsidR="003C3850" w:rsidRDefault="003C3850"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rsidR="00CF0399">
      <w:fldChar w:fldCharType="begin"/>
    </w:r>
    <w:r>
      <w:instrText xml:space="preserve"> PAGE   \* MERGEFORMAT </w:instrText>
    </w:r>
    <w:r w:rsidR="00CF0399">
      <w:fldChar w:fldCharType="separate"/>
    </w:r>
    <w:r w:rsidR="00A56AEA">
      <w:rPr>
        <w:noProof/>
      </w:rPr>
      <w:t>8</w:t>
    </w:r>
    <w:r w:rsidR="00CF0399">
      <w:rPr>
        <w:noProof/>
      </w:rPr>
      <w:fldChar w:fldCharType="end"/>
    </w:r>
    <w:r>
      <w:tab/>
    </w:r>
  </w:p>
  <w:p w:rsidR="00644572" w:rsidRDefault="00644572" w:rsidP="00097A18">
    <w:pPr>
      <w:pStyle w:val="Footer"/>
      <w:ind w:left="-1440" w:hanging="1350"/>
    </w:pPr>
    <w:r>
      <w:rPr>
        <w:noProof/>
        <w:lang w:eastAsia="en-CA"/>
      </w:rPr>
      <w:drawing>
        <wp:inline distT="0" distB="0" distL="0" distR="0">
          <wp:extent cx="10058400" cy="10241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50" w:rsidRDefault="003C3850" w:rsidP="006044B2">
      <w:pPr>
        <w:spacing w:after="0" w:line="240" w:lineRule="auto"/>
      </w:pPr>
      <w:r>
        <w:separator/>
      </w:r>
    </w:p>
  </w:footnote>
  <w:footnote w:type="continuationSeparator" w:id="0">
    <w:p w:rsidR="003C3850" w:rsidRDefault="003C3850"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E6740B">
    <w:pPr>
      <w:pStyle w:val="Header"/>
      <w:tabs>
        <w:tab w:val="left" w:pos="0"/>
      </w:tabs>
      <w:ind w:left="90"/>
    </w:pPr>
    <w:r>
      <w:rPr>
        <w:noProof/>
        <w:lang w:eastAsia="en-CA"/>
      </w:rPr>
      <w:drawing>
        <wp:inline distT="0" distB="0" distL="0" distR="0">
          <wp:extent cx="7707268" cy="118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16828" cy="1188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A1"/>
    <w:multiLevelType w:val="hybridMultilevel"/>
    <w:tmpl w:val="E3E20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77F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606CA9"/>
    <w:multiLevelType w:val="hybridMultilevel"/>
    <w:tmpl w:val="CEF2D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8932F04"/>
    <w:multiLevelType w:val="hybridMultilevel"/>
    <w:tmpl w:val="BF22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A7A2734"/>
    <w:multiLevelType w:val="hybridMultilevel"/>
    <w:tmpl w:val="62A4B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4667AB"/>
    <w:multiLevelType w:val="hybridMultilevel"/>
    <w:tmpl w:val="BC86E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F641187"/>
    <w:multiLevelType w:val="hybridMultilevel"/>
    <w:tmpl w:val="4A40E0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14A7C4C"/>
    <w:multiLevelType w:val="hybridMultilevel"/>
    <w:tmpl w:val="66343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CA17E6"/>
    <w:multiLevelType w:val="hybridMultilevel"/>
    <w:tmpl w:val="0A048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7F70E82"/>
    <w:multiLevelType w:val="hybridMultilevel"/>
    <w:tmpl w:val="914CB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C8603B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3239E2"/>
    <w:multiLevelType w:val="hybridMultilevel"/>
    <w:tmpl w:val="B46635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DB570F9"/>
    <w:multiLevelType w:val="hybridMultilevel"/>
    <w:tmpl w:val="B838DD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2EE34EF"/>
    <w:multiLevelType w:val="hybridMultilevel"/>
    <w:tmpl w:val="B27AA7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4FD3127"/>
    <w:multiLevelType w:val="hybridMultilevel"/>
    <w:tmpl w:val="D5F6C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6507D0F"/>
    <w:multiLevelType w:val="hybridMultilevel"/>
    <w:tmpl w:val="B4DC0A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6A23CD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F47278"/>
    <w:multiLevelType w:val="hybridMultilevel"/>
    <w:tmpl w:val="8E9ED3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85467E2"/>
    <w:multiLevelType w:val="hybridMultilevel"/>
    <w:tmpl w:val="4866F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3242AD6"/>
    <w:multiLevelType w:val="hybridMultilevel"/>
    <w:tmpl w:val="1552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4E573C6"/>
    <w:multiLevelType w:val="hybridMultilevel"/>
    <w:tmpl w:val="9184D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C305053"/>
    <w:multiLevelType w:val="hybridMultilevel"/>
    <w:tmpl w:val="C5E6B9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DC61E38"/>
    <w:multiLevelType w:val="hybridMultilevel"/>
    <w:tmpl w:val="FD4ABB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2502901"/>
    <w:multiLevelType w:val="hybridMultilevel"/>
    <w:tmpl w:val="977CD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33F1B8F"/>
    <w:multiLevelType w:val="hybridMultilevel"/>
    <w:tmpl w:val="5926A33E"/>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5521DA6"/>
    <w:multiLevelType w:val="hybridMultilevel"/>
    <w:tmpl w:val="D25E0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001E1B"/>
    <w:multiLevelType w:val="hybridMultilevel"/>
    <w:tmpl w:val="54F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7780840"/>
    <w:multiLevelType w:val="hybridMultilevel"/>
    <w:tmpl w:val="489E2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93F4CFD"/>
    <w:multiLevelType w:val="hybridMultilevel"/>
    <w:tmpl w:val="93B07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DF16BB1"/>
    <w:multiLevelType w:val="hybridMultilevel"/>
    <w:tmpl w:val="78364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E1950DF"/>
    <w:multiLevelType w:val="hybridMultilevel"/>
    <w:tmpl w:val="6FA6B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03F3B27"/>
    <w:multiLevelType w:val="hybridMultilevel"/>
    <w:tmpl w:val="4CBC2C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32">
    <w:nsid w:val="54A74261"/>
    <w:multiLevelType w:val="hybridMultilevel"/>
    <w:tmpl w:val="E99A7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56B2A63"/>
    <w:multiLevelType w:val="hybridMultilevel"/>
    <w:tmpl w:val="A87E5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57C3639"/>
    <w:multiLevelType w:val="hybridMultilevel"/>
    <w:tmpl w:val="95F6A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AE25FB8"/>
    <w:multiLevelType w:val="hybridMultilevel"/>
    <w:tmpl w:val="D408F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B4E76ED"/>
    <w:multiLevelType w:val="hybridMultilevel"/>
    <w:tmpl w:val="43C66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DB357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DEE3F6F"/>
    <w:multiLevelType w:val="hybridMultilevel"/>
    <w:tmpl w:val="23E6B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505A78"/>
    <w:multiLevelType w:val="hybridMultilevel"/>
    <w:tmpl w:val="12EC5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3824356"/>
    <w:multiLevelType w:val="hybridMultilevel"/>
    <w:tmpl w:val="00B6C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5826CD9"/>
    <w:multiLevelType w:val="hybridMultilevel"/>
    <w:tmpl w:val="2A8CC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5BD3DF7"/>
    <w:multiLevelType w:val="hybridMultilevel"/>
    <w:tmpl w:val="BAB2F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A005F67"/>
    <w:multiLevelType w:val="hybridMultilevel"/>
    <w:tmpl w:val="69788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C4E3673"/>
    <w:multiLevelType w:val="hybridMultilevel"/>
    <w:tmpl w:val="502E7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21A24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567650"/>
    <w:multiLevelType w:val="hybridMultilevel"/>
    <w:tmpl w:val="533ED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9"/>
  </w:num>
  <w:num w:numId="5">
    <w:abstractNumId w:val="44"/>
  </w:num>
  <w:num w:numId="6">
    <w:abstractNumId w:val="36"/>
  </w:num>
  <w:num w:numId="7">
    <w:abstractNumId w:val="14"/>
  </w:num>
  <w:num w:numId="8">
    <w:abstractNumId w:val="25"/>
  </w:num>
  <w:num w:numId="9">
    <w:abstractNumId w:val="19"/>
  </w:num>
  <w:num w:numId="10">
    <w:abstractNumId w:val="17"/>
  </w:num>
  <w:num w:numId="11">
    <w:abstractNumId w:val="33"/>
  </w:num>
  <w:num w:numId="12">
    <w:abstractNumId w:val="28"/>
  </w:num>
  <w:num w:numId="13">
    <w:abstractNumId w:val="42"/>
  </w:num>
  <w:num w:numId="14">
    <w:abstractNumId w:val="46"/>
  </w:num>
  <w:num w:numId="15">
    <w:abstractNumId w:val="24"/>
  </w:num>
  <w:num w:numId="16">
    <w:abstractNumId w:val="31"/>
  </w:num>
  <w:num w:numId="17">
    <w:abstractNumId w:val="4"/>
  </w:num>
  <w:num w:numId="18">
    <w:abstractNumId w:val="40"/>
  </w:num>
  <w:num w:numId="19">
    <w:abstractNumId w:val="26"/>
  </w:num>
  <w:num w:numId="20">
    <w:abstractNumId w:val="2"/>
  </w:num>
  <w:num w:numId="21">
    <w:abstractNumId w:val="3"/>
  </w:num>
  <w:num w:numId="22">
    <w:abstractNumId w:val="18"/>
  </w:num>
  <w:num w:numId="23">
    <w:abstractNumId w:val="23"/>
  </w:num>
  <w:num w:numId="24">
    <w:abstractNumId w:val="15"/>
  </w:num>
  <w:num w:numId="25">
    <w:abstractNumId w:val="21"/>
  </w:num>
  <w:num w:numId="26">
    <w:abstractNumId w:val="5"/>
  </w:num>
  <w:num w:numId="27">
    <w:abstractNumId w:val="37"/>
  </w:num>
  <w:num w:numId="28">
    <w:abstractNumId w:val="10"/>
  </w:num>
  <w:num w:numId="29">
    <w:abstractNumId w:val="45"/>
  </w:num>
  <w:num w:numId="30">
    <w:abstractNumId w:val="16"/>
  </w:num>
  <w:num w:numId="31">
    <w:abstractNumId w:val="1"/>
  </w:num>
  <w:num w:numId="32">
    <w:abstractNumId w:val="35"/>
  </w:num>
  <w:num w:numId="33">
    <w:abstractNumId w:val="11"/>
  </w:num>
  <w:num w:numId="34">
    <w:abstractNumId w:val="6"/>
  </w:num>
  <w:num w:numId="35">
    <w:abstractNumId w:val="12"/>
  </w:num>
  <w:num w:numId="36">
    <w:abstractNumId w:val="39"/>
  </w:num>
  <w:num w:numId="37">
    <w:abstractNumId w:val="34"/>
  </w:num>
  <w:num w:numId="38">
    <w:abstractNumId w:val="22"/>
  </w:num>
  <w:num w:numId="39">
    <w:abstractNumId w:val="43"/>
  </w:num>
  <w:num w:numId="40">
    <w:abstractNumId w:val="27"/>
  </w:num>
  <w:num w:numId="41">
    <w:abstractNumId w:val="13"/>
  </w:num>
  <w:num w:numId="42">
    <w:abstractNumId w:val="41"/>
  </w:num>
  <w:num w:numId="43">
    <w:abstractNumId w:val="30"/>
  </w:num>
  <w:num w:numId="44">
    <w:abstractNumId w:val="0"/>
  </w:num>
  <w:num w:numId="45">
    <w:abstractNumId w:val="38"/>
  </w:num>
  <w:num w:numId="46">
    <w:abstractNumId w:val="3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138"/>
    <w:rsid w:val="0001013C"/>
    <w:rsid w:val="00011A22"/>
    <w:rsid w:val="00033921"/>
    <w:rsid w:val="00057152"/>
    <w:rsid w:val="00072842"/>
    <w:rsid w:val="00080C6F"/>
    <w:rsid w:val="00097A18"/>
    <w:rsid w:val="000C011A"/>
    <w:rsid w:val="000E3EEE"/>
    <w:rsid w:val="00104B05"/>
    <w:rsid w:val="00131567"/>
    <w:rsid w:val="001329CC"/>
    <w:rsid w:val="00164E51"/>
    <w:rsid w:val="0016530B"/>
    <w:rsid w:val="00166771"/>
    <w:rsid w:val="00171574"/>
    <w:rsid w:val="001949EB"/>
    <w:rsid w:val="001A5830"/>
    <w:rsid w:val="001B3FD1"/>
    <w:rsid w:val="001E5A61"/>
    <w:rsid w:val="00202DBD"/>
    <w:rsid w:val="002165F3"/>
    <w:rsid w:val="00223A37"/>
    <w:rsid w:val="0023249E"/>
    <w:rsid w:val="00241529"/>
    <w:rsid w:val="00242EFE"/>
    <w:rsid w:val="00247E0B"/>
    <w:rsid w:val="00253703"/>
    <w:rsid w:val="00254051"/>
    <w:rsid w:val="002562C3"/>
    <w:rsid w:val="0026255E"/>
    <w:rsid w:val="00276D1E"/>
    <w:rsid w:val="00287424"/>
    <w:rsid w:val="002A6236"/>
    <w:rsid w:val="002C604F"/>
    <w:rsid w:val="00301F98"/>
    <w:rsid w:val="00306A1D"/>
    <w:rsid w:val="003150EF"/>
    <w:rsid w:val="00317A5B"/>
    <w:rsid w:val="00317F4D"/>
    <w:rsid w:val="003224F9"/>
    <w:rsid w:val="003271A9"/>
    <w:rsid w:val="0032788C"/>
    <w:rsid w:val="0034273A"/>
    <w:rsid w:val="003430E8"/>
    <w:rsid w:val="00344816"/>
    <w:rsid w:val="003865AB"/>
    <w:rsid w:val="00390506"/>
    <w:rsid w:val="003955C7"/>
    <w:rsid w:val="003B23DE"/>
    <w:rsid w:val="003C2EBF"/>
    <w:rsid w:val="003C3120"/>
    <w:rsid w:val="003C3850"/>
    <w:rsid w:val="003E14D0"/>
    <w:rsid w:val="003E7EE4"/>
    <w:rsid w:val="004031B7"/>
    <w:rsid w:val="0044640A"/>
    <w:rsid w:val="004B07B8"/>
    <w:rsid w:val="004C11E1"/>
    <w:rsid w:val="004C66F8"/>
    <w:rsid w:val="00502F05"/>
    <w:rsid w:val="0050381D"/>
    <w:rsid w:val="00503BE4"/>
    <w:rsid w:val="00504410"/>
    <w:rsid w:val="005170EC"/>
    <w:rsid w:val="00550C59"/>
    <w:rsid w:val="005946F6"/>
    <w:rsid w:val="005A65C5"/>
    <w:rsid w:val="005B2195"/>
    <w:rsid w:val="005E0F20"/>
    <w:rsid w:val="005E5780"/>
    <w:rsid w:val="005F798D"/>
    <w:rsid w:val="006004C0"/>
    <w:rsid w:val="006044B2"/>
    <w:rsid w:val="00604AD9"/>
    <w:rsid w:val="0061100A"/>
    <w:rsid w:val="00623001"/>
    <w:rsid w:val="00625FC6"/>
    <w:rsid w:val="00644572"/>
    <w:rsid w:val="0066078D"/>
    <w:rsid w:val="0066518A"/>
    <w:rsid w:val="00665A7D"/>
    <w:rsid w:val="006743A7"/>
    <w:rsid w:val="006965C3"/>
    <w:rsid w:val="006B06EA"/>
    <w:rsid w:val="006B1350"/>
    <w:rsid w:val="006B49D9"/>
    <w:rsid w:val="006C0B8F"/>
    <w:rsid w:val="006D5919"/>
    <w:rsid w:val="006D7159"/>
    <w:rsid w:val="006F4544"/>
    <w:rsid w:val="0070549F"/>
    <w:rsid w:val="00746EAD"/>
    <w:rsid w:val="007550F4"/>
    <w:rsid w:val="00762ECF"/>
    <w:rsid w:val="0076721E"/>
    <w:rsid w:val="007747BC"/>
    <w:rsid w:val="0079437D"/>
    <w:rsid w:val="00794C21"/>
    <w:rsid w:val="007A605C"/>
    <w:rsid w:val="007C1858"/>
    <w:rsid w:val="007C35EB"/>
    <w:rsid w:val="007D4152"/>
    <w:rsid w:val="007D4E9B"/>
    <w:rsid w:val="007F28DE"/>
    <w:rsid w:val="007F60EC"/>
    <w:rsid w:val="007F7E69"/>
    <w:rsid w:val="00807367"/>
    <w:rsid w:val="008304AA"/>
    <w:rsid w:val="00835ABB"/>
    <w:rsid w:val="008478D7"/>
    <w:rsid w:val="00863F30"/>
    <w:rsid w:val="00866296"/>
    <w:rsid w:val="008668A4"/>
    <w:rsid w:val="00870AB1"/>
    <w:rsid w:val="00890B3C"/>
    <w:rsid w:val="00891A2F"/>
    <w:rsid w:val="00895523"/>
    <w:rsid w:val="008A704E"/>
    <w:rsid w:val="008C768F"/>
    <w:rsid w:val="008D13B8"/>
    <w:rsid w:val="008D20E8"/>
    <w:rsid w:val="008D4785"/>
    <w:rsid w:val="008F4A91"/>
    <w:rsid w:val="00901413"/>
    <w:rsid w:val="009170ED"/>
    <w:rsid w:val="00922498"/>
    <w:rsid w:val="00925E87"/>
    <w:rsid w:val="009406EF"/>
    <w:rsid w:val="0094701F"/>
    <w:rsid w:val="00951718"/>
    <w:rsid w:val="00952EF0"/>
    <w:rsid w:val="00956CBA"/>
    <w:rsid w:val="00962377"/>
    <w:rsid w:val="0097339F"/>
    <w:rsid w:val="009757C3"/>
    <w:rsid w:val="009A55AA"/>
    <w:rsid w:val="009A7656"/>
    <w:rsid w:val="009B3E0D"/>
    <w:rsid w:val="009C0023"/>
    <w:rsid w:val="009C05A8"/>
    <w:rsid w:val="009D1614"/>
    <w:rsid w:val="009D28B6"/>
    <w:rsid w:val="009D67D9"/>
    <w:rsid w:val="009E6E51"/>
    <w:rsid w:val="009F2B4E"/>
    <w:rsid w:val="009F54E8"/>
    <w:rsid w:val="00A13D3B"/>
    <w:rsid w:val="00A3458E"/>
    <w:rsid w:val="00A347A7"/>
    <w:rsid w:val="00A56AEA"/>
    <w:rsid w:val="00A5701D"/>
    <w:rsid w:val="00A650D7"/>
    <w:rsid w:val="00A6785F"/>
    <w:rsid w:val="00A82F85"/>
    <w:rsid w:val="00A854E5"/>
    <w:rsid w:val="00A92E94"/>
    <w:rsid w:val="00AA7E51"/>
    <w:rsid w:val="00AB103D"/>
    <w:rsid w:val="00AC234F"/>
    <w:rsid w:val="00AD0E22"/>
    <w:rsid w:val="00AE738C"/>
    <w:rsid w:val="00AF4DF1"/>
    <w:rsid w:val="00B33B23"/>
    <w:rsid w:val="00B40491"/>
    <w:rsid w:val="00B50422"/>
    <w:rsid w:val="00B51F65"/>
    <w:rsid w:val="00B61FC1"/>
    <w:rsid w:val="00B66B7D"/>
    <w:rsid w:val="00B76750"/>
    <w:rsid w:val="00B83B15"/>
    <w:rsid w:val="00B92979"/>
    <w:rsid w:val="00B94658"/>
    <w:rsid w:val="00BA2988"/>
    <w:rsid w:val="00BA2A1D"/>
    <w:rsid w:val="00BC3F43"/>
    <w:rsid w:val="00BC6B00"/>
    <w:rsid w:val="00BD3B24"/>
    <w:rsid w:val="00BD5F78"/>
    <w:rsid w:val="00BD73C2"/>
    <w:rsid w:val="00BE0062"/>
    <w:rsid w:val="00BF2619"/>
    <w:rsid w:val="00C31BD7"/>
    <w:rsid w:val="00C378D3"/>
    <w:rsid w:val="00C51CE3"/>
    <w:rsid w:val="00C54006"/>
    <w:rsid w:val="00C54376"/>
    <w:rsid w:val="00C562A4"/>
    <w:rsid w:val="00C8426A"/>
    <w:rsid w:val="00CA213D"/>
    <w:rsid w:val="00CC3813"/>
    <w:rsid w:val="00CC7BCB"/>
    <w:rsid w:val="00CD2D04"/>
    <w:rsid w:val="00CE47ED"/>
    <w:rsid w:val="00CE6CE3"/>
    <w:rsid w:val="00CF0399"/>
    <w:rsid w:val="00D07F55"/>
    <w:rsid w:val="00D15C73"/>
    <w:rsid w:val="00D221AC"/>
    <w:rsid w:val="00D25470"/>
    <w:rsid w:val="00D5059F"/>
    <w:rsid w:val="00D57752"/>
    <w:rsid w:val="00D779F5"/>
    <w:rsid w:val="00D86406"/>
    <w:rsid w:val="00DB7151"/>
    <w:rsid w:val="00DD4198"/>
    <w:rsid w:val="00DE3649"/>
    <w:rsid w:val="00DE604C"/>
    <w:rsid w:val="00E01863"/>
    <w:rsid w:val="00E01ECE"/>
    <w:rsid w:val="00E1504E"/>
    <w:rsid w:val="00E16491"/>
    <w:rsid w:val="00E27DCE"/>
    <w:rsid w:val="00E3109A"/>
    <w:rsid w:val="00E36A5B"/>
    <w:rsid w:val="00E40BE1"/>
    <w:rsid w:val="00E41F4F"/>
    <w:rsid w:val="00E4533C"/>
    <w:rsid w:val="00E474C0"/>
    <w:rsid w:val="00E50242"/>
    <w:rsid w:val="00E512F7"/>
    <w:rsid w:val="00E6740B"/>
    <w:rsid w:val="00E85C26"/>
    <w:rsid w:val="00EB5608"/>
    <w:rsid w:val="00EF07FF"/>
    <w:rsid w:val="00EF67B3"/>
    <w:rsid w:val="00F10C82"/>
    <w:rsid w:val="00F14DDC"/>
    <w:rsid w:val="00F22581"/>
    <w:rsid w:val="00F3764D"/>
    <w:rsid w:val="00F4544F"/>
    <w:rsid w:val="00F54249"/>
    <w:rsid w:val="00F545EA"/>
    <w:rsid w:val="00F66254"/>
    <w:rsid w:val="00F74EF4"/>
    <w:rsid w:val="00F85CEA"/>
    <w:rsid w:val="00F90725"/>
    <w:rsid w:val="00FC0F82"/>
    <w:rsid w:val="00FE21AD"/>
    <w:rsid w:val="00FF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E47ED"/>
    <w:rPr>
      <w:sz w:val="16"/>
      <w:szCs w:val="16"/>
    </w:rPr>
  </w:style>
  <w:style w:type="paragraph" w:styleId="CommentText">
    <w:name w:val="annotation text"/>
    <w:basedOn w:val="Normal"/>
    <w:link w:val="CommentTextChar"/>
    <w:uiPriority w:val="99"/>
    <w:semiHidden/>
    <w:unhideWhenUsed/>
    <w:rsid w:val="00CE47ED"/>
    <w:pPr>
      <w:spacing w:line="240" w:lineRule="auto"/>
    </w:pPr>
    <w:rPr>
      <w:sz w:val="20"/>
      <w:szCs w:val="20"/>
    </w:rPr>
  </w:style>
  <w:style w:type="character" w:customStyle="1" w:styleId="CommentTextChar">
    <w:name w:val="Comment Text Char"/>
    <w:basedOn w:val="DefaultParagraphFont"/>
    <w:link w:val="CommentText"/>
    <w:uiPriority w:val="99"/>
    <w:semiHidden/>
    <w:rsid w:val="00CE47ED"/>
    <w:rPr>
      <w:sz w:val="20"/>
      <w:szCs w:val="20"/>
    </w:rPr>
  </w:style>
  <w:style w:type="paragraph" w:styleId="CommentSubject">
    <w:name w:val="annotation subject"/>
    <w:basedOn w:val="CommentText"/>
    <w:next w:val="CommentText"/>
    <w:link w:val="CommentSubjectChar"/>
    <w:uiPriority w:val="99"/>
    <w:semiHidden/>
    <w:unhideWhenUsed/>
    <w:rsid w:val="00CE47ED"/>
    <w:rPr>
      <w:b/>
      <w:bCs/>
    </w:rPr>
  </w:style>
  <w:style w:type="character" w:customStyle="1" w:styleId="CommentSubjectChar">
    <w:name w:val="Comment Subject Char"/>
    <w:basedOn w:val="CommentTextChar"/>
    <w:link w:val="CommentSubject"/>
    <w:uiPriority w:val="99"/>
    <w:semiHidden/>
    <w:rsid w:val="00CE4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E47ED"/>
    <w:rPr>
      <w:sz w:val="16"/>
      <w:szCs w:val="16"/>
    </w:rPr>
  </w:style>
  <w:style w:type="paragraph" w:styleId="CommentText">
    <w:name w:val="annotation text"/>
    <w:basedOn w:val="Normal"/>
    <w:link w:val="CommentTextChar"/>
    <w:uiPriority w:val="99"/>
    <w:semiHidden/>
    <w:unhideWhenUsed/>
    <w:rsid w:val="00CE47ED"/>
    <w:pPr>
      <w:spacing w:line="240" w:lineRule="auto"/>
    </w:pPr>
    <w:rPr>
      <w:sz w:val="20"/>
      <w:szCs w:val="20"/>
    </w:rPr>
  </w:style>
  <w:style w:type="character" w:customStyle="1" w:styleId="CommentTextChar">
    <w:name w:val="Comment Text Char"/>
    <w:basedOn w:val="DefaultParagraphFont"/>
    <w:link w:val="CommentText"/>
    <w:uiPriority w:val="99"/>
    <w:semiHidden/>
    <w:rsid w:val="00CE47ED"/>
    <w:rPr>
      <w:sz w:val="20"/>
      <w:szCs w:val="20"/>
    </w:rPr>
  </w:style>
  <w:style w:type="paragraph" w:styleId="CommentSubject">
    <w:name w:val="annotation subject"/>
    <w:basedOn w:val="CommentText"/>
    <w:next w:val="CommentText"/>
    <w:link w:val="CommentSubjectChar"/>
    <w:uiPriority w:val="99"/>
    <w:semiHidden/>
    <w:unhideWhenUsed/>
    <w:rsid w:val="00CE47ED"/>
    <w:rPr>
      <w:b/>
      <w:bCs/>
    </w:rPr>
  </w:style>
  <w:style w:type="character" w:customStyle="1" w:styleId="CommentSubjectChar">
    <w:name w:val="Comment Subject Char"/>
    <w:basedOn w:val="CommentTextChar"/>
    <w:link w:val="CommentSubject"/>
    <w:uiPriority w:val="99"/>
    <w:semiHidden/>
    <w:rsid w:val="00CE4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319">
      <w:bodyDiv w:val="1"/>
      <w:marLeft w:val="0"/>
      <w:marRight w:val="0"/>
      <w:marTop w:val="0"/>
      <w:marBottom w:val="0"/>
      <w:divBdr>
        <w:top w:val="none" w:sz="0" w:space="0" w:color="auto"/>
        <w:left w:val="none" w:sz="0" w:space="0" w:color="auto"/>
        <w:bottom w:val="none" w:sz="0" w:space="0" w:color="auto"/>
        <w:right w:val="none" w:sz="0" w:space="0" w:color="auto"/>
      </w:divBdr>
    </w:div>
    <w:div w:id="81530208">
      <w:bodyDiv w:val="1"/>
      <w:marLeft w:val="0"/>
      <w:marRight w:val="0"/>
      <w:marTop w:val="0"/>
      <w:marBottom w:val="0"/>
      <w:divBdr>
        <w:top w:val="none" w:sz="0" w:space="0" w:color="auto"/>
        <w:left w:val="none" w:sz="0" w:space="0" w:color="auto"/>
        <w:bottom w:val="none" w:sz="0" w:space="0" w:color="auto"/>
        <w:right w:val="none" w:sz="0" w:space="0" w:color="auto"/>
      </w:divBdr>
    </w:div>
    <w:div w:id="128210151">
      <w:bodyDiv w:val="1"/>
      <w:marLeft w:val="0"/>
      <w:marRight w:val="0"/>
      <w:marTop w:val="0"/>
      <w:marBottom w:val="0"/>
      <w:divBdr>
        <w:top w:val="none" w:sz="0" w:space="0" w:color="auto"/>
        <w:left w:val="none" w:sz="0" w:space="0" w:color="auto"/>
        <w:bottom w:val="none" w:sz="0" w:space="0" w:color="auto"/>
        <w:right w:val="none" w:sz="0" w:space="0" w:color="auto"/>
      </w:divBdr>
    </w:div>
    <w:div w:id="200022704">
      <w:bodyDiv w:val="1"/>
      <w:marLeft w:val="0"/>
      <w:marRight w:val="0"/>
      <w:marTop w:val="0"/>
      <w:marBottom w:val="0"/>
      <w:divBdr>
        <w:top w:val="none" w:sz="0" w:space="0" w:color="auto"/>
        <w:left w:val="none" w:sz="0" w:space="0" w:color="auto"/>
        <w:bottom w:val="none" w:sz="0" w:space="0" w:color="auto"/>
        <w:right w:val="none" w:sz="0" w:space="0" w:color="auto"/>
      </w:divBdr>
    </w:div>
    <w:div w:id="273488758">
      <w:bodyDiv w:val="1"/>
      <w:marLeft w:val="0"/>
      <w:marRight w:val="0"/>
      <w:marTop w:val="0"/>
      <w:marBottom w:val="0"/>
      <w:divBdr>
        <w:top w:val="none" w:sz="0" w:space="0" w:color="auto"/>
        <w:left w:val="none" w:sz="0" w:space="0" w:color="auto"/>
        <w:bottom w:val="none" w:sz="0" w:space="0" w:color="auto"/>
        <w:right w:val="none" w:sz="0" w:space="0" w:color="auto"/>
      </w:divBdr>
    </w:div>
    <w:div w:id="520238942">
      <w:bodyDiv w:val="1"/>
      <w:marLeft w:val="0"/>
      <w:marRight w:val="0"/>
      <w:marTop w:val="0"/>
      <w:marBottom w:val="0"/>
      <w:divBdr>
        <w:top w:val="none" w:sz="0" w:space="0" w:color="auto"/>
        <w:left w:val="none" w:sz="0" w:space="0" w:color="auto"/>
        <w:bottom w:val="none" w:sz="0" w:space="0" w:color="auto"/>
        <w:right w:val="none" w:sz="0" w:space="0" w:color="auto"/>
      </w:divBdr>
    </w:div>
    <w:div w:id="747848142">
      <w:bodyDiv w:val="1"/>
      <w:marLeft w:val="0"/>
      <w:marRight w:val="0"/>
      <w:marTop w:val="0"/>
      <w:marBottom w:val="0"/>
      <w:divBdr>
        <w:top w:val="none" w:sz="0" w:space="0" w:color="auto"/>
        <w:left w:val="none" w:sz="0" w:space="0" w:color="auto"/>
        <w:bottom w:val="none" w:sz="0" w:space="0" w:color="auto"/>
        <w:right w:val="none" w:sz="0" w:space="0" w:color="auto"/>
      </w:divBdr>
    </w:div>
    <w:div w:id="1269194982">
      <w:bodyDiv w:val="1"/>
      <w:marLeft w:val="0"/>
      <w:marRight w:val="0"/>
      <w:marTop w:val="0"/>
      <w:marBottom w:val="0"/>
      <w:divBdr>
        <w:top w:val="none" w:sz="0" w:space="0" w:color="auto"/>
        <w:left w:val="none" w:sz="0" w:space="0" w:color="auto"/>
        <w:bottom w:val="none" w:sz="0" w:space="0" w:color="auto"/>
        <w:right w:val="none" w:sz="0" w:space="0" w:color="auto"/>
      </w:divBdr>
    </w:div>
    <w:div w:id="1401756324">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565020723">
      <w:bodyDiv w:val="1"/>
      <w:marLeft w:val="0"/>
      <w:marRight w:val="0"/>
      <w:marTop w:val="0"/>
      <w:marBottom w:val="0"/>
      <w:divBdr>
        <w:top w:val="none" w:sz="0" w:space="0" w:color="auto"/>
        <w:left w:val="none" w:sz="0" w:space="0" w:color="auto"/>
        <w:bottom w:val="none" w:sz="0" w:space="0" w:color="auto"/>
        <w:right w:val="none" w:sz="0" w:space="0" w:color="auto"/>
      </w:divBdr>
      <w:divsChild>
        <w:div w:id="2118987438">
          <w:marLeft w:val="0"/>
          <w:marRight w:val="0"/>
          <w:marTop w:val="0"/>
          <w:marBottom w:val="0"/>
          <w:divBdr>
            <w:top w:val="none" w:sz="0" w:space="0" w:color="auto"/>
            <w:left w:val="none" w:sz="0" w:space="0" w:color="auto"/>
            <w:bottom w:val="none" w:sz="0" w:space="0" w:color="auto"/>
            <w:right w:val="none" w:sz="0" w:space="0" w:color="auto"/>
          </w:divBdr>
          <w:divsChild>
            <w:div w:id="1407730192">
              <w:marLeft w:val="0"/>
              <w:marRight w:val="0"/>
              <w:marTop w:val="0"/>
              <w:marBottom w:val="0"/>
              <w:divBdr>
                <w:top w:val="none" w:sz="0" w:space="0" w:color="auto"/>
                <w:left w:val="none" w:sz="0" w:space="0" w:color="auto"/>
                <w:bottom w:val="none" w:sz="0" w:space="0" w:color="auto"/>
                <w:right w:val="none" w:sz="0" w:space="0" w:color="auto"/>
              </w:divBdr>
              <w:divsChild>
                <w:div w:id="671683234">
                  <w:marLeft w:val="-150"/>
                  <w:marRight w:val="0"/>
                  <w:marTop w:val="1350"/>
                  <w:marBottom w:val="525"/>
                  <w:divBdr>
                    <w:top w:val="none" w:sz="0" w:space="0" w:color="auto"/>
                    <w:left w:val="none" w:sz="0" w:space="0" w:color="auto"/>
                    <w:bottom w:val="none" w:sz="0" w:space="0" w:color="auto"/>
                    <w:right w:val="none" w:sz="0" w:space="0" w:color="auto"/>
                  </w:divBdr>
                  <w:divsChild>
                    <w:div w:id="1065101976">
                      <w:marLeft w:val="0"/>
                      <w:marRight w:val="150"/>
                      <w:marTop w:val="0"/>
                      <w:marBottom w:val="0"/>
                      <w:divBdr>
                        <w:top w:val="none" w:sz="0" w:space="0" w:color="auto"/>
                        <w:left w:val="none" w:sz="0" w:space="0" w:color="auto"/>
                        <w:bottom w:val="none" w:sz="0" w:space="0" w:color="auto"/>
                        <w:right w:val="none" w:sz="0" w:space="0" w:color="auto"/>
                      </w:divBdr>
                      <w:divsChild>
                        <w:div w:id="999575059">
                          <w:marLeft w:val="0"/>
                          <w:marRight w:val="0"/>
                          <w:marTop w:val="0"/>
                          <w:marBottom w:val="0"/>
                          <w:divBdr>
                            <w:top w:val="none" w:sz="0" w:space="0" w:color="auto"/>
                            <w:left w:val="none" w:sz="0" w:space="0" w:color="auto"/>
                            <w:bottom w:val="none" w:sz="0" w:space="0" w:color="auto"/>
                            <w:right w:val="none" w:sz="0" w:space="0" w:color="auto"/>
                          </w:divBdr>
                          <w:divsChild>
                            <w:div w:id="1396275013">
                              <w:marLeft w:val="0"/>
                              <w:marRight w:val="0"/>
                              <w:marTop w:val="0"/>
                              <w:marBottom w:val="0"/>
                              <w:divBdr>
                                <w:top w:val="none" w:sz="0" w:space="0" w:color="auto"/>
                                <w:left w:val="none" w:sz="0" w:space="0" w:color="auto"/>
                                <w:bottom w:val="none" w:sz="0" w:space="0" w:color="auto"/>
                                <w:right w:val="none" w:sz="0" w:space="0" w:color="auto"/>
                              </w:divBdr>
                              <w:divsChild>
                                <w:div w:id="1768841622">
                                  <w:marLeft w:val="0"/>
                                  <w:marRight w:val="0"/>
                                  <w:marTop w:val="0"/>
                                  <w:marBottom w:val="0"/>
                                  <w:divBdr>
                                    <w:top w:val="none" w:sz="0" w:space="0" w:color="auto"/>
                                    <w:left w:val="none" w:sz="0" w:space="0" w:color="auto"/>
                                    <w:bottom w:val="none" w:sz="0" w:space="0" w:color="auto"/>
                                    <w:right w:val="none" w:sz="0" w:space="0" w:color="auto"/>
                                  </w:divBdr>
                                  <w:divsChild>
                                    <w:div w:id="1834176407">
                                      <w:marLeft w:val="0"/>
                                      <w:marRight w:val="0"/>
                                      <w:marTop w:val="0"/>
                                      <w:marBottom w:val="0"/>
                                      <w:divBdr>
                                        <w:top w:val="none" w:sz="0" w:space="0" w:color="auto"/>
                                        <w:left w:val="none" w:sz="0" w:space="0" w:color="auto"/>
                                        <w:bottom w:val="none" w:sz="0" w:space="0" w:color="auto"/>
                                        <w:right w:val="none" w:sz="0" w:space="0" w:color="auto"/>
                                      </w:divBdr>
                                      <w:divsChild>
                                        <w:div w:id="601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066017">
      <w:bodyDiv w:val="1"/>
      <w:marLeft w:val="0"/>
      <w:marRight w:val="0"/>
      <w:marTop w:val="0"/>
      <w:marBottom w:val="0"/>
      <w:divBdr>
        <w:top w:val="none" w:sz="0" w:space="0" w:color="auto"/>
        <w:left w:val="none" w:sz="0" w:space="0" w:color="auto"/>
        <w:bottom w:val="none" w:sz="0" w:space="0" w:color="auto"/>
        <w:right w:val="none" w:sz="0" w:space="0" w:color="auto"/>
      </w:divBdr>
    </w:div>
    <w:div w:id="1620606692">
      <w:bodyDiv w:val="1"/>
      <w:marLeft w:val="0"/>
      <w:marRight w:val="0"/>
      <w:marTop w:val="0"/>
      <w:marBottom w:val="0"/>
      <w:divBdr>
        <w:top w:val="none" w:sz="0" w:space="0" w:color="auto"/>
        <w:left w:val="none" w:sz="0" w:space="0" w:color="auto"/>
        <w:bottom w:val="none" w:sz="0" w:space="0" w:color="auto"/>
        <w:right w:val="none" w:sz="0" w:space="0" w:color="auto"/>
      </w:divBdr>
    </w:div>
    <w:div w:id="1769691773">
      <w:bodyDiv w:val="1"/>
      <w:marLeft w:val="0"/>
      <w:marRight w:val="0"/>
      <w:marTop w:val="0"/>
      <w:marBottom w:val="0"/>
      <w:divBdr>
        <w:top w:val="none" w:sz="0" w:space="0" w:color="auto"/>
        <w:left w:val="none" w:sz="0" w:space="0" w:color="auto"/>
        <w:bottom w:val="none" w:sz="0" w:space="0" w:color="auto"/>
        <w:right w:val="none" w:sz="0" w:space="0" w:color="auto"/>
      </w:divBdr>
    </w:div>
    <w:div w:id="1851413362">
      <w:bodyDiv w:val="1"/>
      <w:marLeft w:val="0"/>
      <w:marRight w:val="0"/>
      <w:marTop w:val="0"/>
      <w:marBottom w:val="0"/>
      <w:divBdr>
        <w:top w:val="none" w:sz="0" w:space="0" w:color="auto"/>
        <w:left w:val="none" w:sz="0" w:space="0" w:color="auto"/>
        <w:bottom w:val="none" w:sz="0" w:space="0" w:color="auto"/>
        <w:right w:val="none" w:sz="0" w:space="0" w:color="auto"/>
      </w:divBdr>
    </w:div>
    <w:div w:id="1982884247">
      <w:bodyDiv w:val="1"/>
      <w:marLeft w:val="0"/>
      <w:marRight w:val="0"/>
      <w:marTop w:val="0"/>
      <w:marBottom w:val="0"/>
      <w:divBdr>
        <w:top w:val="none" w:sz="0" w:space="0" w:color="auto"/>
        <w:left w:val="none" w:sz="0" w:space="0" w:color="auto"/>
        <w:bottom w:val="none" w:sz="0" w:space="0" w:color="auto"/>
        <w:right w:val="none" w:sz="0" w:space="0" w:color="auto"/>
      </w:divBdr>
    </w:div>
    <w:div w:id="2052876068">
      <w:bodyDiv w:val="1"/>
      <w:marLeft w:val="0"/>
      <w:marRight w:val="0"/>
      <w:marTop w:val="0"/>
      <w:marBottom w:val="0"/>
      <w:divBdr>
        <w:top w:val="none" w:sz="0" w:space="0" w:color="auto"/>
        <w:left w:val="none" w:sz="0" w:space="0" w:color="auto"/>
        <w:bottom w:val="none" w:sz="0" w:space="0" w:color="auto"/>
        <w:right w:val="none" w:sz="0" w:space="0" w:color="auto"/>
      </w:divBdr>
    </w:div>
    <w:div w:id="2133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2.tdsb.on.ca/ppf/uploads/files/live/97/99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http://www.tdsb.on.ca/Community/PublicConsultations/AccommodationReviewGuidelin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5.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package" Target="embeddings/Microsoft_Word_Document4.doc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97FF-3D93-4C22-BCBA-0132F43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Manalo, John</cp:lastModifiedBy>
  <cp:revision>14</cp:revision>
  <cp:lastPrinted>2016-02-11T16:34:00Z</cp:lastPrinted>
  <dcterms:created xsi:type="dcterms:W3CDTF">2016-03-24T14:52:00Z</dcterms:created>
  <dcterms:modified xsi:type="dcterms:W3CDTF">2016-03-29T13:51:00Z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