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2D" w:rsidRPr="002A1B2D" w:rsidRDefault="002A1B2D" w:rsidP="00F750BC">
      <w:pPr>
        <w:jc w:val="center"/>
        <w:rPr>
          <w:b/>
          <w:sz w:val="24"/>
          <w:szCs w:val="24"/>
        </w:rPr>
      </w:pPr>
      <w:r w:rsidRPr="002A1B2D">
        <w:rPr>
          <w:b/>
          <w:sz w:val="24"/>
          <w:szCs w:val="24"/>
        </w:rPr>
        <w:t>TORONTO DISTRICT SCHOOL BOARD</w:t>
      </w:r>
    </w:p>
    <w:p w:rsidR="002A1B2D" w:rsidRPr="002A1B2D" w:rsidRDefault="002A1B2D" w:rsidP="00F750BC">
      <w:pPr>
        <w:jc w:val="center"/>
        <w:rPr>
          <w:b/>
          <w:sz w:val="24"/>
          <w:szCs w:val="24"/>
        </w:rPr>
      </w:pPr>
      <w:r w:rsidRPr="002A1B2D">
        <w:rPr>
          <w:b/>
          <w:sz w:val="24"/>
          <w:szCs w:val="24"/>
        </w:rPr>
        <w:t>2015-2016 SPECIAL EDUCATION FUNDING AND EXPENDITURE REPORT</w:t>
      </w:r>
    </w:p>
    <w:p w:rsidR="00F750BC" w:rsidRDefault="00F750BC" w:rsidP="002A1B2D">
      <w:pPr>
        <w:rPr>
          <w:b/>
        </w:rPr>
      </w:pPr>
    </w:p>
    <w:p w:rsidR="002A1B2D" w:rsidRDefault="002A1B2D" w:rsidP="002A1B2D">
      <w:r w:rsidRPr="002A1B2D">
        <w:rPr>
          <w:b/>
        </w:rPr>
        <w:t>To:</w:t>
      </w:r>
      <w:r w:rsidRPr="002A1B2D">
        <w:t xml:space="preserve"> </w:t>
      </w:r>
      <w:r>
        <w:t>Special Education Advisory Committee – 6 February 2017</w:t>
      </w:r>
    </w:p>
    <w:p w:rsidR="002A1B2D" w:rsidRDefault="002A1B2D" w:rsidP="00F750BC">
      <w:pPr>
        <w:spacing w:before="240"/>
      </w:pPr>
      <w:r w:rsidRPr="002A1B2D">
        <w:rPr>
          <w:b/>
        </w:rPr>
        <w:t>Recommendation:</w:t>
      </w:r>
      <w:r>
        <w:t xml:space="preserve"> IT IS RECOMMENDED that the report be received.</w:t>
      </w:r>
    </w:p>
    <w:p w:rsidR="002A1B2D" w:rsidRPr="002A1B2D" w:rsidRDefault="002A1B2D" w:rsidP="00F750BC">
      <w:pPr>
        <w:spacing w:before="240"/>
        <w:rPr>
          <w:b/>
        </w:rPr>
      </w:pPr>
      <w:r w:rsidRPr="002A1B2D">
        <w:rPr>
          <w:b/>
        </w:rPr>
        <w:t xml:space="preserve">Strategic Direction: </w:t>
      </w:r>
    </w:p>
    <w:p w:rsidR="002A1B2D" w:rsidRDefault="002A1B2D" w:rsidP="002A1B2D">
      <w:pPr>
        <w:pStyle w:val="ListParagraph"/>
        <w:numPr>
          <w:ilvl w:val="0"/>
          <w:numId w:val="2"/>
        </w:numPr>
      </w:pPr>
      <w:r>
        <w:t>Make every school an effective school;</w:t>
      </w:r>
    </w:p>
    <w:p w:rsidR="002A1B2D" w:rsidRDefault="002A1B2D" w:rsidP="002A1B2D">
      <w:pPr>
        <w:pStyle w:val="ListParagraph"/>
        <w:numPr>
          <w:ilvl w:val="0"/>
          <w:numId w:val="2"/>
        </w:numPr>
      </w:pPr>
      <w:r>
        <w:t>Build leadership within a culture of adaptability, openness and resilience; and</w:t>
      </w:r>
    </w:p>
    <w:p w:rsidR="002A1B2D" w:rsidRPr="002A1B2D" w:rsidRDefault="002A1B2D" w:rsidP="002A1B2D">
      <w:pPr>
        <w:pStyle w:val="ListParagraph"/>
        <w:numPr>
          <w:ilvl w:val="0"/>
          <w:numId w:val="2"/>
        </w:numPr>
      </w:pPr>
      <w:r>
        <w:t>Form strong and effective relationships and partnerships.</w:t>
      </w:r>
    </w:p>
    <w:p w:rsidR="002A1B2D" w:rsidRPr="002A1B2D" w:rsidRDefault="002A1B2D" w:rsidP="00F750BC">
      <w:pPr>
        <w:spacing w:before="240"/>
        <w:rPr>
          <w:b/>
        </w:rPr>
      </w:pPr>
      <w:r w:rsidRPr="002A1B2D">
        <w:rPr>
          <w:b/>
        </w:rPr>
        <w:t>Rationale</w:t>
      </w:r>
      <w:r>
        <w:rPr>
          <w:b/>
        </w:rPr>
        <w:t>:</w:t>
      </w:r>
    </w:p>
    <w:p w:rsidR="002A1B2D" w:rsidRDefault="002A1B2D" w:rsidP="002A1B2D">
      <w:r>
        <w:t>As part of the Board’s annual budget process, and in accordance with Section 12(2) of O. Regulation 464/97, Toronto District School Board (TDSB) finance staff present to the Special Education Advisory Committee (SEAC) information on the provincial grants and expenditures for special education.</w:t>
      </w:r>
    </w:p>
    <w:p w:rsidR="002A1B2D" w:rsidRDefault="002A1B2D" w:rsidP="002A1B2D">
      <w:pPr>
        <w:pStyle w:val="ListParagraph"/>
        <w:numPr>
          <w:ilvl w:val="0"/>
          <w:numId w:val="3"/>
        </w:numPr>
      </w:pPr>
      <w:r>
        <w:t xml:space="preserve">Appendix A provides a breakdown of the components of the Special Education funding for 2015-2016.  </w:t>
      </w:r>
    </w:p>
    <w:p w:rsidR="002A1B2D" w:rsidRDefault="002A1B2D" w:rsidP="002A1B2D">
      <w:pPr>
        <w:pStyle w:val="ListParagraph"/>
        <w:numPr>
          <w:ilvl w:val="0"/>
          <w:numId w:val="3"/>
        </w:numPr>
      </w:pPr>
      <w:r>
        <w:t>Appendix B provides a breakdown of Special Education expenditures incurred during the 2015-2016 school year.</w:t>
      </w:r>
    </w:p>
    <w:p w:rsidR="002A1B2D" w:rsidRDefault="002A1B2D" w:rsidP="002A1B2D">
      <w:pPr>
        <w:pStyle w:val="ListParagraph"/>
        <w:numPr>
          <w:ilvl w:val="0"/>
          <w:numId w:val="3"/>
        </w:numPr>
      </w:pPr>
      <w:r>
        <w:t>Appendix C provides a comparison of Special Education funding to expenditures following the Ministry of Education template.  It should be noted that the Ministry of Education provided school boards with additional funding during the 2015-2016 school year to support a lump sum 1% negotiated labour settlement.  Staff have prorated and added the Special Education portion to the enveloping calculation manually to provide a clear context of the variance between funding and expenditures.</w:t>
      </w:r>
    </w:p>
    <w:p w:rsidR="002A1B2D" w:rsidRDefault="002A1B2D" w:rsidP="00F750BC">
      <w:pPr>
        <w:spacing w:before="240"/>
      </w:pPr>
      <w:r w:rsidRPr="002A1B2D">
        <w:rPr>
          <w:b/>
        </w:rPr>
        <w:t>Resources:</w:t>
      </w:r>
      <w:r>
        <w:t xml:space="preserve"> N/A</w:t>
      </w:r>
    </w:p>
    <w:p w:rsidR="002A1B2D" w:rsidRDefault="002A1B2D" w:rsidP="00F750BC">
      <w:pPr>
        <w:spacing w:before="240"/>
      </w:pPr>
      <w:r w:rsidRPr="002A1B2D">
        <w:rPr>
          <w:b/>
        </w:rPr>
        <w:t>Implementation and Review:</w:t>
      </w:r>
      <w:r>
        <w:t xml:space="preserve"> N/A</w:t>
      </w:r>
    </w:p>
    <w:p w:rsidR="002A1B2D" w:rsidRPr="002A1B2D" w:rsidRDefault="002A1B2D" w:rsidP="00F750BC">
      <w:pPr>
        <w:spacing w:before="240"/>
        <w:rPr>
          <w:b/>
        </w:rPr>
      </w:pPr>
      <w:r w:rsidRPr="002A1B2D">
        <w:rPr>
          <w:b/>
        </w:rPr>
        <w:t>Appendix</w:t>
      </w:r>
      <w:r>
        <w:rPr>
          <w:b/>
        </w:rPr>
        <w:t>:</w:t>
      </w:r>
    </w:p>
    <w:p w:rsidR="002A1B2D" w:rsidRPr="00E8237B" w:rsidRDefault="002A1B2D" w:rsidP="002A1B2D">
      <w:pPr>
        <w:rPr>
          <w:szCs w:val="24"/>
        </w:rPr>
      </w:pPr>
      <w:r>
        <w:t xml:space="preserve">Appendix A: </w:t>
      </w:r>
      <w:r w:rsidR="00DD77B1">
        <w:tab/>
      </w:r>
      <w:r w:rsidRPr="00E8237B">
        <w:rPr>
          <w:szCs w:val="24"/>
        </w:rPr>
        <w:t>Special Education Grant Allocations 2015-2016 Actuals</w:t>
      </w:r>
    </w:p>
    <w:p w:rsidR="002A1B2D" w:rsidRPr="00E8237B" w:rsidRDefault="002A1B2D" w:rsidP="002A1B2D">
      <w:pPr>
        <w:rPr>
          <w:szCs w:val="24"/>
        </w:rPr>
      </w:pPr>
      <w:r>
        <w:t>Appendix B:</w:t>
      </w:r>
      <w:r>
        <w:tab/>
      </w:r>
      <w:r w:rsidRPr="00E8237B">
        <w:rPr>
          <w:szCs w:val="24"/>
        </w:rPr>
        <w:t>Special Education Expenditures 2015-2016 Actuals</w:t>
      </w:r>
    </w:p>
    <w:p w:rsidR="002A1B2D" w:rsidRPr="00E8237B" w:rsidRDefault="002A1B2D" w:rsidP="002A1B2D">
      <w:pPr>
        <w:rPr>
          <w:szCs w:val="24"/>
        </w:rPr>
      </w:pPr>
      <w:r>
        <w:t xml:space="preserve">Appendix C: </w:t>
      </w:r>
      <w:r>
        <w:tab/>
      </w:r>
      <w:r w:rsidRPr="00E8237B">
        <w:rPr>
          <w:szCs w:val="24"/>
        </w:rPr>
        <w:t>Special Education Enveloping</w:t>
      </w:r>
    </w:p>
    <w:p w:rsidR="002A1B2D" w:rsidRDefault="002A1B2D" w:rsidP="002A1B2D">
      <w:pPr>
        <w:rPr>
          <w:b/>
        </w:rPr>
      </w:pPr>
    </w:p>
    <w:p w:rsidR="002A1B2D" w:rsidRDefault="002A1B2D" w:rsidP="002A1B2D">
      <w:r w:rsidRPr="002A1B2D">
        <w:rPr>
          <w:b/>
        </w:rPr>
        <w:t>From:</w:t>
      </w:r>
      <w:r>
        <w:t xml:space="preserve"> Craig Snider, </w:t>
      </w:r>
      <w:r>
        <w:rPr>
          <w:szCs w:val="24"/>
        </w:rPr>
        <w:t xml:space="preserve">Senior Business Officer at 416-395-8469 or at </w:t>
      </w:r>
      <w:hyperlink r:id="rId7" w:history="1">
        <w:r w:rsidRPr="006132B9">
          <w:rPr>
            <w:rStyle w:val="Hyperlink"/>
            <w:szCs w:val="24"/>
          </w:rPr>
          <w:t>craig.snider@tdsb.on.ca</w:t>
        </w:r>
      </w:hyperlink>
      <w:r>
        <w:rPr>
          <w:szCs w:val="24"/>
        </w:rPr>
        <w:t>.</w:t>
      </w:r>
    </w:p>
    <w:p w:rsidR="002A1B2D" w:rsidRPr="0041760E" w:rsidRDefault="002A1B2D" w:rsidP="002A1B2D"/>
    <w:p w:rsidR="002A1B2D" w:rsidRDefault="002A1B2D">
      <w:pPr>
        <w:spacing w:after="200"/>
      </w:pPr>
      <w:r>
        <w:br w:type="page"/>
      </w:r>
    </w:p>
    <w:p w:rsidR="00FC6F48" w:rsidRPr="00DD77B1" w:rsidRDefault="002A1B2D" w:rsidP="00F750BC">
      <w:pPr>
        <w:spacing w:after="240"/>
        <w:rPr>
          <w:b/>
        </w:rPr>
      </w:pPr>
      <w:r w:rsidRPr="00DD77B1">
        <w:rPr>
          <w:b/>
        </w:rPr>
        <w:lastRenderedPageBreak/>
        <w:t>Appendix A</w:t>
      </w:r>
    </w:p>
    <w:p w:rsidR="002A1B2D" w:rsidRPr="00DD77B1" w:rsidRDefault="002A1B2D">
      <w:pPr>
        <w:rPr>
          <w:b/>
        </w:rPr>
      </w:pPr>
      <w:r w:rsidRPr="00DD77B1">
        <w:rPr>
          <w:b/>
        </w:rPr>
        <w:t>Special Education Grant Allocations 2015-2016 Actuals</w:t>
      </w:r>
    </w:p>
    <w:p w:rsidR="00F750BC" w:rsidRDefault="00F750BC" w:rsidP="00F750BC">
      <w:r>
        <w:t xml:space="preserve">In </w:t>
      </w:r>
      <w:r w:rsidR="005676A9">
        <w:t>this appendix</w:t>
      </w:r>
      <w:r>
        <w:t>, a chart is provided in four columns. The first column lists categories and the neighbouring columns provide a breakdown of three actuals, for Elementary, Secondary and Total. I have numbered the categories for ease of reference, and under each category, list the three figures.</w:t>
      </w:r>
    </w:p>
    <w:p w:rsidR="000F2FDA" w:rsidRPr="000F2FDA" w:rsidRDefault="000F2FDA" w:rsidP="00F750BC">
      <w:pPr>
        <w:rPr>
          <w:b/>
        </w:rPr>
      </w:pPr>
      <w:r w:rsidRPr="000F2FDA">
        <w:rPr>
          <w:b/>
        </w:rPr>
        <w:t>Chart Contents</w:t>
      </w:r>
    </w:p>
    <w:p w:rsidR="002A1B2D" w:rsidRDefault="00E15B1A" w:rsidP="00E15B1A">
      <w:pPr>
        <w:spacing w:after="0"/>
      </w:pPr>
      <w:r>
        <w:t xml:space="preserve">1. Special Education </w:t>
      </w:r>
      <w:proofErr w:type="gramStart"/>
      <w:r>
        <w:t>Per</w:t>
      </w:r>
      <w:proofErr w:type="gramEnd"/>
      <w:r>
        <w:t xml:space="preserve"> Pupil Allocation</w:t>
      </w:r>
    </w:p>
    <w:p w:rsidR="00E15B1A" w:rsidRDefault="00E15B1A" w:rsidP="00E15B1A">
      <w:pPr>
        <w:tabs>
          <w:tab w:val="left" w:pos="1800"/>
        </w:tabs>
        <w:spacing w:after="0"/>
        <w:ind w:left="270"/>
      </w:pPr>
      <w:r>
        <w:t>Elementary</w:t>
      </w:r>
      <w:r>
        <w:tab/>
        <w:t>140,426,780</w:t>
      </w:r>
    </w:p>
    <w:p w:rsidR="00E15B1A" w:rsidRDefault="00E15B1A" w:rsidP="00E15B1A">
      <w:pPr>
        <w:tabs>
          <w:tab w:val="left" w:pos="1800"/>
        </w:tabs>
        <w:spacing w:after="0"/>
        <w:ind w:left="270"/>
      </w:pPr>
      <w:r>
        <w:t>Secondary</w:t>
      </w:r>
      <w:r>
        <w:tab/>
        <w:t xml:space="preserve">  33,762,415</w:t>
      </w:r>
    </w:p>
    <w:p w:rsidR="00E15B1A" w:rsidRDefault="00E15B1A" w:rsidP="00E15B1A">
      <w:pPr>
        <w:tabs>
          <w:tab w:val="left" w:pos="1800"/>
        </w:tabs>
        <w:spacing w:after="0"/>
        <w:ind w:left="270"/>
      </w:pPr>
      <w:r>
        <w:t>Total</w:t>
      </w:r>
      <w:r>
        <w:tab/>
        <w:t>174,189,195</w:t>
      </w:r>
    </w:p>
    <w:p w:rsidR="00E15B1A" w:rsidRDefault="00E15B1A" w:rsidP="00E15B1A">
      <w:pPr>
        <w:tabs>
          <w:tab w:val="left" w:pos="1800"/>
        </w:tabs>
        <w:spacing w:after="0"/>
        <w:ind w:left="270"/>
      </w:pPr>
    </w:p>
    <w:p w:rsidR="00E15B1A" w:rsidRDefault="00E15B1A" w:rsidP="00E15B1A">
      <w:pPr>
        <w:tabs>
          <w:tab w:val="left" w:pos="1800"/>
        </w:tabs>
        <w:spacing w:after="0"/>
      </w:pPr>
      <w:r>
        <w:t>2. Special Education Equipment Amount</w:t>
      </w:r>
    </w:p>
    <w:p w:rsidR="00E15B1A" w:rsidRDefault="00E15B1A" w:rsidP="00E15B1A">
      <w:pPr>
        <w:tabs>
          <w:tab w:val="left" w:pos="1800"/>
        </w:tabs>
        <w:spacing w:after="0"/>
        <w:ind w:left="270"/>
      </w:pPr>
      <w:r>
        <w:t>Elementary</w:t>
      </w:r>
      <w:r>
        <w:tab/>
        <w:t xml:space="preserve">    6,979,031</w:t>
      </w:r>
    </w:p>
    <w:p w:rsidR="00E15B1A" w:rsidRDefault="00E15B1A" w:rsidP="00E15B1A">
      <w:pPr>
        <w:tabs>
          <w:tab w:val="left" w:pos="1800"/>
        </w:tabs>
        <w:spacing w:after="0"/>
        <w:ind w:left="270"/>
      </w:pPr>
      <w:r>
        <w:t>Secondary</w:t>
      </w:r>
      <w:r>
        <w:tab/>
        <w:t xml:space="preserve">    2,953,181</w:t>
      </w:r>
    </w:p>
    <w:p w:rsidR="00E15B1A" w:rsidRDefault="00E15B1A" w:rsidP="00E15B1A">
      <w:pPr>
        <w:tabs>
          <w:tab w:val="left" w:pos="1800"/>
        </w:tabs>
        <w:spacing w:after="0"/>
        <w:ind w:left="270"/>
      </w:pPr>
      <w:r>
        <w:t>Total</w:t>
      </w:r>
      <w:r>
        <w:tab/>
        <w:t xml:space="preserve">    9,932,212</w:t>
      </w:r>
    </w:p>
    <w:p w:rsidR="002A1B2D" w:rsidRDefault="002A1B2D"/>
    <w:p w:rsidR="00E15B1A" w:rsidRDefault="00E15B1A" w:rsidP="00E15B1A">
      <w:pPr>
        <w:spacing w:after="0"/>
      </w:pPr>
      <w:r>
        <w:t>3. High Need Amount</w:t>
      </w:r>
    </w:p>
    <w:p w:rsidR="00E15B1A" w:rsidRDefault="00E15B1A" w:rsidP="00E15B1A">
      <w:pPr>
        <w:tabs>
          <w:tab w:val="left" w:pos="1800"/>
        </w:tabs>
        <w:spacing w:after="0"/>
        <w:ind w:left="270"/>
      </w:pPr>
      <w:r>
        <w:t>Elementary</w:t>
      </w:r>
      <w:r>
        <w:tab/>
        <w:t xml:space="preserve">  87,264,702</w:t>
      </w:r>
    </w:p>
    <w:p w:rsidR="00E15B1A" w:rsidRDefault="00E15B1A" w:rsidP="00E15B1A">
      <w:pPr>
        <w:tabs>
          <w:tab w:val="left" w:pos="1800"/>
        </w:tabs>
        <w:spacing w:after="0"/>
        <w:ind w:left="270"/>
      </w:pPr>
      <w:r>
        <w:t>Secondary</w:t>
      </w:r>
      <w:r>
        <w:tab/>
        <w:t xml:space="preserve">  36,765,109</w:t>
      </w:r>
    </w:p>
    <w:p w:rsidR="00E15B1A" w:rsidRDefault="00E15B1A" w:rsidP="00E15B1A">
      <w:pPr>
        <w:tabs>
          <w:tab w:val="left" w:pos="1800"/>
        </w:tabs>
        <w:spacing w:after="0"/>
        <w:ind w:left="270"/>
      </w:pPr>
      <w:r>
        <w:t>Total</w:t>
      </w:r>
      <w:r>
        <w:tab/>
        <w:t>124,029,811</w:t>
      </w:r>
    </w:p>
    <w:p w:rsidR="002A1B2D" w:rsidRDefault="002A1B2D"/>
    <w:p w:rsidR="00E15B1A" w:rsidRDefault="00E15B1A" w:rsidP="00E15B1A">
      <w:pPr>
        <w:spacing w:after="0"/>
      </w:pPr>
      <w:r>
        <w:t>4. Approved Special Incident Portion</w:t>
      </w:r>
    </w:p>
    <w:p w:rsidR="00E15B1A" w:rsidRDefault="00E15B1A" w:rsidP="00E15B1A">
      <w:pPr>
        <w:tabs>
          <w:tab w:val="left" w:pos="1800"/>
        </w:tabs>
        <w:spacing w:after="0"/>
        <w:ind w:left="270"/>
      </w:pPr>
      <w:r>
        <w:t>Elementary</w:t>
      </w:r>
      <w:r>
        <w:tab/>
        <w:t xml:space="preserve">    3,564,000</w:t>
      </w:r>
    </w:p>
    <w:p w:rsidR="00E15B1A" w:rsidRDefault="00E15B1A" w:rsidP="00E15B1A">
      <w:pPr>
        <w:tabs>
          <w:tab w:val="left" w:pos="1800"/>
        </w:tabs>
        <w:spacing w:after="0"/>
        <w:ind w:left="270"/>
      </w:pPr>
      <w:r>
        <w:t>Secondary</w:t>
      </w:r>
      <w:r>
        <w:tab/>
        <w:t xml:space="preserve">    1,944,000</w:t>
      </w:r>
    </w:p>
    <w:p w:rsidR="00E15B1A" w:rsidRDefault="00E15B1A" w:rsidP="00E15B1A">
      <w:pPr>
        <w:tabs>
          <w:tab w:val="left" w:pos="1800"/>
        </w:tabs>
        <w:spacing w:after="0"/>
        <w:ind w:left="270"/>
      </w:pPr>
      <w:r>
        <w:t>Total</w:t>
      </w:r>
      <w:r>
        <w:tab/>
        <w:t xml:space="preserve">    5,508,000</w:t>
      </w:r>
    </w:p>
    <w:p w:rsidR="00E15B1A" w:rsidRDefault="00E15B1A" w:rsidP="00E15B1A">
      <w:pPr>
        <w:tabs>
          <w:tab w:val="left" w:pos="1800"/>
        </w:tabs>
        <w:spacing w:after="0"/>
        <w:ind w:left="270"/>
      </w:pPr>
    </w:p>
    <w:p w:rsidR="00E15B1A" w:rsidRDefault="00E15B1A" w:rsidP="00E15B1A">
      <w:pPr>
        <w:tabs>
          <w:tab w:val="left" w:pos="1800"/>
        </w:tabs>
        <w:spacing w:after="0"/>
      </w:pPr>
      <w:r>
        <w:t>5. Section 23 Facilities Amount</w:t>
      </w:r>
    </w:p>
    <w:p w:rsidR="00E15B1A" w:rsidRDefault="00E15B1A" w:rsidP="00E15B1A">
      <w:pPr>
        <w:tabs>
          <w:tab w:val="left" w:pos="1800"/>
        </w:tabs>
        <w:spacing w:after="0"/>
        <w:ind w:left="270"/>
      </w:pPr>
      <w:r>
        <w:t>Elementary</w:t>
      </w:r>
      <w:r>
        <w:tab/>
        <w:t xml:space="preserve">    5,160,312</w:t>
      </w:r>
    </w:p>
    <w:p w:rsidR="00E15B1A" w:rsidRDefault="00E15B1A" w:rsidP="00E15B1A">
      <w:pPr>
        <w:tabs>
          <w:tab w:val="left" w:pos="1800"/>
        </w:tabs>
        <w:spacing w:after="0"/>
        <w:ind w:left="270"/>
      </w:pPr>
      <w:r>
        <w:t>Secondary</w:t>
      </w:r>
      <w:r>
        <w:tab/>
        <w:t xml:space="preserve">    7,967,771</w:t>
      </w:r>
    </w:p>
    <w:p w:rsidR="00E15B1A" w:rsidRDefault="00E15B1A" w:rsidP="00E15B1A">
      <w:pPr>
        <w:tabs>
          <w:tab w:val="left" w:pos="1800"/>
        </w:tabs>
        <w:spacing w:after="0"/>
        <w:ind w:left="270"/>
      </w:pPr>
      <w:r>
        <w:t>Total</w:t>
      </w:r>
      <w:r>
        <w:tab/>
        <w:t xml:space="preserve">  13,128,083</w:t>
      </w:r>
    </w:p>
    <w:p w:rsidR="00E15B1A" w:rsidRDefault="00E15B1A" w:rsidP="00E15B1A">
      <w:pPr>
        <w:tabs>
          <w:tab w:val="left" w:pos="1800"/>
        </w:tabs>
        <w:spacing w:after="0"/>
      </w:pPr>
    </w:p>
    <w:p w:rsidR="00E15B1A" w:rsidRDefault="00E15B1A" w:rsidP="00E15B1A">
      <w:pPr>
        <w:tabs>
          <w:tab w:val="left" w:pos="1800"/>
        </w:tabs>
        <w:spacing w:after="0"/>
      </w:pPr>
      <w:r>
        <w:t>6. Behavioural Expertise Amount</w:t>
      </w:r>
    </w:p>
    <w:p w:rsidR="00E15B1A" w:rsidRDefault="00E15B1A" w:rsidP="00E15B1A">
      <w:pPr>
        <w:tabs>
          <w:tab w:val="left" w:pos="1800"/>
        </w:tabs>
        <w:spacing w:after="0"/>
        <w:ind w:left="270"/>
      </w:pPr>
      <w:r>
        <w:t>Elementary</w:t>
      </w:r>
      <w:r>
        <w:tab/>
        <w:t xml:space="preserve">       537,469</w:t>
      </w:r>
    </w:p>
    <w:p w:rsidR="00E15B1A" w:rsidRDefault="00E15B1A" w:rsidP="00E15B1A">
      <w:pPr>
        <w:tabs>
          <w:tab w:val="left" w:pos="1800"/>
        </w:tabs>
        <w:spacing w:after="0"/>
        <w:ind w:left="270"/>
      </w:pPr>
      <w:r>
        <w:t>Secondary</w:t>
      </w:r>
      <w:r>
        <w:tab/>
        <w:t xml:space="preserve">    </w:t>
      </w:r>
      <w:r w:rsidR="00DD77B1">
        <w:t xml:space="preserve">   </w:t>
      </w:r>
      <w:r>
        <w:t>226,439</w:t>
      </w:r>
    </w:p>
    <w:p w:rsidR="00E15B1A" w:rsidRDefault="00E15B1A" w:rsidP="00E15B1A">
      <w:pPr>
        <w:tabs>
          <w:tab w:val="left" w:pos="1800"/>
        </w:tabs>
        <w:spacing w:after="0"/>
        <w:ind w:left="270"/>
      </w:pPr>
      <w:r>
        <w:t>Total</w:t>
      </w:r>
      <w:r>
        <w:tab/>
        <w:t xml:space="preserve">  </w:t>
      </w:r>
      <w:r w:rsidR="00DD77B1">
        <w:t xml:space="preserve">     763,907</w:t>
      </w:r>
    </w:p>
    <w:p w:rsidR="00E15B1A" w:rsidRDefault="00E15B1A" w:rsidP="00E15B1A">
      <w:pPr>
        <w:tabs>
          <w:tab w:val="left" w:pos="1800"/>
        </w:tabs>
        <w:spacing w:after="0"/>
      </w:pPr>
    </w:p>
    <w:p w:rsidR="002A1B2D" w:rsidRDefault="00DD77B1" w:rsidP="00DD77B1">
      <w:pPr>
        <w:spacing w:after="0"/>
      </w:pPr>
      <w:r>
        <w:t xml:space="preserve">7. </w:t>
      </w:r>
      <w:r w:rsidRPr="00DD77B1">
        <w:rPr>
          <w:b/>
        </w:rPr>
        <w:t>Total Allocation</w:t>
      </w:r>
    </w:p>
    <w:p w:rsidR="00DD77B1" w:rsidRDefault="00DD77B1" w:rsidP="00DD77B1">
      <w:pPr>
        <w:tabs>
          <w:tab w:val="left" w:pos="1800"/>
        </w:tabs>
        <w:spacing w:after="0"/>
        <w:ind w:left="270"/>
      </w:pPr>
      <w:r>
        <w:t>Elementary</w:t>
      </w:r>
      <w:r>
        <w:tab/>
      </w:r>
      <w:r w:rsidRPr="00DD77B1">
        <w:rPr>
          <w:b/>
        </w:rPr>
        <w:t>243,932,294</w:t>
      </w:r>
    </w:p>
    <w:p w:rsidR="00DD77B1" w:rsidRDefault="00DD77B1" w:rsidP="00DD77B1">
      <w:pPr>
        <w:tabs>
          <w:tab w:val="left" w:pos="1800"/>
        </w:tabs>
        <w:spacing w:after="0"/>
        <w:ind w:left="270"/>
      </w:pPr>
      <w:r>
        <w:t>Secondary</w:t>
      </w:r>
      <w:r>
        <w:tab/>
        <w:t xml:space="preserve">  </w:t>
      </w:r>
      <w:r w:rsidRPr="00DD77B1">
        <w:rPr>
          <w:b/>
        </w:rPr>
        <w:t>83,618,915</w:t>
      </w:r>
    </w:p>
    <w:p w:rsidR="00DD77B1" w:rsidRDefault="00DD77B1" w:rsidP="00DD77B1">
      <w:pPr>
        <w:tabs>
          <w:tab w:val="left" w:pos="1800"/>
        </w:tabs>
        <w:spacing w:after="0"/>
        <w:ind w:left="270"/>
      </w:pPr>
      <w:r>
        <w:t>Total</w:t>
      </w:r>
      <w:r>
        <w:tab/>
      </w:r>
      <w:r w:rsidRPr="00DD77B1">
        <w:rPr>
          <w:b/>
        </w:rPr>
        <w:t>327,551,208</w:t>
      </w:r>
    </w:p>
    <w:p w:rsidR="00DD77B1" w:rsidRDefault="00DD77B1"/>
    <w:p w:rsidR="002A1B2D" w:rsidRDefault="002A1B2D"/>
    <w:p w:rsidR="00F750BC" w:rsidRDefault="00F750BC">
      <w:pPr>
        <w:spacing w:after="200"/>
      </w:pPr>
      <w:r>
        <w:br w:type="page"/>
      </w:r>
    </w:p>
    <w:p w:rsidR="002A1B2D" w:rsidRPr="00F750BC" w:rsidRDefault="00F750BC" w:rsidP="00F750BC">
      <w:pPr>
        <w:rPr>
          <w:b/>
        </w:rPr>
      </w:pPr>
      <w:r w:rsidRPr="00F750BC">
        <w:rPr>
          <w:b/>
        </w:rPr>
        <w:lastRenderedPageBreak/>
        <w:t>Appendix B</w:t>
      </w:r>
    </w:p>
    <w:p w:rsidR="00F750BC" w:rsidRPr="00F750BC" w:rsidRDefault="00F750BC" w:rsidP="00F750BC">
      <w:pPr>
        <w:rPr>
          <w:b/>
        </w:rPr>
      </w:pPr>
      <w:r w:rsidRPr="00F750BC">
        <w:rPr>
          <w:b/>
        </w:rPr>
        <w:t>Special Education Expenditures – 2015-2016 Actuals</w:t>
      </w:r>
    </w:p>
    <w:p w:rsidR="00F750BC" w:rsidRDefault="00F750BC" w:rsidP="00F750BC">
      <w:r>
        <w:t xml:space="preserve">In </w:t>
      </w:r>
      <w:r w:rsidR="005676A9">
        <w:t>this appendix</w:t>
      </w:r>
      <w:r>
        <w:t>, a chart is provided in four columns. The first column lists categories and the neighbouring columns provide a breakdown of three actuals, for Elementary, Secondary and Total. I have numbered the categories for ease of reference, and under each category, list the three figures.</w:t>
      </w:r>
      <w:r w:rsidR="009267F5">
        <w:t xml:space="preserve"> Category 11 provides a Subtotal, less Section 23. Category 13 provides Total Special Education Expenditures.</w:t>
      </w:r>
    </w:p>
    <w:p w:rsidR="000F2FDA" w:rsidRPr="000F2FDA" w:rsidRDefault="000F2FDA" w:rsidP="00F750BC">
      <w:pPr>
        <w:rPr>
          <w:b/>
        </w:rPr>
      </w:pPr>
      <w:r w:rsidRPr="000F2FDA">
        <w:rPr>
          <w:b/>
        </w:rPr>
        <w:t>Chart Contents</w:t>
      </w:r>
    </w:p>
    <w:p w:rsidR="00F750BC" w:rsidRDefault="00F750BC" w:rsidP="009267F5">
      <w:pPr>
        <w:tabs>
          <w:tab w:val="left" w:pos="2520"/>
        </w:tabs>
        <w:spacing w:after="0"/>
      </w:pPr>
      <w:r>
        <w:t>1. Classroom Teachers</w:t>
      </w:r>
    </w:p>
    <w:p w:rsidR="00F750BC" w:rsidRDefault="00F750BC" w:rsidP="009267F5">
      <w:pPr>
        <w:tabs>
          <w:tab w:val="left" w:pos="2520"/>
        </w:tabs>
        <w:spacing w:after="0"/>
        <w:ind w:left="270"/>
      </w:pPr>
      <w:r>
        <w:t>Elementary</w:t>
      </w:r>
      <w:r w:rsidR="0083140F">
        <w:tab/>
        <w:t>162,221,050</w:t>
      </w:r>
    </w:p>
    <w:p w:rsidR="00F750BC" w:rsidRDefault="00F750BC" w:rsidP="009267F5">
      <w:pPr>
        <w:tabs>
          <w:tab w:val="left" w:pos="2520"/>
        </w:tabs>
        <w:spacing w:after="0"/>
        <w:ind w:left="270"/>
      </w:pPr>
      <w:r>
        <w:t>Secondary</w:t>
      </w:r>
      <w:r w:rsidR="0083140F">
        <w:tab/>
        <w:t xml:space="preserve">  52,874,070</w:t>
      </w:r>
    </w:p>
    <w:p w:rsidR="00F750BC" w:rsidRDefault="00F750BC" w:rsidP="009267F5">
      <w:pPr>
        <w:tabs>
          <w:tab w:val="left" w:pos="2520"/>
        </w:tabs>
        <w:spacing w:after="0"/>
        <w:ind w:left="270"/>
      </w:pPr>
      <w:r>
        <w:t>Total</w:t>
      </w:r>
      <w:r w:rsidR="0083140F">
        <w:tab/>
        <w:t>215,095.119</w:t>
      </w:r>
    </w:p>
    <w:p w:rsidR="00F750BC" w:rsidRDefault="00F750BC" w:rsidP="009267F5">
      <w:pPr>
        <w:tabs>
          <w:tab w:val="left" w:pos="2520"/>
        </w:tabs>
        <w:spacing w:after="0"/>
        <w:ind w:left="270"/>
      </w:pPr>
    </w:p>
    <w:p w:rsidR="00F750BC" w:rsidRDefault="0083140F" w:rsidP="009267F5">
      <w:pPr>
        <w:tabs>
          <w:tab w:val="left" w:pos="2520"/>
        </w:tabs>
        <w:spacing w:after="0"/>
      </w:pPr>
      <w:r>
        <w:t>2. Supply Teachers</w:t>
      </w:r>
      <w:r>
        <w:tab/>
      </w:r>
    </w:p>
    <w:p w:rsidR="00F750BC" w:rsidRDefault="00F750BC" w:rsidP="009267F5">
      <w:pPr>
        <w:tabs>
          <w:tab w:val="left" w:pos="2520"/>
          <w:tab w:val="left" w:pos="2880"/>
        </w:tabs>
        <w:spacing w:after="0"/>
        <w:ind w:left="270"/>
      </w:pPr>
      <w:r>
        <w:t>Elementary</w:t>
      </w:r>
      <w:r w:rsidR="0083140F">
        <w:tab/>
      </w:r>
      <w:r w:rsidR="009267F5">
        <w:t xml:space="preserve">   </w:t>
      </w:r>
      <w:r w:rsidR="0083140F">
        <w:t>5,801,241</w:t>
      </w:r>
    </w:p>
    <w:p w:rsidR="00F750BC" w:rsidRDefault="00F750BC" w:rsidP="009267F5">
      <w:pPr>
        <w:tabs>
          <w:tab w:val="left" w:pos="2520"/>
        </w:tabs>
        <w:spacing w:after="0"/>
        <w:ind w:left="270"/>
      </w:pPr>
      <w:r>
        <w:t>Secondary</w:t>
      </w:r>
      <w:r w:rsidR="0083140F">
        <w:tab/>
      </w:r>
      <w:r w:rsidR="009267F5">
        <w:t xml:space="preserve">   </w:t>
      </w:r>
      <w:r w:rsidR="0083140F">
        <w:t>1,786,939</w:t>
      </w:r>
    </w:p>
    <w:p w:rsidR="00F750BC" w:rsidRDefault="00F750BC" w:rsidP="009267F5">
      <w:pPr>
        <w:tabs>
          <w:tab w:val="left" w:pos="2520"/>
        </w:tabs>
        <w:spacing w:after="0"/>
        <w:ind w:left="270"/>
      </w:pPr>
      <w:r>
        <w:t>Total</w:t>
      </w:r>
      <w:r w:rsidR="0083140F">
        <w:tab/>
      </w:r>
      <w:r w:rsidR="009267F5">
        <w:t xml:space="preserve">   </w:t>
      </w:r>
      <w:r w:rsidR="0083140F">
        <w:t>7,588,180</w:t>
      </w:r>
    </w:p>
    <w:p w:rsidR="00F750BC" w:rsidRDefault="00F750BC" w:rsidP="009267F5">
      <w:pPr>
        <w:tabs>
          <w:tab w:val="left" w:pos="2520"/>
        </w:tabs>
        <w:spacing w:after="0"/>
        <w:ind w:left="270"/>
      </w:pPr>
    </w:p>
    <w:p w:rsidR="00F750BC" w:rsidRDefault="0083140F" w:rsidP="009267F5">
      <w:pPr>
        <w:tabs>
          <w:tab w:val="left" w:pos="2520"/>
        </w:tabs>
        <w:spacing w:after="0"/>
      </w:pPr>
      <w:r>
        <w:t>3. Educational Assistants</w:t>
      </w:r>
    </w:p>
    <w:p w:rsidR="00F750BC" w:rsidRDefault="00F750BC" w:rsidP="009267F5">
      <w:pPr>
        <w:tabs>
          <w:tab w:val="left" w:pos="2520"/>
          <w:tab w:val="left" w:pos="2880"/>
        </w:tabs>
        <w:spacing w:after="0"/>
        <w:ind w:left="270"/>
      </w:pPr>
      <w:r>
        <w:t>Elementary</w:t>
      </w:r>
      <w:r w:rsidR="0083140F">
        <w:tab/>
      </w:r>
      <w:r w:rsidR="009267F5">
        <w:t xml:space="preserve">  </w:t>
      </w:r>
      <w:r w:rsidR="0083140F">
        <w:t>85,366,939</w:t>
      </w:r>
    </w:p>
    <w:p w:rsidR="00F750BC" w:rsidRDefault="00F750BC" w:rsidP="009267F5">
      <w:pPr>
        <w:tabs>
          <w:tab w:val="left" w:pos="2520"/>
        </w:tabs>
        <w:spacing w:after="0"/>
        <w:ind w:left="270"/>
      </w:pPr>
      <w:r>
        <w:t>Secondary</w:t>
      </w:r>
      <w:r w:rsidR="0083140F">
        <w:tab/>
      </w:r>
      <w:r w:rsidR="009267F5">
        <w:t xml:space="preserve">  </w:t>
      </w:r>
      <w:r w:rsidR="0083140F">
        <w:t>31,483,780</w:t>
      </w:r>
    </w:p>
    <w:p w:rsidR="00F750BC" w:rsidRDefault="00F750BC" w:rsidP="009267F5">
      <w:pPr>
        <w:tabs>
          <w:tab w:val="left" w:pos="2520"/>
        </w:tabs>
        <w:spacing w:after="0"/>
        <w:ind w:left="270"/>
      </w:pPr>
      <w:r>
        <w:t>Total</w:t>
      </w:r>
      <w:r w:rsidR="0083140F">
        <w:tab/>
        <w:t>116,850,716</w:t>
      </w:r>
    </w:p>
    <w:p w:rsidR="0083140F" w:rsidRDefault="0083140F" w:rsidP="009267F5">
      <w:pPr>
        <w:tabs>
          <w:tab w:val="left" w:pos="2520"/>
        </w:tabs>
        <w:spacing w:after="0"/>
        <w:ind w:left="270"/>
      </w:pPr>
    </w:p>
    <w:p w:rsidR="0083140F" w:rsidRDefault="0083140F" w:rsidP="009267F5">
      <w:pPr>
        <w:tabs>
          <w:tab w:val="left" w:pos="2520"/>
        </w:tabs>
        <w:spacing w:after="0"/>
      </w:pPr>
      <w:r>
        <w:t>4. Total Classroom Resources</w:t>
      </w:r>
    </w:p>
    <w:p w:rsidR="0083140F" w:rsidRDefault="0083140F" w:rsidP="009267F5">
      <w:pPr>
        <w:tabs>
          <w:tab w:val="left" w:pos="2520"/>
        </w:tabs>
        <w:spacing w:after="0"/>
        <w:ind w:left="270"/>
      </w:pPr>
      <w:r>
        <w:t>Elementary</w:t>
      </w:r>
      <w:r>
        <w:tab/>
      </w:r>
      <w:r w:rsidR="009267F5">
        <w:t xml:space="preserve">    </w:t>
      </w:r>
      <w:r>
        <w:t>7,815,056</w:t>
      </w:r>
    </w:p>
    <w:p w:rsidR="0083140F" w:rsidRDefault="0083140F" w:rsidP="009267F5">
      <w:pPr>
        <w:tabs>
          <w:tab w:val="left" w:pos="2520"/>
        </w:tabs>
        <w:spacing w:after="0"/>
        <w:ind w:left="270"/>
      </w:pPr>
      <w:r>
        <w:t>Secondary</w:t>
      </w:r>
      <w:r>
        <w:tab/>
        <w:t xml:space="preserve">  </w:t>
      </w:r>
      <w:r w:rsidR="009267F5">
        <w:t xml:space="preserve">  </w:t>
      </w:r>
      <w:r>
        <w:t>3,739,858</w:t>
      </w:r>
    </w:p>
    <w:p w:rsidR="0083140F" w:rsidRDefault="0083140F" w:rsidP="009267F5">
      <w:pPr>
        <w:tabs>
          <w:tab w:val="left" w:pos="2520"/>
        </w:tabs>
        <w:spacing w:after="0"/>
        <w:ind w:left="270"/>
      </w:pPr>
      <w:r>
        <w:t>Total</w:t>
      </w:r>
      <w:r>
        <w:tab/>
      </w:r>
      <w:r w:rsidR="009267F5">
        <w:t xml:space="preserve">  </w:t>
      </w:r>
      <w:r>
        <w:t>11,554,914</w:t>
      </w:r>
    </w:p>
    <w:p w:rsidR="0083140F" w:rsidRDefault="0083140F" w:rsidP="009267F5">
      <w:pPr>
        <w:tabs>
          <w:tab w:val="left" w:pos="2520"/>
        </w:tabs>
        <w:spacing w:after="0"/>
        <w:ind w:left="270"/>
      </w:pPr>
    </w:p>
    <w:p w:rsidR="0083140F" w:rsidRDefault="0083140F" w:rsidP="009267F5">
      <w:pPr>
        <w:tabs>
          <w:tab w:val="left" w:pos="2520"/>
        </w:tabs>
        <w:spacing w:after="0"/>
      </w:pPr>
      <w:r>
        <w:t>5. Total Paraprofessionals</w:t>
      </w:r>
    </w:p>
    <w:p w:rsidR="0083140F" w:rsidRDefault="0083140F" w:rsidP="009267F5">
      <w:pPr>
        <w:tabs>
          <w:tab w:val="left" w:pos="2520"/>
        </w:tabs>
        <w:spacing w:after="0"/>
        <w:ind w:left="270"/>
      </w:pPr>
      <w:r>
        <w:t>Elementary</w:t>
      </w:r>
      <w:r>
        <w:tab/>
      </w:r>
      <w:r w:rsidR="009267F5">
        <w:t xml:space="preserve">  </w:t>
      </w:r>
      <w:r>
        <w:t>47,274,469</w:t>
      </w:r>
    </w:p>
    <w:p w:rsidR="0083140F" w:rsidRDefault="0083140F" w:rsidP="009267F5">
      <w:pPr>
        <w:tabs>
          <w:tab w:val="left" w:pos="2520"/>
        </w:tabs>
        <w:spacing w:after="0"/>
        <w:ind w:left="270"/>
      </w:pPr>
      <w:r>
        <w:t>Secondary</w:t>
      </w:r>
      <w:r>
        <w:tab/>
        <w:t xml:space="preserve">  19,917,000</w:t>
      </w:r>
    </w:p>
    <w:p w:rsidR="0083140F" w:rsidRDefault="0083140F" w:rsidP="009267F5">
      <w:pPr>
        <w:tabs>
          <w:tab w:val="left" w:pos="2520"/>
        </w:tabs>
        <w:spacing w:after="0"/>
        <w:ind w:left="270"/>
      </w:pPr>
      <w:r>
        <w:t>Total</w:t>
      </w:r>
      <w:r>
        <w:tab/>
      </w:r>
      <w:r w:rsidR="009267F5">
        <w:t xml:space="preserve">  </w:t>
      </w:r>
      <w:r>
        <w:t>67,191,469</w:t>
      </w:r>
    </w:p>
    <w:p w:rsidR="0083140F" w:rsidRDefault="0083140F" w:rsidP="009267F5">
      <w:pPr>
        <w:tabs>
          <w:tab w:val="left" w:pos="2520"/>
        </w:tabs>
        <w:spacing w:after="0"/>
        <w:ind w:left="270"/>
      </w:pPr>
    </w:p>
    <w:p w:rsidR="0083140F" w:rsidRDefault="0083140F" w:rsidP="009267F5">
      <w:pPr>
        <w:tabs>
          <w:tab w:val="left" w:pos="2520"/>
        </w:tabs>
        <w:spacing w:after="0"/>
      </w:pPr>
      <w:r>
        <w:t>6. Staff Development</w:t>
      </w:r>
    </w:p>
    <w:p w:rsidR="0083140F" w:rsidRDefault="0083140F" w:rsidP="009267F5">
      <w:pPr>
        <w:tabs>
          <w:tab w:val="left" w:pos="2520"/>
        </w:tabs>
        <w:spacing w:after="0"/>
        <w:ind w:left="270"/>
      </w:pPr>
      <w:r>
        <w:t>Elementary</w:t>
      </w:r>
      <w:r>
        <w:tab/>
      </w:r>
      <w:r w:rsidR="009267F5">
        <w:t xml:space="preserve">      </w:t>
      </w:r>
      <w:r>
        <w:t>135,934</w:t>
      </w:r>
    </w:p>
    <w:p w:rsidR="0083140F" w:rsidRDefault="0083140F" w:rsidP="009267F5">
      <w:pPr>
        <w:tabs>
          <w:tab w:val="left" w:pos="2520"/>
        </w:tabs>
        <w:spacing w:after="0"/>
        <w:ind w:left="270"/>
      </w:pPr>
      <w:r>
        <w:t>Secondary</w:t>
      </w:r>
      <w:r>
        <w:tab/>
        <w:t xml:space="preserve">  </w:t>
      </w:r>
      <w:r w:rsidR="009267F5">
        <w:t xml:space="preserve">      </w:t>
      </w:r>
      <w:r>
        <w:t>58,297</w:t>
      </w:r>
    </w:p>
    <w:p w:rsidR="0083140F" w:rsidRDefault="0083140F" w:rsidP="009267F5">
      <w:pPr>
        <w:tabs>
          <w:tab w:val="left" w:pos="2520"/>
        </w:tabs>
        <w:spacing w:after="0"/>
        <w:ind w:left="270"/>
      </w:pPr>
      <w:r>
        <w:t>Total</w:t>
      </w:r>
      <w:r>
        <w:tab/>
      </w:r>
      <w:r w:rsidR="009267F5">
        <w:t xml:space="preserve">      </w:t>
      </w:r>
      <w:r>
        <w:t>194,231</w:t>
      </w:r>
    </w:p>
    <w:p w:rsidR="0083140F" w:rsidRDefault="0083140F" w:rsidP="009267F5">
      <w:pPr>
        <w:tabs>
          <w:tab w:val="left" w:pos="2520"/>
        </w:tabs>
        <w:spacing w:after="0"/>
        <w:ind w:left="270"/>
      </w:pPr>
    </w:p>
    <w:p w:rsidR="0083140F" w:rsidRDefault="0083140F" w:rsidP="009267F5">
      <w:pPr>
        <w:tabs>
          <w:tab w:val="left" w:pos="2520"/>
        </w:tabs>
        <w:spacing w:after="0"/>
      </w:pPr>
      <w:r>
        <w:t>7. Total Principals and VP</w:t>
      </w:r>
    </w:p>
    <w:p w:rsidR="0083140F" w:rsidRDefault="0083140F" w:rsidP="009267F5">
      <w:pPr>
        <w:tabs>
          <w:tab w:val="left" w:pos="2520"/>
        </w:tabs>
        <w:spacing w:after="0"/>
        <w:ind w:left="270"/>
      </w:pPr>
      <w:r>
        <w:t>Elementary</w:t>
      </w:r>
      <w:r>
        <w:tab/>
      </w:r>
      <w:r w:rsidR="009267F5">
        <w:t xml:space="preserve">    </w:t>
      </w:r>
      <w:r>
        <w:t>2,094,177</w:t>
      </w:r>
    </w:p>
    <w:p w:rsidR="0083140F" w:rsidRDefault="0083140F" w:rsidP="009267F5">
      <w:pPr>
        <w:tabs>
          <w:tab w:val="left" w:pos="2520"/>
        </w:tabs>
        <w:spacing w:after="0"/>
        <w:ind w:left="270"/>
      </w:pPr>
      <w:r>
        <w:t>Secondary</w:t>
      </w:r>
      <w:r>
        <w:tab/>
        <w:t xml:space="preserve">  </w:t>
      </w:r>
      <w:r w:rsidR="009267F5">
        <w:t xml:space="preserve">  </w:t>
      </w:r>
      <w:r>
        <w:t>1,855,722</w:t>
      </w:r>
    </w:p>
    <w:p w:rsidR="0083140F" w:rsidRDefault="0083140F" w:rsidP="009267F5">
      <w:pPr>
        <w:tabs>
          <w:tab w:val="left" w:pos="2520"/>
        </w:tabs>
        <w:spacing w:after="0"/>
        <w:ind w:left="270"/>
      </w:pPr>
      <w:r>
        <w:t>Total</w:t>
      </w:r>
      <w:r>
        <w:tab/>
      </w:r>
      <w:r w:rsidR="009267F5">
        <w:t xml:space="preserve">    </w:t>
      </w:r>
      <w:r>
        <w:t>3,949,898</w:t>
      </w:r>
    </w:p>
    <w:p w:rsidR="0083140F" w:rsidRDefault="0083140F" w:rsidP="009267F5">
      <w:pPr>
        <w:tabs>
          <w:tab w:val="left" w:pos="2520"/>
        </w:tabs>
        <w:spacing w:after="0"/>
        <w:ind w:left="270"/>
      </w:pPr>
    </w:p>
    <w:p w:rsidR="0083140F" w:rsidRDefault="0083140F" w:rsidP="009267F5">
      <w:pPr>
        <w:tabs>
          <w:tab w:val="left" w:pos="2520"/>
        </w:tabs>
        <w:spacing w:after="0"/>
      </w:pPr>
      <w:r>
        <w:t>8. Department Heads</w:t>
      </w:r>
    </w:p>
    <w:p w:rsidR="0083140F" w:rsidRDefault="0083140F" w:rsidP="009267F5">
      <w:pPr>
        <w:tabs>
          <w:tab w:val="left" w:pos="2520"/>
        </w:tabs>
        <w:spacing w:after="0"/>
        <w:ind w:left="270"/>
      </w:pPr>
      <w:r>
        <w:t>Elementary</w:t>
      </w:r>
      <w:r>
        <w:tab/>
        <w:t xml:space="preserve"> </w:t>
      </w:r>
      <w:r w:rsidR="009267F5">
        <w:t xml:space="preserve">   </w:t>
      </w:r>
      <w:r>
        <w:t>-----------</w:t>
      </w:r>
    </w:p>
    <w:p w:rsidR="0083140F" w:rsidRDefault="0083140F" w:rsidP="009267F5">
      <w:pPr>
        <w:tabs>
          <w:tab w:val="left" w:pos="2520"/>
        </w:tabs>
        <w:spacing w:after="0"/>
        <w:ind w:left="270"/>
      </w:pPr>
      <w:r>
        <w:t>Secondary</w:t>
      </w:r>
      <w:r>
        <w:tab/>
        <w:t xml:space="preserve">  </w:t>
      </w:r>
      <w:r w:rsidR="009267F5">
        <w:t xml:space="preserve">    </w:t>
      </w:r>
      <w:r>
        <w:t>138,105</w:t>
      </w:r>
    </w:p>
    <w:p w:rsidR="0083140F" w:rsidRDefault="0083140F" w:rsidP="009267F5">
      <w:pPr>
        <w:tabs>
          <w:tab w:val="left" w:pos="2520"/>
          <w:tab w:val="left" w:pos="2880"/>
        </w:tabs>
        <w:spacing w:after="0"/>
        <w:ind w:left="270"/>
      </w:pPr>
      <w:r>
        <w:t>Total</w:t>
      </w:r>
      <w:r>
        <w:tab/>
      </w:r>
      <w:r w:rsidR="009267F5">
        <w:t xml:space="preserve">      </w:t>
      </w:r>
      <w:r>
        <w:t>138,105</w:t>
      </w:r>
    </w:p>
    <w:p w:rsidR="0083140F" w:rsidRDefault="0083140F" w:rsidP="009267F5">
      <w:pPr>
        <w:tabs>
          <w:tab w:val="left" w:pos="2520"/>
        </w:tabs>
        <w:spacing w:after="0"/>
        <w:ind w:left="270"/>
      </w:pPr>
    </w:p>
    <w:p w:rsidR="0083140F" w:rsidRDefault="0083140F" w:rsidP="009267F5">
      <w:pPr>
        <w:tabs>
          <w:tab w:val="left" w:pos="2520"/>
        </w:tabs>
        <w:spacing w:after="0"/>
      </w:pPr>
    </w:p>
    <w:p w:rsidR="0083140F" w:rsidRDefault="0083140F" w:rsidP="009267F5">
      <w:pPr>
        <w:tabs>
          <w:tab w:val="left" w:pos="2520"/>
        </w:tabs>
        <w:spacing w:after="0"/>
      </w:pPr>
    </w:p>
    <w:p w:rsidR="0083140F" w:rsidRDefault="0083140F" w:rsidP="009267F5">
      <w:pPr>
        <w:tabs>
          <w:tab w:val="left" w:pos="2520"/>
        </w:tabs>
        <w:spacing w:after="0"/>
      </w:pPr>
    </w:p>
    <w:p w:rsidR="0083140F" w:rsidRDefault="009267F5" w:rsidP="009267F5">
      <w:pPr>
        <w:tabs>
          <w:tab w:val="left" w:pos="2520"/>
        </w:tabs>
        <w:spacing w:after="0"/>
      </w:pPr>
      <w:r>
        <w:t>9. Total School Office</w:t>
      </w:r>
    </w:p>
    <w:p w:rsidR="0083140F" w:rsidRDefault="0083140F" w:rsidP="009267F5">
      <w:pPr>
        <w:tabs>
          <w:tab w:val="left" w:pos="2520"/>
          <w:tab w:val="left" w:pos="2880"/>
        </w:tabs>
        <w:spacing w:after="0"/>
        <w:ind w:left="270"/>
      </w:pPr>
      <w:r>
        <w:t>Elementary</w:t>
      </w:r>
      <w:r>
        <w:tab/>
        <w:t xml:space="preserve"> </w:t>
      </w:r>
      <w:r w:rsidR="009267F5">
        <w:t xml:space="preserve">  1,361,183</w:t>
      </w:r>
    </w:p>
    <w:p w:rsidR="0083140F" w:rsidRDefault="0083140F" w:rsidP="009267F5">
      <w:pPr>
        <w:tabs>
          <w:tab w:val="left" w:pos="2520"/>
        </w:tabs>
        <w:spacing w:after="0"/>
        <w:ind w:left="270"/>
      </w:pPr>
      <w:r>
        <w:t>Secondary</w:t>
      </w:r>
      <w:r>
        <w:tab/>
        <w:t xml:space="preserve">  </w:t>
      </w:r>
      <w:r w:rsidR="009267F5">
        <w:t xml:space="preserve"> 1,358,847</w:t>
      </w:r>
    </w:p>
    <w:p w:rsidR="0083140F" w:rsidRDefault="0083140F" w:rsidP="009267F5">
      <w:pPr>
        <w:tabs>
          <w:tab w:val="left" w:pos="2520"/>
        </w:tabs>
        <w:spacing w:after="0"/>
        <w:ind w:left="270"/>
      </w:pPr>
      <w:r>
        <w:t>Total</w:t>
      </w:r>
      <w:r>
        <w:tab/>
      </w:r>
      <w:r w:rsidR="009267F5">
        <w:t xml:space="preserve">   2,720,030</w:t>
      </w:r>
    </w:p>
    <w:p w:rsidR="009267F5" w:rsidRDefault="009267F5" w:rsidP="009267F5">
      <w:pPr>
        <w:tabs>
          <w:tab w:val="left" w:pos="2520"/>
        </w:tabs>
        <w:spacing w:after="0"/>
        <w:ind w:left="270"/>
      </w:pPr>
    </w:p>
    <w:p w:rsidR="009267F5" w:rsidRDefault="009267F5" w:rsidP="009267F5">
      <w:pPr>
        <w:tabs>
          <w:tab w:val="left" w:pos="2520"/>
        </w:tabs>
        <w:spacing w:after="0"/>
      </w:pPr>
      <w:r>
        <w:t>10. Total Co-ordinators/Consultants</w:t>
      </w:r>
    </w:p>
    <w:p w:rsidR="009267F5" w:rsidRDefault="009267F5" w:rsidP="009267F5">
      <w:pPr>
        <w:tabs>
          <w:tab w:val="left" w:pos="2520"/>
          <w:tab w:val="left" w:pos="2880"/>
        </w:tabs>
        <w:spacing w:after="0"/>
        <w:ind w:left="270"/>
      </w:pPr>
      <w:r>
        <w:t>Elementary</w:t>
      </w:r>
      <w:r>
        <w:tab/>
        <w:t xml:space="preserve">   4,852,824</w:t>
      </w:r>
    </w:p>
    <w:p w:rsidR="009267F5" w:rsidRDefault="009267F5" w:rsidP="009267F5">
      <w:pPr>
        <w:tabs>
          <w:tab w:val="left" w:pos="2520"/>
        </w:tabs>
        <w:spacing w:after="0"/>
        <w:ind w:left="270"/>
      </w:pPr>
      <w:r>
        <w:t>Secondary</w:t>
      </w:r>
      <w:r>
        <w:tab/>
        <w:t xml:space="preserve">   2,044,522</w:t>
      </w:r>
    </w:p>
    <w:p w:rsidR="009267F5" w:rsidRDefault="009267F5" w:rsidP="009267F5">
      <w:pPr>
        <w:tabs>
          <w:tab w:val="left" w:pos="2520"/>
        </w:tabs>
        <w:spacing w:after="0"/>
        <w:ind w:left="270"/>
      </w:pPr>
      <w:r>
        <w:t>Total</w:t>
      </w:r>
      <w:r>
        <w:tab/>
        <w:t xml:space="preserve">   6,897,347</w:t>
      </w:r>
    </w:p>
    <w:p w:rsidR="009267F5" w:rsidRDefault="009267F5" w:rsidP="009267F5">
      <w:pPr>
        <w:tabs>
          <w:tab w:val="left" w:pos="2520"/>
        </w:tabs>
        <w:spacing w:after="0"/>
        <w:ind w:left="270"/>
      </w:pPr>
    </w:p>
    <w:p w:rsidR="009267F5" w:rsidRPr="009267F5" w:rsidRDefault="009267F5" w:rsidP="009267F5">
      <w:pPr>
        <w:tabs>
          <w:tab w:val="left" w:pos="2520"/>
        </w:tabs>
        <w:spacing w:after="0"/>
        <w:rPr>
          <w:b/>
        </w:rPr>
      </w:pPr>
      <w:r w:rsidRPr="009267F5">
        <w:rPr>
          <w:b/>
        </w:rPr>
        <w:t>11. Sub-Total</w:t>
      </w:r>
      <w:r w:rsidRPr="009267F5">
        <w:rPr>
          <w:b/>
        </w:rPr>
        <w:tab/>
      </w:r>
    </w:p>
    <w:p w:rsidR="009267F5" w:rsidRDefault="009267F5" w:rsidP="009267F5">
      <w:pPr>
        <w:tabs>
          <w:tab w:val="left" w:pos="2520"/>
        </w:tabs>
        <w:spacing w:after="0"/>
        <w:ind w:left="270"/>
      </w:pPr>
      <w:r>
        <w:t>Elementary</w:t>
      </w:r>
      <w:r>
        <w:tab/>
      </w:r>
      <w:r w:rsidRPr="009267F5">
        <w:rPr>
          <w:b/>
        </w:rPr>
        <w:t>316,922,870</w:t>
      </w:r>
    </w:p>
    <w:p w:rsidR="009267F5" w:rsidRDefault="009267F5" w:rsidP="009267F5">
      <w:pPr>
        <w:tabs>
          <w:tab w:val="left" w:pos="2520"/>
        </w:tabs>
        <w:spacing w:after="0"/>
        <w:ind w:left="270"/>
      </w:pPr>
      <w:r>
        <w:t>Secondary</w:t>
      </w:r>
      <w:r>
        <w:tab/>
      </w:r>
      <w:r w:rsidRPr="009267F5">
        <w:rPr>
          <w:b/>
        </w:rPr>
        <w:t>115,257,139</w:t>
      </w:r>
    </w:p>
    <w:p w:rsidR="009267F5" w:rsidRDefault="009267F5" w:rsidP="009267F5">
      <w:pPr>
        <w:tabs>
          <w:tab w:val="left" w:pos="2520"/>
        </w:tabs>
        <w:spacing w:after="0"/>
        <w:ind w:left="270"/>
      </w:pPr>
      <w:r>
        <w:t>Total</w:t>
      </w:r>
      <w:r>
        <w:tab/>
      </w:r>
      <w:r w:rsidRPr="009267F5">
        <w:rPr>
          <w:b/>
        </w:rPr>
        <w:t>432,180,009</w:t>
      </w:r>
    </w:p>
    <w:p w:rsidR="009267F5" w:rsidRDefault="009267F5" w:rsidP="009267F5">
      <w:pPr>
        <w:tabs>
          <w:tab w:val="left" w:pos="2520"/>
        </w:tabs>
        <w:spacing w:after="0"/>
        <w:ind w:left="270"/>
      </w:pPr>
    </w:p>
    <w:p w:rsidR="009267F5" w:rsidRDefault="009267F5" w:rsidP="009267F5">
      <w:pPr>
        <w:tabs>
          <w:tab w:val="left" w:pos="2520"/>
        </w:tabs>
        <w:spacing w:after="0"/>
      </w:pPr>
      <w:r>
        <w:t>12. Section 23</w:t>
      </w:r>
      <w:r>
        <w:tab/>
      </w:r>
    </w:p>
    <w:p w:rsidR="009267F5" w:rsidRDefault="009267F5" w:rsidP="009267F5">
      <w:pPr>
        <w:tabs>
          <w:tab w:val="left" w:pos="2520"/>
          <w:tab w:val="left" w:pos="2880"/>
        </w:tabs>
        <w:spacing w:after="0"/>
        <w:ind w:left="270"/>
      </w:pPr>
      <w:r>
        <w:t>Elementary</w:t>
      </w:r>
      <w:r>
        <w:tab/>
        <w:t xml:space="preserve">   6,158,076</w:t>
      </w:r>
    </w:p>
    <w:p w:rsidR="009267F5" w:rsidRDefault="009267F5" w:rsidP="009267F5">
      <w:pPr>
        <w:tabs>
          <w:tab w:val="left" w:pos="2520"/>
        </w:tabs>
        <w:spacing w:after="0"/>
        <w:ind w:left="270"/>
      </w:pPr>
      <w:r>
        <w:t>Secondary</w:t>
      </w:r>
      <w:r>
        <w:tab/>
        <w:t xml:space="preserve">   7,737,903</w:t>
      </w:r>
    </w:p>
    <w:p w:rsidR="009267F5" w:rsidRDefault="009267F5" w:rsidP="009267F5">
      <w:pPr>
        <w:tabs>
          <w:tab w:val="left" w:pos="2520"/>
          <w:tab w:val="left" w:pos="2880"/>
        </w:tabs>
        <w:spacing w:after="0"/>
        <w:ind w:left="270"/>
      </w:pPr>
      <w:r>
        <w:t>Total</w:t>
      </w:r>
      <w:r>
        <w:tab/>
        <w:t xml:space="preserve"> 13,895,979</w:t>
      </w:r>
    </w:p>
    <w:p w:rsidR="009267F5" w:rsidRDefault="009267F5" w:rsidP="009267F5">
      <w:pPr>
        <w:tabs>
          <w:tab w:val="left" w:pos="2520"/>
        </w:tabs>
        <w:spacing w:after="0"/>
        <w:ind w:left="270"/>
      </w:pPr>
    </w:p>
    <w:p w:rsidR="009267F5" w:rsidRDefault="009267F5" w:rsidP="009267F5">
      <w:pPr>
        <w:tabs>
          <w:tab w:val="left" w:pos="2520"/>
        </w:tabs>
        <w:spacing w:after="0"/>
      </w:pPr>
      <w:r>
        <w:t xml:space="preserve">13. </w:t>
      </w:r>
      <w:r w:rsidRPr="009267F5">
        <w:rPr>
          <w:b/>
        </w:rPr>
        <w:t>Total</w:t>
      </w:r>
      <w:r>
        <w:tab/>
      </w:r>
    </w:p>
    <w:p w:rsidR="009267F5" w:rsidRDefault="009267F5" w:rsidP="009267F5">
      <w:pPr>
        <w:tabs>
          <w:tab w:val="left" w:pos="2520"/>
        </w:tabs>
        <w:spacing w:after="0"/>
        <w:ind w:left="270"/>
      </w:pPr>
      <w:r>
        <w:t>Elementary</w:t>
      </w:r>
      <w:r>
        <w:tab/>
      </w:r>
      <w:r w:rsidRPr="009267F5">
        <w:rPr>
          <w:b/>
        </w:rPr>
        <w:t>323,080,946</w:t>
      </w:r>
    </w:p>
    <w:p w:rsidR="009267F5" w:rsidRDefault="009267F5" w:rsidP="009267F5">
      <w:pPr>
        <w:tabs>
          <w:tab w:val="left" w:pos="2520"/>
        </w:tabs>
        <w:spacing w:after="0"/>
        <w:ind w:left="270"/>
      </w:pPr>
      <w:r>
        <w:t>Secondary</w:t>
      </w:r>
      <w:r>
        <w:tab/>
      </w:r>
      <w:r w:rsidRPr="009267F5">
        <w:rPr>
          <w:b/>
        </w:rPr>
        <w:t>122,995,042</w:t>
      </w:r>
    </w:p>
    <w:p w:rsidR="009267F5" w:rsidRDefault="009267F5" w:rsidP="009267F5">
      <w:pPr>
        <w:tabs>
          <w:tab w:val="left" w:pos="2520"/>
        </w:tabs>
        <w:spacing w:after="0"/>
        <w:ind w:left="270"/>
      </w:pPr>
      <w:r>
        <w:t>Total</w:t>
      </w:r>
      <w:r>
        <w:tab/>
      </w:r>
      <w:r w:rsidRPr="009267F5">
        <w:rPr>
          <w:b/>
        </w:rPr>
        <w:t>446,075,988</w:t>
      </w:r>
    </w:p>
    <w:p w:rsidR="009267F5" w:rsidRDefault="009267F5" w:rsidP="009267F5">
      <w:pPr>
        <w:tabs>
          <w:tab w:val="left" w:pos="2160"/>
        </w:tabs>
        <w:spacing w:after="0"/>
        <w:ind w:left="270"/>
      </w:pPr>
    </w:p>
    <w:p w:rsidR="009267F5" w:rsidRDefault="009267F5" w:rsidP="009267F5">
      <w:pPr>
        <w:tabs>
          <w:tab w:val="left" w:pos="2160"/>
        </w:tabs>
        <w:spacing w:after="0"/>
        <w:ind w:left="270"/>
      </w:pPr>
    </w:p>
    <w:p w:rsidR="009267F5" w:rsidRDefault="009267F5" w:rsidP="009267F5">
      <w:pPr>
        <w:tabs>
          <w:tab w:val="left" w:pos="2160"/>
        </w:tabs>
        <w:spacing w:after="0"/>
        <w:ind w:left="270"/>
      </w:pPr>
    </w:p>
    <w:p w:rsidR="009267F5" w:rsidRDefault="009267F5" w:rsidP="0083140F">
      <w:pPr>
        <w:tabs>
          <w:tab w:val="left" w:pos="2160"/>
        </w:tabs>
        <w:spacing w:after="0"/>
        <w:ind w:left="270"/>
      </w:pPr>
    </w:p>
    <w:p w:rsidR="0083140F" w:rsidRDefault="0083140F" w:rsidP="0083140F">
      <w:pPr>
        <w:tabs>
          <w:tab w:val="left" w:pos="2160"/>
        </w:tabs>
        <w:spacing w:after="0"/>
        <w:ind w:left="270"/>
      </w:pPr>
    </w:p>
    <w:p w:rsidR="00F750BC" w:rsidRDefault="00F750BC" w:rsidP="00F750BC">
      <w:pPr>
        <w:spacing w:after="0"/>
        <w:ind w:left="270"/>
      </w:pPr>
    </w:p>
    <w:p w:rsidR="00F750BC" w:rsidRDefault="00F750BC"/>
    <w:p w:rsidR="00F750BC" w:rsidRDefault="00F750BC"/>
    <w:p w:rsidR="00F750BC" w:rsidRDefault="00F750BC"/>
    <w:p w:rsidR="009267F5" w:rsidRDefault="009267F5">
      <w:pPr>
        <w:spacing w:after="200"/>
      </w:pPr>
      <w:r>
        <w:br w:type="page"/>
      </w:r>
    </w:p>
    <w:p w:rsidR="00F750BC" w:rsidRPr="000F2FDA" w:rsidRDefault="009267F5">
      <w:pPr>
        <w:rPr>
          <w:b/>
        </w:rPr>
      </w:pPr>
      <w:r w:rsidRPr="000F2FDA">
        <w:rPr>
          <w:b/>
        </w:rPr>
        <w:lastRenderedPageBreak/>
        <w:t>Appendix C</w:t>
      </w:r>
    </w:p>
    <w:p w:rsidR="009267F5" w:rsidRPr="000F2FDA" w:rsidRDefault="009267F5">
      <w:pPr>
        <w:rPr>
          <w:b/>
        </w:rPr>
      </w:pPr>
      <w:r w:rsidRPr="000F2FDA">
        <w:rPr>
          <w:b/>
        </w:rPr>
        <w:t>Special Education Enveloping</w:t>
      </w:r>
    </w:p>
    <w:p w:rsidR="005676A9" w:rsidRDefault="005676A9" w:rsidP="005676A9">
      <w:r>
        <w:t xml:space="preserve">In this appendix, a chart is provided in four columns. The first column lists category headings, followed by listed items related to each category. Adjacent columns 1 and 2 provide the following for each item: Financial statement figures for 2014-2015 and </w:t>
      </w:r>
      <w:proofErr w:type="gramStart"/>
      <w:r>
        <w:t>Financial</w:t>
      </w:r>
      <w:proofErr w:type="gramEnd"/>
      <w:r>
        <w:t xml:space="preserve"> statement figures for 2015-2016. The final column provides Revised Estimates for 2016-2017. Below, I list the category heading, followed by numbered items under each category and the three figures. </w:t>
      </w:r>
      <w:r w:rsidR="003B2FA4" w:rsidRPr="003B2FA4">
        <w:t>The last numbered item in each category provides the</w:t>
      </w:r>
      <w:r w:rsidRPr="003B2FA4">
        <w:t xml:space="preserve"> Total</w:t>
      </w:r>
      <w:r w:rsidR="003B2FA4">
        <w:t>s,</w:t>
      </w:r>
      <w:r w:rsidR="003B2FA4" w:rsidRPr="003B2FA4">
        <w:t xml:space="preserve"> </w:t>
      </w:r>
      <w:r w:rsidR="003B2FA4">
        <w:t xml:space="preserve">in each column </w:t>
      </w:r>
      <w:r w:rsidR="003B2FA4" w:rsidRPr="003B2FA4">
        <w:t>for the category.</w:t>
      </w:r>
      <w:r w:rsidRPr="003B2FA4">
        <w:t xml:space="preserve"> </w:t>
      </w:r>
      <w:r w:rsidR="003B2FA4">
        <w:t>The final category provides the Enveloping Shortfall for each column.</w:t>
      </w:r>
    </w:p>
    <w:p w:rsidR="009267F5" w:rsidRPr="003B2FA4" w:rsidRDefault="000F2FDA" w:rsidP="003B2FA4">
      <w:pPr>
        <w:spacing w:before="240" w:after="240"/>
        <w:rPr>
          <w:b/>
          <w:sz w:val="24"/>
          <w:szCs w:val="24"/>
        </w:rPr>
      </w:pPr>
      <w:r w:rsidRPr="003B2FA4">
        <w:rPr>
          <w:b/>
          <w:sz w:val="24"/>
          <w:szCs w:val="24"/>
        </w:rPr>
        <w:t>Chart Contents</w:t>
      </w:r>
    </w:p>
    <w:p w:rsidR="000F2FDA" w:rsidRPr="003B2FA4" w:rsidRDefault="006D37A1">
      <w:pPr>
        <w:rPr>
          <w:b/>
          <w:sz w:val="24"/>
          <w:szCs w:val="24"/>
        </w:rPr>
      </w:pPr>
      <w:r w:rsidRPr="003B2FA4">
        <w:rPr>
          <w:b/>
          <w:sz w:val="24"/>
          <w:szCs w:val="24"/>
        </w:rPr>
        <w:t>Category: Average Daily Enrolment Self-Contained Students</w:t>
      </w:r>
    </w:p>
    <w:p w:rsidR="006D37A1" w:rsidRDefault="006D37A1" w:rsidP="006D37A1">
      <w:pPr>
        <w:tabs>
          <w:tab w:val="left" w:pos="3600"/>
        </w:tabs>
        <w:spacing w:after="0"/>
      </w:pPr>
      <w:r>
        <w:t>1. JK to SK</w:t>
      </w:r>
    </w:p>
    <w:p w:rsidR="006D37A1" w:rsidRDefault="006D37A1" w:rsidP="006D37A1">
      <w:pPr>
        <w:tabs>
          <w:tab w:val="left" w:pos="3600"/>
        </w:tabs>
        <w:spacing w:after="0"/>
      </w:pPr>
      <w:r>
        <w:t>2014-2015</w:t>
      </w:r>
      <w:r w:rsidRPr="006D37A1">
        <w:t xml:space="preserve"> </w:t>
      </w:r>
      <w:r>
        <w:t>Statement</w:t>
      </w:r>
      <w:r>
        <w:tab/>
        <w:t>453.00</w:t>
      </w:r>
    </w:p>
    <w:p w:rsidR="006D37A1" w:rsidRDefault="006D37A1" w:rsidP="006D37A1">
      <w:pPr>
        <w:tabs>
          <w:tab w:val="left" w:pos="3600"/>
        </w:tabs>
        <w:spacing w:after="0"/>
      </w:pPr>
      <w:r>
        <w:t>2015-2016 Statement</w:t>
      </w:r>
      <w:r>
        <w:tab/>
        <w:t>502.00</w:t>
      </w:r>
    </w:p>
    <w:p w:rsidR="006D37A1" w:rsidRDefault="006D37A1" w:rsidP="003B2FA4">
      <w:pPr>
        <w:tabs>
          <w:tab w:val="left" w:pos="3600"/>
        </w:tabs>
      </w:pPr>
      <w:r>
        <w:t>2016-2017 Revised Estimate</w:t>
      </w:r>
      <w:r>
        <w:tab/>
        <w:t xml:space="preserve">502.00 </w:t>
      </w:r>
    </w:p>
    <w:p w:rsidR="006D37A1" w:rsidRDefault="006D37A1" w:rsidP="006D37A1">
      <w:pPr>
        <w:tabs>
          <w:tab w:val="left" w:pos="3600"/>
        </w:tabs>
        <w:spacing w:after="0"/>
      </w:pPr>
      <w:r>
        <w:t>2. Grade 1 to 3</w:t>
      </w:r>
    </w:p>
    <w:p w:rsidR="006D37A1" w:rsidRDefault="006D37A1" w:rsidP="006D37A1">
      <w:pPr>
        <w:tabs>
          <w:tab w:val="left" w:pos="3600"/>
        </w:tabs>
        <w:spacing w:after="0"/>
      </w:pPr>
      <w:r>
        <w:t>2014-2015</w:t>
      </w:r>
      <w:r w:rsidRPr="006D37A1">
        <w:t xml:space="preserve"> </w:t>
      </w:r>
      <w:r>
        <w:t>Statement</w:t>
      </w:r>
      <w:r>
        <w:tab/>
        <w:t>2,010.00</w:t>
      </w:r>
    </w:p>
    <w:p w:rsidR="006D37A1" w:rsidRDefault="006D37A1" w:rsidP="006D37A1">
      <w:pPr>
        <w:tabs>
          <w:tab w:val="left" w:pos="3600"/>
        </w:tabs>
        <w:spacing w:after="0"/>
      </w:pPr>
      <w:r>
        <w:t>2015-2016 Statement</w:t>
      </w:r>
      <w:r>
        <w:tab/>
        <w:t>1,915.00</w:t>
      </w:r>
    </w:p>
    <w:p w:rsidR="006D37A1" w:rsidRDefault="006D37A1" w:rsidP="003B2FA4">
      <w:pPr>
        <w:tabs>
          <w:tab w:val="left" w:pos="3600"/>
        </w:tabs>
      </w:pPr>
      <w:r>
        <w:t>2016-</w:t>
      </w:r>
      <w:r w:rsidR="003B2FA4">
        <w:t xml:space="preserve">2017 Revised Estimate </w:t>
      </w:r>
      <w:r w:rsidR="003B2FA4">
        <w:tab/>
        <w:t>1,915.00</w:t>
      </w:r>
    </w:p>
    <w:p w:rsidR="006D37A1" w:rsidRDefault="006D37A1" w:rsidP="006D37A1">
      <w:pPr>
        <w:tabs>
          <w:tab w:val="left" w:pos="3600"/>
        </w:tabs>
        <w:spacing w:after="0"/>
      </w:pPr>
      <w:r>
        <w:t>3. Grade 4 to 8</w:t>
      </w:r>
    </w:p>
    <w:p w:rsidR="006D37A1" w:rsidRDefault="006D37A1" w:rsidP="006D37A1">
      <w:pPr>
        <w:tabs>
          <w:tab w:val="left" w:pos="3600"/>
        </w:tabs>
        <w:spacing w:after="0"/>
      </w:pPr>
      <w:r>
        <w:t>2014-2015</w:t>
      </w:r>
      <w:r w:rsidRPr="006D37A1">
        <w:t xml:space="preserve"> </w:t>
      </w:r>
      <w:r>
        <w:t>Statement</w:t>
      </w:r>
      <w:r>
        <w:tab/>
        <w:t>9,855.00</w:t>
      </w:r>
    </w:p>
    <w:p w:rsidR="006D37A1" w:rsidRDefault="006D37A1" w:rsidP="006D37A1">
      <w:pPr>
        <w:tabs>
          <w:tab w:val="left" w:pos="3600"/>
        </w:tabs>
        <w:spacing w:after="0"/>
      </w:pPr>
      <w:r>
        <w:t>2015-2016 Statement</w:t>
      </w:r>
      <w:r>
        <w:tab/>
        <w:t>9,713.00</w:t>
      </w:r>
    </w:p>
    <w:p w:rsidR="006D37A1" w:rsidRDefault="006D37A1" w:rsidP="003B2FA4">
      <w:pPr>
        <w:tabs>
          <w:tab w:val="left" w:pos="3600"/>
        </w:tabs>
      </w:pPr>
      <w:r>
        <w:t xml:space="preserve">2016-2017 Revised Estimate </w:t>
      </w:r>
      <w:r w:rsidR="000E2C05">
        <w:tab/>
      </w:r>
      <w:r w:rsidR="003B2FA4">
        <w:t>9,713.00</w:t>
      </w:r>
    </w:p>
    <w:p w:rsidR="006D37A1" w:rsidRDefault="006D37A1" w:rsidP="006D37A1">
      <w:pPr>
        <w:tabs>
          <w:tab w:val="left" w:pos="3600"/>
        </w:tabs>
        <w:spacing w:after="0"/>
      </w:pPr>
      <w:r>
        <w:t>4. Grade 9 to 12</w:t>
      </w:r>
    </w:p>
    <w:p w:rsidR="006D37A1" w:rsidRDefault="006D37A1" w:rsidP="006D37A1">
      <w:pPr>
        <w:tabs>
          <w:tab w:val="left" w:pos="3600"/>
        </w:tabs>
        <w:spacing w:after="0"/>
      </w:pPr>
      <w:r>
        <w:t>2014-2015</w:t>
      </w:r>
      <w:r w:rsidRPr="006D37A1">
        <w:t xml:space="preserve"> </w:t>
      </w:r>
      <w:r>
        <w:t>Statement</w:t>
      </w:r>
      <w:r w:rsidR="000E2C05">
        <w:tab/>
        <w:t>4,447.00</w:t>
      </w:r>
    </w:p>
    <w:p w:rsidR="006D37A1" w:rsidRDefault="006D37A1" w:rsidP="006D37A1">
      <w:pPr>
        <w:tabs>
          <w:tab w:val="left" w:pos="3600"/>
        </w:tabs>
        <w:spacing w:after="0"/>
      </w:pPr>
      <w:r>
        <w:t>2015-2016 Statement</w:t>
      </w:r>
      <w:r w:rsidR="000E2C05">
        <w:tab/>
        <w:t>4,217.00</w:t>
      </w:r>
    </w:p>
    <w:p w:rsidR="006D37A1" w:rsidRDefault="006D37A1" w:rsidP="003B2FA4">
      <w:pPr>
        <w:tabs>
          <w:tab w:val="left" w:pos="3600"/>
        </w:tabs>
      </w:pPr>
      <w:r>
        <w:t>2016-2017 Revised Estimate</w:t>
      </w:r>
      <w:r w:rsidR="000E2C05">
        <w:tab/>
        <w:t>4,217.00</w:t>
      </w:r>
      <w:r w:rsidR="003B2FA4">
        <w:t xml:space="preserve"> </w:t>
      </w:r>
    </w:p>
    <w:p w:rsidR="006D37A1" w:rsidRDefault="006D37A1" w:rsidP="006D37A1">
      <w:pPr>
        <w:spacing w:after="0"/>
      </w:pPr>
      <w:r w:rsidRPr="003B2FA4">
        <w:rPr>
          <w:b/>
        </w:rPr>
        <w:t>5.</w:t>
      </w:r>
      <w:r>
        <w:t xml:space="preserve"> </w:t>
      </w:r>
      <w:r w:rsidRPr="000E2C05">
        <w:rPr>
          <w:b/>
        </w:rPr>
        <w:t>Total</w:t>
      </w:r>
    </w:p>
    <w:p w:rsidR="006D37A1" w:rsidRDefault="006D37A1" w:rsidP="000E2C05">
      <w:pPr>
        <w:tabs>
          <w:tab w:val="left" w:pos="3600"/>
        </w:tabs>
        <w:spacing w:after="0"/>
      </w:pPr>
      <w:r>
        <w:t>2014-2015</w:t>
      </w:r>
      <w:r w:rsidRPr="006D37A1">
        <w:t xml:space="preserve"> </w:t>
      </w:r>
      <w:r>
        <w:t>Statement</w:t>
      </w:r>
      <w:r w:rsidR="000E2C05">
        <w:tab/>
      </w:r>
      <w:r w:rsidR="000E2C05" w:rsidRPr="000E2C05">
        <w:rPr>
          <w:b/>
        </w:rPr>
        <w:t>16,765.00</w:t>
      </w:r>
    </w:p>
    <w:p w:rsidR="006D37A1" w:rsidRDefault="006D37A1" w:rsidP="006D37A1">
      <w:pPr>
        <w:spacing w:after="0"/>
      </w:pPr>
      <w:r>
        <w:t>2015-2016 Statement</w:t>
      </w:r>
      <w:r w:rsidR="000E2C05">
        <w:tab/>
      </w:r>
      <w:r w:rsidR="000E2C05">
        <w:tab/>
      </w:r>
      <w:r w:rsidR="000E2C05">
        <w:tab/>
      </w:r>
      <w:r w:rsidR="000E2C05" w:rsidRPr="000E2C05">
        <w:rPr>
          <w:b/>
        </w:rPr>
        <w:t>16,347.00</w:t>
      </w:r>
    </w:p>
    <w:p w:rsidR="006D37A1" w:rsidRDefault="006D37A1" w:rsidP="003B2FA4">
      <w:r>
        <w:t xml:space="preserve">2016-2017 Revised Estimate </w:t>
      </w:r>
      <w:r w:rsidR="000E2C05">
        <w:tab/>
      </w:r>
      <w:r w:rsidR="000E2C05" w:rsidRPr="000E2C05">
        <w:rPr>
          <w:b/>
        </w:rPr>
        <w:t>16,347.00</w:t>
      </w:r>
    </w:p>
    <w:p w:rsidR="006D37A1" w:rsidRPr="003B2FA4" w:rsidRDefault="006D37A1" w:rsidP="003B2FA4">
      <w:pPr>
        <w:spacing w:before="240"/>
        <w:rPr>
          <w:b/>
          <w:sz w:val="24"/>
          <w:szCs w:val="24"/>
        </w:rPr>
      </w:pPr>
      <w:r w:rsidRPr="003B2FA4">
        <w:rPr>
          <w:b/>
          <w:sz w:val="24"/>
          <w:szCs w:val="24"/>
        </w:rPr>
        <w:t>Category: Grant Allocations</w:t>
      </w:r>
      <w:r w:rsidR="003B2FA4" w:rsidRPr="003B2FA4">
        <w:rPr>
          <w:b/>
          <w:sz w:val="24"/>
          <w:szCs w:val="24"/>
        </w:rPr>
        <w:t xml:space="preserve"> (in $)</w:t>
      </w:r>
    </w:p>
    <w:p w:rsidR="000E2C05" w:rsidRDefault="000E2C05" w:rsidP="000E2C05">
      <w:pPr>
        <w:tabs>
          <w:tab w:val="left" w:pos="3600"/>
        </w:tabs>
        <w:spacing w:after="0"/>
      </w:pPr>
      <w:r>
        <w:t>1. SEPPA</w:t>
      </w:r>
    </w:p>
    <w:p w:rsidR="000E2C05" w:rsidRDefault="000E2C05" w:rsidP="000E2C05">
      <w:pPr>
        <w:tabs>
          <w:tab w:val="left" w:pos="3600"/>
        </w:tabs>
        <w:spacing w:after="0"/>
      </w:pPr>
      <w:r>
        <w:t>2014-2015</w:t>
      </w:r>
      <w:r w:rsidRPr="006D37A1">
        <w:t xml:space="preserve"> </w:t>
      </w:r>
      <w:r>
        <w:t>Statement</w:t>
      </w:r>
      <w:r>
        <w:tab/>
        <w:t>177,178,743</w:t>
      </w:r>
    </w:p>
    <w:p w:rsidR="000E2C05" w:rsidRDefault="000E2C05" w:rsidP="000E2C05">
      <w:pPr>
        <w:tabs>
          <w:tab w:val="left" w:pos="3600"/>
        </w:tabs>
        <w:spacing w:after="0"/>
      </w:pPr>
      <w:r>
        <w:t>2015-2016 Statement</w:t>
      </w:r>
      <w:r>
        <w:tab/>
        <w:t>174,189,195</w:t>
      </w:r>
    </w:p>
    <w:p w:rsidR="000F2FDA" w:rsidRDefault="000E2C05" w:rsidP="003B2FA4">
      <w:pPr>
        <w:tabs>
          <w:tab w:val="left" w:pos="3600"/>
        </w:tabs>
      </w:pPr>
      <w:r>
        <w:t>2016-2017 Revised Estimate</w:t>
      </w:r>
      <w:r>
        <w:tab/>
        <w:t>178</w:t>
      </w:r>
      <w:r w:rsidR="003B2FA4">
        <w:t xml:space="preserve">,479,659 </w:t>
      </w:r>
    </w:p>
    <w:p w:rsidR="000E2C05" w:rsidRDefault="000E2C05" w:rsidP="000E2C05">
      <w:pPr>
        <w:tabs>
          <w:tab w:val="left" w:pos="3600"/>
        </w:tabs>
        <w:spacing w:after="0"/>
      </w:pPr>
      <w:r>
        <w:t>2. SEA Equipment</w:t>
      </w:r>
    </w:p>
    <w:p w:rsidR="000E2C05" w:rsidRDefault="000E2C05" w:rsidP="000E2C05">
      <w:pPr>
        <w:tabs>
          <w:tab w:val="left" w:pos="3600"/>
        </w:tabs>
        <w:spacing w:after="0"/>
      </w:pPr>
      <w:r>
        <w:t>2014-2015</w:t>
      </w:r>
      <w:r w:rsidRPr="006D37A1">
        <w:t xml:space="preserve"> </w:t>
      </w:r>
      <w:r>
        <w:t>Statement</w:t>
      </w:r>
      <w:r>
        <w:tab/>
        <w:t>9,336,966</w:t>
      </w:r>
    </w:p>
    <w:p w:rsidR="000E2C05" w:rsidRDefault="000E2C05" w:rsidP="000E2C05">
      <w:pPr>
        <w:tabs>
          <w:tab w:val="left" w:pos="3600"/>
        </w:tabs>
        <w:spacing w:after="0"/>
      </w:pPr>
      <w:r>
        <w:t>2015-2016 Statement</w:t>
      </w:r>
      <w:r>
        <w:tab/>
        <w:t>9,932,211</w:t>
      </w:r>
    </w:p>
    <w:p w:rsidR="000E2C05" w:rsidRDefault="000E2C05" w:rsidP="003B2FA4">
      <w:pPr>
        <w:tabs>
          <w:tab w:val="left" w:pos="3600"/>
        </w:tabs>
      </w:pPr>
      <w:r>
        <w:t>2016-20</w:t>
      </w:r>
      <w:r w:rsidR="003B2FA4">
        <w:t>17 Revised Estimate</w:t>
      </w:r>
      <w:r w:rsidR="003B2FA4">
        <w:tab/>
        <w:t xml:space="preserve">10,040,671 </w:t>
      </w:r>
    </w:p>
    <w:p w:rsidR="003B2FA4" w:rsidRDefault="003B2FA4" w:rsidP="003B2FA4">
      <w:pPr>
        <w:spacing w:after="200"/>
      </w:pPr>
      <w:r>
        <w:br w:type="page"/>
      </w:r>
    </w:p>
    <w:p w:rsidR="000E2C05" w:rsidRDefault="000E2C05" w:rsidP="000E2C05">
      <w:pPr>
        <w:tabs>
          <w:tab w:val="left" w:pos="3600"/>
        </w:tabs>
        <w:spacing w:after="0"/>
      </w:pPr>
      <w:r>
        <w:lastRenderedPageBreak/>
        <w:t>3. High Needs Amount</w:t>
      </w:r>
    </w:p>
    <w:p w:rsidR="000E2C05" w:rsidRDefault="000E2C05" w:rsidP="000E2C05">
      <w:pPr>
        <w:tabs>
          <w:tab w:val="left" w:pos="3600"/>
        </w:tabs>
        <w:spacing w:after="0"/>
      </w:pPr>
      <w:r>
        <w:t>2014-2015</w:t>
      </w:r>
      <w:r w:rsidRPr="006D37A1">
        <w:t xml:space="preserve"> </w:t>
      </w:r>
      <w:r>
        <w:t>Statement</w:t>
      </w:r>
      <w:r>
        <w:tab/>
        <w:t>126,705,069</w:t>
      </w:r>
    </w:p>
    <w:p w:rsidR="000E2C05" w:rsidRDefault="000E2C05" w:rsidP="000E2C05">
      <w:pPr>
        <w:tabs>
          <w:tab w:val="left" w:pos="3600"/>
        </w:tabs>
        <w:spacing w:after="0"/>
      </w:pPr>
      <w:r>
        <w:t>2015-2016 Statement</w:t>
      </w:r>
      <w:r>
        <w:tab/>
        <w:t>124,029,811</w:t>
      </w:r>
    </w:p>
    <w:p w:rsidR="000E2C05" w:rsidRDefault="000E2C05" w:rsidP="003B2FA4">
      <w:pPr>
        <w:tabs>
          <w:tab w:val="left" w:pos="3600"/>
        </w:tabs>
      </w:pPr>
      <w:r>
        <w:t>2016-201</w:t>
      </w:r>
      <w:r w:rsidR="003B2FA4">
        <w:t>7 Revised Estimate</w:t>
      </w:r>
      <w:r w:rsidR="003B2FA4">
        <w:tab/>
        <w:t xml:space="preserve">119,817,066 </w:t>
      </w:r>
    </w:p>
    <w:p w:rsidR="000E2C05" w:rsidRDefault="000E2C05" w:rsidP="000E2C05">
      <w:pPr>
        <w:tabs>
          <w:tab w:val="left" w:pos="3600"/>
        </w:tabs>
        <w:spacing w:after="0"/>
      </w:pPr>
      <w:r>
        <w:t>4. SIP</w:t>
      </w:r>
    </w:p>
    <w:p w:rsidR="000E2C05" w:rsidRDefault="000E2C05" w:rsidP="000E2C05">
      <w:pPr>
        <w:tabs>
          <w:tab w:val="left" w:pos="3600"/>
        </w:tabs>
        <w:spacing w:after="0"/>
      </w:pPr>
      <w:r>
        <w:t>2014-2015</w:t>
      </w:r>
      <w:r w:rsidRPr="006D37A1">
        <w:t xml:space="preserve"> </w:t>
      </w:r>
      <w:r>
        <w:t>Statement</w:t>
      </w:r>
      <w:r>
        <w:tab/>
      </w:r>
      <w:r w:rsidR="00F665A1">
        <w:t>5,211,000</w:t>
      </w:r>
    </w:p>
    <w:p w:rsidR="000E2C05" w:rsidRDefault="000E2C05" w:rsidP="000E2C05">
      <w:pPr>
        <w:tabs>
          <w:tab w:val="left" w:pos="3600"/>
        </w:tabs>
        <w:spacing w:after="0"/>
      </w:pPr>
      <w:r>
        <w:t>2015-2016 Statement</w:t>
      </w:r>
      <w:r>
        <w:tab/>
      </w:r>
      <w:r w:rsidR="00F665A1">
        <w:t>5,508,000</w:t>
      </w:r>
    </w:p>
    <w:p w:rsidR="000E2C05" w:rsidRDefault="000E2C05" w:rsidP="003B2FA4">
      <w:pPr>
        <w:tabs>
          <w:tab w:val="left" w:pos="3600"/>
        </w:tabs>
      </w:pPr>
      <w:r>
        <w:t>2016-2017 Revised Estimate</w:t>
      </w:r>
      <w:r>
        <w:tab/>
      </w:r>
      <w:r w:rsidR="00F665A1">
        <w:t>5,670,000</w:t>
      </w:r>
      <w:r w:rsidR="003B2FA4">
        <w:t xml:space="preserve"> </w:t>
      </w:r>
    </w:p>
    <w:p w:rsidR="000E2C05" w:rsidRDefault="00F665A1" w:rsidP="000E2C05">
      <w:pPr>
        <w:tabs>
          <w:tab w:val="left" w:pos="3600"/>
        </w:tabs>
        <w:spacing w:after="0"/>
      </w:pPr>
      <w:r>
        <w:t>5. Section 23</w:t>
      </w:r>
    </w:p>
    <w:p w:rsidR="000E2C05" w:rsidRDefault="000E2C05" w:rsidP="000E2C05">
      <w:pPr>
        <w:tabs>
          <w:tab w:val="left" w:pos="3600"/>
        </w:tabs>
        <w:spacing w:after="0"/>
      </w:pPr>
      <w:r>
        <w:t>2014-2015</w:t>
      </w:r>
      <w:r w:rsidRPr="006D37A1">
        <w:t xml:space="preserve"> </w:t>
      </w:r>
      <w:r>
        <w:t>Statement</w:t>
      </w:r>
      <w:r>
        <w:tab/>
      </w:r>
      <w:r w:rsidR="00F665A1">
        <w:t>12,806,142</w:t>
      </w:r>
    </w:p>
    <w:p w:rsidR="000E2C05" w:rsidRDefault="000E2C05" w:rsidP="000E2C05">
      <w:pPr>
        <w:tabs>
          <w:tab w:val="left" w:pos="3600"/>
        </w:tabs>
        <w:spacing w:after="0"/>
      </w:pPr>
      <w:r>
        <w:t>2015-2016 Statement</w:t>
      </w:r>
      <w:r>
        <w:tab/>
      </w:r>
      <w:r w:rsidR="00F665A1">
        <w:t>13,128,083</w:t>
      </w:r>
    </w:p>
    <w:p w:rsidR="000E2C05" w:rsidRDefault="000E2C05" w:rsidP="003B2FA4">
      <w:pPr>
        <w:tabs>
          <w:tab w:val="left" w:pos="3600"/>
        </w:tabs>
      </w:pPr>
      <w:r>
        <w:t>2016-2017 Revised Estimate</w:t>
      </w:r>
      <w:r>
        <w:tab/>
      </w:r>
      <w:r w:rsidR="00F665A1">
        <w:t>13,597,738</w:t>
      </w:r>
      <w:r w:rsidR="003B2FA4">
        <w:t xml:space="preserve"> </w:t>
      </w:r>
    </w:p>
    <w:p w:rsidR="000E2C05" w:rsidRDefault="00F665A1" w:rsidP="000E2C05">
      <w:pPr>
        <w:tabs>
          <w:tab w:val="left" w:pos="3600"/>
        </w:tabs>
        <w:spacing w:after="0"/>
      </w:pPr>
      <w:r>
        <w:t>6. BEA</w:t>
      </w:r>
    </w:p>
    <w:p w:rsidR="000E2C05" w:rsidRDefault="000E2C05" w:rsidP="000E2C05">
      <w:pPr>
        <w:tabs>
          <w:tab w:val="left" w:pos="3600"/>
        </w:tabs>
        <w:spacing w:after="0"/>
      </w:pPr>
      <w:r>
        <w:t>2014-2015</w:t>
      </w:r>
      <w:r w:rsidRPr="006D37A1">
        <w:t xml:space="preserve"> </w:t>
      </w:r>
      <w:r>
        <w:t>Statement</w:t>
      </w:r>
      <w:r>
        <w:tab/>
      </w:r>
      <w:r w:rsidR="00F665A1">
        <w:t>774,405</w:t>
      </w:r>
    </w:p>
    <w:p w:rsidR="000E2C05" w:rsidRDefault="000E2C05" w:rsidP="000E2C05">
      <w:pPr>
        <w:tabs>
          <w:tab w:val="left" w:pos="3600"/>
        </w:tabs>
        <w:spacing w:after="0"/>
      </w:pPr>
      <w:r>
        <w:t>2015-2016 Statement</w:t>
      </w:r>
      <w:r>
        <w:tab/>
      </w:r>
      <w:r w:rsidR="00F665A1">
        <w:t>763,908</w:t>
      </w:r>
    </w:p>
    <w:p w:rsidR="000E2C05" w:rsidRDefault="000E2C05" w:rsidP="003B2FA4">
      <w:pPr>
        <w:tabs>
          <w:tab w:val="left" w:pos="3600"/>
        </w:tabs>
      </w:pPr>
      <w:r>
        <w:t>2016-2017 Revised Estimate</w:t>
      </w:r>
      <w:r>
        <w:tab/>
      </w:r>
      <w:r w:rsidR="00F665A1">
        <w:t>774,271</w:t>
      </w:r>
      <w:r w:rsidR="003B2FA4">
        <w:t xml:space="preserve"> </w:t>
      </w:r>
    </w:p>
    <w:p w:rsidR="000E2C05" w:rsidRPr="00F665A1" w:rsidRDefault="00F665A1" w:rsidP="000E2C05">
      <w:pPr>
        <w:tabs>
          <w:tab w:val="left" w:pos="3600"/>
        </w:tabs>
        <w:spacing w:after="0"/>
        <w:rPr>
          <w:b/>
        </w:rPr>
      </w:pPr>
      <w:r w:rsidRPr="00F665A1">
        <w:rPr>
          <w:b/>
        </w:rPr>
        <w:t>7. Subtotal</w:t>
      </w:r>
    </w:p>
    <w:p w:rsidR="000E2C05" w:rsidRDefault="000E2C05" w:rsidP="000E2C05">
      <w:pPr>
        <w:tabs>
          <w:tab w:val="left" w:pos="3600"/>
        </w:tabs>
        <w:spacing w:after="0"/>
      </w:pPr>
      <w:r>
        <w:t>2014-2015</w:t>
      </w:r>
      <w:r w:rsidRPr="006D37A1">
        <w:t xml:space="preserve"> </w:t>
      </w:r>
      <w:r>
        <w:t>Statement</w:t>
      </w:r>
      <w:r>
        <w:tab/>
      </w:r>
      <w:r w:rsidR="00F665A1">
        <w:t>332,012,325</w:t>
      </w:r>
    </w:p>
    <w:p w:rsidR="000E2C05" w:rsidRDefault="000E2C05" w:rsidP="000E2C05">
      <w:pPr>
        <w:tabs>
          <w:tab w:val="left" w:pos="3600"/>
        </w:tabs>
        <w:spacing w:after="0"/>
      </w:pPr>
      <w:r>
        <w:t>2015-2016 Statement</w:t>
      </w:r>
      <w:r>
        <w:tab/>
      </w:r>
      <w:r w:rsidR="00F665A1">
        <w:t>327,551,208</w:t>
      </w:r>
    </w:p>
    <w:p w:rsidR="000E2C05" w:rsidRDefault="000E2C05" w:rsidP="003B2FA4">
      <w:pPr>
        <w:tabs>
          <w:tab w:val="left" w:pos="3600"/>
        </w:tabs>
      </w:pPr>
      <w:r>
        <w:t>2016-2017 Revised Estimate</w:t>
      </w:r>
      <w:r>
        <w:tab/>
      </w:r>
      <w:r w:rsidR="00F665A1">
        <w:t>328,379,405</w:t>
      </w:r>
      <w:r w:rsidR="003B2FA4">
        <w:t xml:space="preserve"> </w:t>
      </w:r>
    </w:p>
    <w:p w:rsidR="000E2C05" w:rsidRDefault="00F665A1" w:rsidP="000E2C05">
      <w:pPr>
        <w:tabs>
          <w:tab w:val="left" w:pos="3600"/>
        </w:tabs>
        <w:spacing w:after="0"/>
      </w:pPr>
      <w:r>
        <w:t>8. Less: SEA Formula</w:t>
      </w:r>
    </w:p>
    <w:p w:rsidR="000E2C05" w:rsidRDefault="000E2C05" w:rsidP="000E2C05">
      <w:pPr>
        <w:tabs>
          <w:tab w:val="left" w:pos="3600"/>
        </w:tabs>
        <w:spacing w:after="0"/>
      </w:pPr>
      <w:r>
        <w:t>2014-2015</w:t>
      </w:r>
      <w:r w:rsidRPr="006D37A1">
        <w:t xml:space="preserve"> </w:t>
      </w:r>
      <w:r>
        <w:t>Statement</w:t>
      </w:r>
      <w:r>
        <w:tab/>
      </w:r>
      <w:r w:rsidR="00F665A1">
        <w:t>8,845,688</w:t>
      </w:r>
    </w:p>
    <w:p w:rsidR="000E2C05" w:rsidRDefault="000E2C05" w:rsidP="000E2C05">
      <w:pPr>
        <w:tabs>
          <w:tab w:val="left" w:pos="3600"/>
        </w:tabs>
        <w:spacing w:after="0"/>
      </w:pPr>
      <w:r>
        <w:t>2015-2016 Statement</w:t>
      </w:r>
      <w:r>
        <w:tab/>
      </w:r>
      <w:r w:rsidR="00F665A1">
        <w:t>8,712,810</w:t>
      </w:r>
    </w:p>
    <w:p w:rsidR="000E2C05" w:rsidRDefault="000E2C05" w:rsidP="003B2FA4">
      <w:pPr>
        <w:tabs>
          <w:tab w:val="left" w:pos="3600"/>
        </w:tabs>
      </w:pPr>
      <w:r>
        <w:t>2016-2017 Revised Estimate</w:t>
      </w:r>
      <w:r>
        <w:tab/>
      </w:r>
      <w:r w:rsidR="00F665A1">
        <w:t>8,740,671</w:t>
      </w:r>
      <w:r w:rsidR="003B2FA4">
        <w:t xml:space="preserve"> </w:t>
      </w:r>
    </w:p>
    <w:p w:rsidR="000E2C05" w:rsidRDefault="00F665A1" w:rsidP="000E2C05">
      <w:pPr>
        <w:tabs>
          <w:tab w:val="left" w:pos="3600"/>
        </w:tabs>
        <w:spacing w:after="0"/>
      </w:pPr>
      <w:r>
        <w:t>9 Add: Ministry Funding for New Labour Agreement</w:t>
      </w:r>
    </w:p>
    <w:p w:rsidR="000E2C05" w:rsidRDefault="000E2C05" w:rsidP="000E2C05">
      <w:pPr>
        <w:tabs>
          <w:tab w:val="left" w:pos="3600"/>
        </w:tabs>
        <w:spacing w:after="0"/>
      </w:pPr>
      <w:r>
        <w:t>2014-2015</w:t>
      </w:r>
      <w:r w:rsidRPr="006D37A1">
        <w:t xml:space="preserve"> </w:t>
      </w:r>
      <w:r>
        <w:t>Statement</w:t>
      </w:r>
      <w:r>
        <w:tab/>
      </w:r>
      <w:r w:rsidR="00F665A1">
        <w:t>-----------</w:t>
      </w:r>
    </w:p>
    <w:p w:rsidR="000E2C05" w:rsidRDefault="000E2C05" w:rsidP="000E2C05">
      <w:pPr>
        <w:tabs>
          <w:tab w:val="left" w:pos="3600"/>
        </w:tabs>
        <w:spacing w:after="0"/>
      </w:pPr>
      <w:r>
        <w:t>2015-2016 Statement</w:t>
      </w:r>
      <w:r>
        <w:tab/>
      </w:r>
      <w:r w:rsidR="00F665A1">
        <w:t>8,411,602</w:t>
      </w:r>
    </w:p>
    <w:p w:rsidR="000E2C05" w:rsidRDefault="000E2C05" w:rsidP="003B2FA4">
      <w:pPr>
        <w:tabs>
          <w:tab w:val="left" w:pos="3600"/>
        </w:tabs>
      </w:pPr>
      <w:r>
        <w:t xml:space="preserve">2016-2017 Revised </w:t>
      </w:r>
      <w:proofErr w:type="gramStart"/>
      <w:r>
        <w:t>Estimate</w:t>
      </w:r>
      <w:proofErr w:type="gramEnd"/>
      <w:r>
        <w:tab/>
      </w:r>
      <w:r w:rsidR="00F665A1">
        <w:t>-----------</w:t>
      </w:r>
      <w:r w:rsidR="003B2FA4">
        <w:t xml:space="preserve"> </w:t>
      </w:r>
    </w:p>
    <w:p w:rsidR="000E2C05" w:rsidRPr="00F665A1" w:rsidRDefault="00F665A1" w:rsidP="000E2C05">
      <w:pPr>
        <w:tabs>
          <w:tab w:val="left" w:pos="3600"/>
        </w:tabs>
        <w:spacing w:after="0"/>
        <w:rPr>
          <w:b/>
        </w:rPr>
      </w:pPr>
      <w:r w:rsidRPr="00F665A1">
        <w:rPr>
          <w:b/>
        </w:rPr>
        <w:t>10. Total Funding</w:t>
      </w:r>
    </w:p>
    <w:p w:rsidR="000E2C05" w:rsidRDefault="000E2C05" w:rsidP="000E2C05">
      <w:pPr>
        <w:tabs>
          <w:tab w:val="left" w:pos="3600"/>
        </w:tabs>
        <w:spacing w:after="0"/>
      </w:pPr>
      <w:r>
        <w:t>2014-2015</w:t>
      </w:r>
      <w:r w:rsidRPr="006D37A1">
        <w:t xml:space="preserve"> </w:t>
      </w:r>
      <w:r>
        <w:t>Statement</w:t>
      </w:r>
      <w:r>
        <w:tab/>
      </w:r>
      <w:r w:rsidR="00F665A1" w:rsidRPr="00F665A1">
        <w:rPr>
          <w:b/>
        </w:rPr>
        <w:t>323,166,637</w:t>
      </w:r>
    </w:p>
    <w:p w:rsidR="000E2C05" w:rsidRDefault="000E2C05" w:rsidP="000E2C05">
      <w:pPr>
        <w:tabs>
          <w:tab w:val="left" w:pos="3600"/>
        </w:tabs>
        <w:spacing w:after="0"/>
      </w:pPr>
      <w:r>
        <w:t>2015-2016 Statement</w:t>
      </w:r>
      <w:r>
        <w:tab/>
      </w:r>
      <w:r w:rsidR="00F665A1" w:rsidRPr="00F665A1">
        <w:rPr>
          <w:b/>
        </w:rPr>
        <w:t>327,250,000</w:t>
      </w:r>
    </w:p>
    <w:p w:rsidR="000E2C05" w:rsidRDefault="000E2C05" w:rsidP="000E2C05">
      <w:pPr>
        <w:tabs>
          <w:tab w:val="left" w:pos="3600"/>
        </w:tabs>
        <w:spacing w:after="0"/>
      </w:pPr>
      <w:r>
        <w:t>2016-2017 Revised Estimate</w:t>
      </w:r>
      <w:r>
        <w:tab/>
      </w:r>
      <w:r w:rsidR="00F665A1" w:rsidRPr="00F665A1">
        <w:rPr>
          <w:b/>
        </w:rPr>
        <w:t>319,638,734</w:t>
      </w:r>
      <w:r w:rsidR="003B2FA4">
        <w:t xml:space="preserve"> </w:t>
      </w:r>
    </w:p>
    <w:p w:rsidR="00F665A1" w:rsidRPr="003B2FA4" w:rsidRDefault="00F665A1" w:rsidP="003B2FA4">
      <w:pPr>
        <w:tabs>
          <w:tab w:val="left" w:pos="3600"/>
        </w:tabs>
        <w:spacing w:before="240"/>
        <w:rPr>
          <w:b/>
        </w:rPr>
      </w:pPr>
      <w:r w:rsidRPr="00F665A1">
        <w:rPr>
          <w:b/>
        </w:rPr>
        <w:t>Category: Expenditures</w:t>
      </w:r>
      <w:r w:rsidR="003B2FA4">
        <w:rPr>
          <w:b/>
        </w:rPr>
        <w:t xml:space="preserve"> (in $)</w:t>
      </w:r>
    </w:p>
    <w:p w:rsidR="000E2C05" w:rsidRDefault="00F665A1" w:rsidP="000E2C05">
      <w:pPr>
        <w:tabs>
          <w:tab w:val="left" w:pos="3600"/>
        </w:tabs>
        <w:spacing w:after="0"/>
      </w:pPr>
      <w:r>
        <w:t>1</w:t>
      </w:r>
      <w:r w:rsidR="000E2C05">
        <w:t xml:space="preserve">. </w:t>
      </w:r>
      <w:r>
        <w:t>Schedule 10A &amp; 10B</w:t>
      </w:r>
    </w:p>
    <w:p w:rsidR="000E2C05" w:rsidRDefault="000E2C05" w:rsidP="000E2C05">
      <w:pPr>
        <w:tabs>
          <w:tab w:val="left" w:pos="3600"/>
        </w:tabs>
        <w:spacing w:after="0"/>
      </w:pPr>
      <w:r>
        <w:t>2014-2015</w:t>
      </w:r>
      <w:r w:rsidRPr="006D37A1">
        <w:t xml:space="preserve"> </w:t>
      </w:r>
      <w:r>
        <w:t>Statement</w:t>
      </w:r>
      <w:r>
        <w:tab/>
      </w:r>
      <w:r w:rsidR="00F665A1">
        <w:t>437,636,643</w:t>
      </w:r>
    </w:p>
    <w:p w:rsidR="000E2C05" w:rsidRDefault="000E2C05" w:rsidP="000E2C05">
      <w:pPr>
        <w:tabs>
          <w:tab w:val="left" w:pos="3600"/>
        </w:tabs>
        <w:spacing w:after="0"/>
      </w:pPr>
      <w:r>
        <w:t>2015-2016 Statement</w:t>
      </w:r>
      <w:r>
        <w:tab/>
        <w:t>4</w:t>
      </w:r>
      <w:r w:rsidR="00F665A1">
        <w:t>46,075,988</w:t>
      </w:r>
    </w:p>
    <w:p w:rsidR="000E2C05" w:rsidRDefault="000E2C05" w:rsidP="003B2FA4">
      <w:pPr>
        <w:tabs>
          <w:tab w:val="left" w:pos="3600"/>
        </w:tabs>
      </w:pPr>
      <w:r>
        <w:t>2016-2017 Revised Estimate</w:t>
      </w:r>
      <w:r>
        <w:tab/>
      </w:r>
      <w:r w:rsidR="00F665A1">
        <w:t>443,824,871</w:t>
      </w:r>
      <w:r>
        <w:t xml:space="preserve"> </w:t>
      </w:r>
    </w:p>
    <w:p w:rsidR="00F665A1" w:rsidRDefault="00F665A1" w:rsidP="00F665A1">
      <w:pPr>
        <w:tabs>
          <w:tab w:val="left" w:pos="3600"/>
        </w:tabs>
        <w:spacing w:after="0"/>
      </w:pPr>
      <w:r>
        <w:t>2. Less: Revenue</w:t>
      </w:r>
    </w:p>
    <w:p w:rsidR="00F665A1" w:rsidRDefault="00F665A1" w:rsidP="00F665A1">
      <w:pPr>
        <w:tabs>
          <w:tab w:val="left" w:pos="3600"/>
        </w:tabs>
        <w:spacing w:after="0"/>
      </w:pPr>
      <w:r>
        <w:t>2014-2015</w:t>
      </w:r>
      <w:r w:rsidRPr="006D37A1">
        <w:t xml:space="preserve"> </w:t>
      </w:r>
      <w:r>
        <w:t>Statement</w:t>
      </w:r>
      <w:r>
        <w:tab/>
        <w:t>353,848</w:t>
      </w:r>
    </w:p>
    <w:p w:rsidR="00F665A1" w:rsidRDefault="00F665A1" w:rsidP="00F665A1">
      <w:pPr>
        <w:tabs>
          <w:tab w:val="left" w:pos="3600"/>
        </w:tabs>
        <w:spacing w:after="0"/>
      </w:pPr>
      <w:r>
        <w:t>2015-2016 Statement</w:t>
      </w:r>
      <w:r>
        <w:tab/>
        <w:t>339,555</w:t>
      </w:r>
    </w:p>
    <w:p w:rsidR="000E2C05" w:rsidRDefault="00F665A1" w:rsidP="003B2FA4">
      <w:pPr>
        <w:tabs>
          <w:tab w:val="left" w:pos="3600"/>
        </w:tabs>
      </w:pPr>
      <w:r>
        <w:t>2016</w:t>
      </w:r>
      <w:r w:rsidR="003B2FA4">
        <w:t>-2017 Revised Estimate</w:t>
      </w:r>
      <w:r w:rsidR="003B2FA4">
        <w:tab/>
        <w:t xml:space="preserve">375,000 </w:t>
      </w:r>
    </w:p>
    <w:p w:rsidR="003B2FA4" w:rsidRDefault="003B2FA4">
      <w:pPr>
        <w:spacing w:after="200"/>
      </w:pPr>
      <w:r>
        <w:br w:type="page"/>
      </w:r>
    </w:p>
    <w:p w:rsidR="00F665A1" w:rsidRDefault="00F665A1" w:rsidP="00F665A1">
      <w:pPr>
        <w:tabs>
          <w:tab w:val="left" w:pos="3600"/>
        </w:tabs>
        <w:spacing w:after="0"/>
      </w:pPr>
      <w:r>
        <w:lastRenderedPageBreak/>
        <w:t>3. Net Expenditures</w:t>
      </w:r>
    </w:p>
    <w:p w:rsidR="00F665A1" w:rsidRDefault="00F665A1" w:rsidP="00F665A1">
      <w:pPr>
        <w:tabs>
          <w:tab w:val="left" w:pos="3600"/>
        </w:tabs>
        <w:spacing w:after="0"/>
      </w:pPr>
      <w:r>
        <w:t>2014-2015</w:t>
      </w:r>
      <w:r w:rsidRPr="006D37A1">
        <w:t xml:space="preserve"> </w:t>
      </w:r>
      <w:r>
        <w:t>Statement</w:t>
      </w:r>
      <w:r>
        <w:tab/>
        <w:t>437,282,795</w:t>
      </w:r>
    </w:p>
    <w:p w:rsidR="00F665A1" w:rsidRDefault="00F665A1" w:rsidP="00F665A1">
      <w:pPr>
        <w:tabs>
          <w:tab w:val="left" w:pos="3600"/>
        </w:tabs>
        <w:spacing w:after="0"/>
      </w:pPr>
      <w:r>
        <w:t>2015-2016 Statement</w:t>
      </w:r>
      <w:r>
        <w:tab/>
        <w:t>445,736,433</w:t>
      </w:r>
    </w:p>
    <w:p w:rsidR="00F665A1" w:rsidRDefault="00F665A1" w:rsidP="003B2FA4">
      <w:pPr>
        <w:tabs>
          <w:tab w:val="left" w:pos="3600"/>
        </w:tabs>
      </w:pPr>
      <w:r>
        <w:t>2016-201</w:t>
      </w:r>
      <w:r w:rsidR="003B2FA4">
        <w:t>7 Revised Estimate</w:t>
      </w:r>
      <w:r w:rsidR="003B2FA4">
        <w:tab/>
        <w:t xml:space="preserve">443,449,871 </w:t>
      </w:r>
    </w:p>
    <w:p w:rsidR="00F665A1" w:rsidRDefault="00F665A1" w:rsidP="00F665A1">
      <w:pPr>
        <w:tabs>
          <w:tab w:val="left" w:pos="3600"/>
        </w:tabs>
        <w:spacing w:after="0"/>
      </w:pPr>
      <w:r>
        <w:t>4. Less Self-Contained Class Allocation</w:t>
      </w:r>
    </w:p>
    <w:p w:rsidR="00F665A1" w:rsidRDefault="00F665A1" w:rsidP="00F665A1">
      <w:pPr>
        <w:tabs>
          <w:tab w:val="left" w:pos="3600"/>
        </w:tabs>
        <w:spacing w:after="0"/>
      </w:pPr>
      <w:r>
        <w:t>2014-2015</w:t>
      </w:r>
      <w:r w:rsidRPr="006D37A1">
        <w:t xml:space="preserve"> </w:t>
      </w:r>
      <w:r>
        <w:t>Statement</w:t>
      </w:r>
      <w:r>
        <w:tab/>
        <w:t>86,905,775</w:t>
      </w:r>
    </w:p>
    <w:p w:rsidR="00F665A1" w:rsidRDefault="00F665A1" w:rsidP="00F665A1">
      <w:pPr>
        <w:tabs>
          <w:tab w:val="left" w:pos="3600"/>
        </w:tabs>
        <w:spacing w:after="0"/>
      </w:pPr>
      <w:r>
        <w:t>2015-2016 Statement</w:t>
      </w:r>
      <w:r>
        <w:tab/>
        <w:t>86,217,713</w:t>
      </w:r>
    </w:p>
    <w:p w:rsidR="00F665A1" w:rsidRDefault="00F665A1" w:rsidP="003B2FA4">
      <w:pPr>
        <w:tabs>
          <w:tab w:val="left" w:pos="3600"/>
        </w:tabs>
      </w:pPr>
      <w:r>
        <w:t>2016-20</w:t>
      </w:r>
      <w:r w:rsidR="003B2FA4">
        <w:t>17 Revised Estimate</w:t>
      </w:r>
      <w:r w:rsidR="003B2FA4">
        <w:tab/>
        <w:t xml:space="preserve">87,113,414 </w:t>
      </w:r>
    </w:p>
    <w:p w:rsidR="00F665A1" w:rsidRDefault="00F665A1" w:rsidP="00F665A1">
      <w:pPr>
        <w:tabs>
          <w:tab w:val="left" w:pos="3600"/>
        </w:tabs>
        <w:spacing w:after="0"/>
      </w:pPr>
      <w:r>
        <w:t>5. Less SEA Formula Based</w:t>
      </w:r>
    </w:p>
    <w:p w:rsidR="00F665A1" w:rsidRDefault="00F665A1" w:rsidP="00F665A1">
      <w:pPr>
        <w:tabs>
          <w:tab w:val="left" w:pos="3600"/>
        </w:tabs>
        <w:spacing w:after="0"/>
      </w:pPr>
      <w:r>
        <w:t>2014-2015</w:t>
      </w:r>
      <w:r w:rsidRPr="006D37A1">
        <w:t xml:space="preserve"> </w:t>
      </w:r>
      <w:r>
        <w:t>Statement</w:t>
      </w:r>
      <w:r>
        <w:tab/>
        <w:t>10,842,766</w:t>
      </w:r>
    </w:p>
    <w:p w:rsidR="00F665A1" w:rsidRDefault="00F665A1" w:rsidP="00F665A1">
      <w:pPr>
        <w:tabs>
          <w:tab w:val="left" w:pos="3600"/>
        </w:tabs>
        <w:spacing w:after="0"/>
      </w:pPr>
      <w:r>
        <w:t>2015-2016 Statement</w:t>
      </w:r>
      <w:r>
        <w:tab/>
        <w:t>9,704,501</w:t>
      </w:r>
    </w:p>
    <w:p w:rsidR="00F665A1" w:rsidRDefault="00F665A1" w:rsidP="003B2FA4">
      <w:pPr>
        <w:tabs>
          <w:tab w:val="left" w:pos="3600"/>
        </w:tabs>
      </w:pPr>
      <w:r>
        <w:t>2016-2</w:t>
      </w:r>
      <w:r w:rsidR="003B2FA4">
        <w:t>017 Revised Estimate</w:t>
      </w:r>
      <w:r w:rsidR="003B2FA4">
        <w:tab/>
        <w:t xml:space="preserve">8,740,671 </w:t>
      </w:r>
    </w:p>
    <w:p w:rsidR="00F665A1" w:rsidRDefault="00F665A1" w:rsidP="00F665A1">
      <w:pPr>
        <w:tabs>
          <w:tab w:val="left" w:pos="3600"/>
        </w:tabs>
        <w:spacing w:after="0"/>
      </w:pPr>
      <w:r w:rsidRPr="003B2FA4">
        <w:rPr>
          <w:b/>
        </w:rPr>
        <w:t>6.</w:t>
      </w:r>
      <w:r>
        <w:t xml:space="preserve"> </w:t>
      </w:r>
      <w:r w:rsidRPr="003B2FA4">
        <w:rPr>
          <w:b/>
        </w:rPr>
        <w:t>Total Expenditures</w:t>
      </w:r>
    </w:p>
    <w:p w:rsidR="00F665A1" w:rsidRDefault="00F665A1" w:rsidP="00F665A1">
      <w:pPr>
        <w:tabs>
          <w:tab w:val="left" w:pos="3600"/>
        </w:tabs>
        <w:spacing w:after="0"/>
      </w:pPr>
      <w:r>
        <w:t>2014-2015</w:t>
      </w:r>
      <w:r w:rsidRPr="006D37A1">
        <w:t xml:space="preserve"> </w:t>
      </w:r>
      <w:r>
        <w:t>Statement</w:t>
      </w:r>
      <w:r>
        <w:tab/>
      </w:r>
      <w:r w:rsidRPr="003B2FA4">
        <w:rPr>
          <w:b/>
        </w:rPr>
        <w:t>339,534,617</w:t>
      </w:r>
    </w:p>
    <w:p w:rsidR="00F665A1" w:rsidRDefault="00F665A1" w:rsidP="00F665A1">
      <w:pPr>
        <w:tabs>
          <w:tab w:val="left" w:pos="3600"/>
        </w:tabs>
        <w:spacing w:after="0"/>
      </w:pPr>
      <w:r>
        <w:t>2015-2016 Statement</w:t>
      </w:r>
      <w:r>
        <w:tab/>
      </w:r>
      <w:r w:rsidR="003B2FA4" w:rsidRPr="003B2FA4">
        <w:rPr>
          <w:b/>
        </w:rPr>
        <w:t>349,814,219</w:t>
      </w:r>
    </w:p>
    <w:p w:rsidR="00F665A1" w:rsidRDefault="00F665A1" w:rsidP="003B2FA4">
      <w:pPr>
        <w:tabs>
          <w:tab w:val="left" w:pos="3600"/>
        </w:tabs>
        <w:spacing w:after="240"/>
      </w:pPr>
      <w:r>
        <w:t>2016-2017 Revised Estimate</w:t>
      </w:r>
      <w:r>
        <w:tab/>
      </w:r>
      <w:r w:rsidR="003B2FA4" w:rsidRPr="003B2FA4">
        <w:rPr>
          <w:b/>
        </w:rPr>
        <w:t>347,595,786</w:t>
      </w:r>
      <w:r w:rsidR="003B2FA4">
        <w:t xml:space="preserve"> </w:t>
      </w:r>
    </w:p>
    <w:p w:rsidR="00F665A1" w:rsidRPr="003B2FA4" w:rsidRDefault="003B2FA4" w:rsidP="00F665A1">
      <w:pPr>
        <w:tabs>
          <w:tab w:val="left" w:pos="3600"/>
        </w:tabs>
        <w:spacing w:after="0"/>
        <w:rPr>
          <w:b/>
        </w:rPr>
      </w:pPr>
      <w:r w:rsidRPr="003B2FA4">
        <w:rPr>
          <w:b/>
        </w:rPr>
        <w:t>Category: Enveloping Shortfall</w:t>
      </w:r>
      <w:r>
        <w:rPr>
          <w:b/>
        </w:rPr>
        <w:t xml:space="preserve"> (in $)</w:t>
      </w:r>
      <w:bookmarkStart w:id="0" w:name="_GoBack"/>
      <w:bookmarkEnd w:id="0"/>
    </w:p>
    <w:p w:rsidR="00F665A1" w:rsidRDefault="00F665A1" w:rsidP="00F665A1">
      <w:pPr>
        <w:tabs>
          <w:tab w:val="left" w:pos="3600"/>
        </w:tabs>
        <w:spacing w:after="0"/>
      </w:pPr>
      <w:r>
        <w:t>2014-2015</w:t>
      </w:r>
      <w:r w:rsidRPr="006D37A1">
        <w:t xml:space="preserve"> </w:t>
      </w:r>
      <w:r>
        <w:t>Statement</w:t>
      </w:r>
      <w:r>
        <w:tab/>
      </w:r>
      <w:r w:rsidR="003B2FA4" w:rsidRPr="003B2FA4">
        <w:rPr>
          <w:b/>
        </w:rPr>
        <w:t>16,367,617</w:t>
      </w:r>
    </w:p>
    <w:p w:rsidR="00F665A1" w:rsidRDefault="00F665A1" w:rsidP="00F665A1">
      <w:pPr>
        <w:tabs>
          <w:tab w:val="left" w:pos="3600"/>
        </w:tabs>
        <w:spacing w:after="0"/>
      </w:pPr>
      <w:r>
        <w:t>2015-2016 Statement</w:t>
      </w:r>
      <w:r>
        <w:tab/>
      </w:r>
      <w:r w:rsidR="003B2FA4" w:rsidRPr="003B2FA4">
        <w:rPr>
          <w:b/>
        </w:rPr>
        <w:t>22,564,219</w:t>
      </w:r>
    </w:p>
    <w:p w:rsidR="00F665A1" w:rsidRDefault="00F665A1" w:rsidP="00F665A1">
      <w:pPr>
        <w:tabs>
          <w:tab w:val="left" w:pos="3600"/>
        </w:tabs>
        <w:spacing w:after="0"/>
      </w:pPr>
      <w:r>
        <w:t>2016-2017 Revised Estimate</w:t>
      </w:r>
      <w:r>
        <w:tab/>
      </w:r>
      <w:r w:rsidR="003B2FA4" w:rsidRPr="003B2FA4">
        <w:rPr>
          <w:b/>
        </w:rPr>
        <w:t>27,959,052</w:t>
      </w:r>
      <w:r>
        <w:t xml:space="preserve"> </w:t>
      </w:r>
    </w:p>
    <w:p w:rsidR="00F665A1" w:rsidRDefault="00F665A1"/>
    <w:sectPr w:rsidR="00F665A1" w:rsidSect="00F750BC">
      <w:pgSz w:w="12240" w:h="15840"/>
      <w:pgMar w:top="720"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A41A8"/>
    <w:multiLevelType w:val="hybridMultilevel"/>
    <w:tmpl w:val="24D6B2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6A09199B"/>
    <w:multiLevelType w:val="hybridMultilevel"/>
    <w:tmpl w:val="260CF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ECE7400"/>
    <w:multiLevelType w:val="hybridMultilevel"/>
    <w:tmpl w:val="F5AED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2D"/>
    <w:rsid w:val="000E2C05"/>
    <w:rsid w:val="000F2FDA"/>
    <w:rsid w:val="002A1B2D"/>
    <w:rsid w:val="003B2FA4"/>
    <w:rsid w:val="004277B4"/>
    <w:rsid w:val="005676A9"/>
    <w:rsid w:val="006D37A1"/>
    <w:rsid w:val="0083140F"/>
    <w:rsid w:val="009267F5"/>
    <w:rsid w:val="00DD77B1"/>
    <w:rsid w:val="00E15B1A"/>
    <w:rsid w:val="00F665A1"/>
    <w:rsid w:val="00F750BC"/>
    <w:rsid w:val="00FC6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2D"/>
    <w:pPr>
      <w:spacing w:after="120"/>
    </w:pPr>
    <w:rPr>
      <w:rFonts w:ascii="Arial" w:hAnsi="Arial"/>
    </w:rPr>
  </w:style>
  <w:style w:type="paragraph" w:styleId="Heading2">
    <w:name w:val="heading 2"/>
    <w:basedOn w:val="Normal"/>
    <w:next w:val="Normal"/>
    <w:link w:val="Heading2Char"/>
    <w:qFormat/>
    <w:rsid w:val="002A1B2D"/>
    <w:pPr>
      <w:keepNext/>
      <w:spacing w:after="0" w:line="240" w:lineRule="auto"/>
      <w:jc w:val="center"/>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1B2D"/>
    <w:rPr>
      <w:rFonts w:ascii="Times New Roman" w:eastAsia="Times New Roman" w:hAnsi="Times New Roman" w:cs="Times New Roman"/>
      <w:b/>
      <w:szCs w:val="20"/>
    </w:rPr>
  </w:style>
  <w:style w:type="paragraph" w:customStyle="1" w:styleId="TxBrp8">
    <w:name w:val="TxBr_p8"/>
    <w:basedOn w:val="Normal"/>
    <w:rsid w:val="002A1B2D"/>
    <w:pPr>
      <w:widowControl w:val="0"/>
      <w:tabs>
        <w:tab w:val="left" w:pos="204"/>
      </w:tabs>
      <w:spacing w:after="0" w:line="266" w:lineRule="atLeast"/>
    </w:pPr>
    <w:rPr>
      <w:rFonts w:ascii="Times New Roman" w:eastAsia="Times New Roman" w:hAnsi="Times New Roman" w:cs="Times New Roman"/>
      <w:snapToGrid w:val="0"/>
      <w:sz w:val="24"/>
      <w:szCs w:val="20"/>
      <w:lang w:val="en-US"/>
    </w:rPr>
  </w:style>
  <w:style w:type="paragraph" w:customStyle="1" w:styleId="Default">
    <w:name w:val="Default"/>
    <w:rsid w:val="002A1B2D"/>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character" w:styleId="Hyperlink">
    <w:name w:val="Hyperlink"/>
    <w:rsid w:val="002A1B2D"/>
    <w:rPr>
      <w:color w:val="0000FF"/>
      <w:u w:val="single"/>
    </w:rPr>
  </w:style>
  <w:style w:type="paragraph" w:styleId="ListParagraph">
    <w:name w:val="List Paragraph"/>
    <w:basedOn w:val="Normal"/>
    <w:uiPriority w:val="34"/>
    <w:qFormat/>
    <w:rsid w:val="002A1B2D"/>
    <w:pPr>
      <w:ind w:left="720"/>
      <w:contextualSpacing/>
    </w:pPr>
  </w:style>
  <w:style w:type="paragraph" w:styleId="BalloonText">
    <w:name w:val="Balloon Text"/>
    <w:basedOn w:val="Normal"/>
    <w:link w:val="BalloonTextChar"/>
    <w:uiPriority w:val="99"/>
    <w:semiHidden/>
    <w:unhideWhenUsed/>
    <w:rsid w:val="002A1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2D"/>
    <w:pPr>
      <w:spacing w:after="120"/>
    </w:pPr>
    <w:rPr>
      <w:rFonts w:ascii="Arial" w:hAnsi="Arial"/>
    </w:rPr>
  </w:style>
  <w:style w:type="paragraph" w:styleId="Heading2">
    <w:name w:val="heading 2"/>
    <w:basedOn w:val="Normal"/>
    <w:next w:val="Normal"/>
    <w:link w:val="Heading2Char"/>
    <w:qFormat/>
    <w:rsid w:val="002A1B2D"/>
    <w:pPr>
      <w:keepNext/>
      <w:spacing w:after="0" w:line="240" w:lineRule="auto"/>
      <w:jc w:val="center"/>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1B2D"/>
    <w:rPr>
      <w:rFonts w:ascii="Times New Roman" w:eastAsia="Times New Roman" w:hAnsi="Times New Roman" w:cs="Times New Roman"/>
      <w:b/>
      <w:szCs w:val="20"/>
    </w:rPr>
  </w:style>
  <w:style w:type="paragraph" w:customStyle="1" w:styleId="TxBrp8">
    <w:name w:val="TxBr_p8"/>
    <w:basedOn w:val="Normal"/>
    <w:rsid w:val="002A1B2D"/>
    <w:pPr>
      <w:widowControl w:val="0"/>
      <w:tabs>
        <w:tab w:val="left" w:pos="204"/>
      </w:tabs>
      <w:spacing w:after="0" w:line="266" w:lineRule="atLeast"/>
    </w:pPr>
    <w:rPr>
      <w:rFonts w:ascii="Times New Roman" w:eastAsia="Times New Roman" w:hAnsi="Times New Roman" w:cs="Times New Roman"/>
      <w:snapToGrid w:val="0"/>
      <w:sz w:val="24"/>
      <w:szCs w:val="20"/>
      <w:lang w:val="en-US"/>
    </w:rPr>
  </w:style>
  <w:style w:type="paragraph" w:customStyle="1" w:styleId="Default">
    <w:name w:val="Default"/>
    <w:rsid w:val="002A1B2D"/>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character" w:styleId="Hyperlink">
    <w:name w:val="Hyperlink"/>
    <w:rsid w:val="002A1B2D"/>
    <w:rPr>
      <w:color w:val="0000FF"/>
      <w:u w:val="single"/>
    </w:rPr>
  </w:style>
  <w:style w:type="paragraph" w:styleId="ListParagraph">
    <w:name w:val="List Paragraph"/>
    <w:basedOn w:val="Normal"/>
    <w:uiPriority w:val="34"/>
    <w:qFormat/>
    <w:rsid w:val="002A1B2D"/>
    <w:pPr>
      <w:ind w:left="720"/>
      <w:contextualSpacing/>
    </w:pPr>
  </w:style>
  <w:style w:type="paragraph" w:styleId="BalloonText">
    <w:name w:val="Balloon Text"/>
    <w:basedOn w:val="Normal"/>
    <w:link w:val="BalloonTextChar"/>
    <w:uiPriority w:val="99"/>
    <w:semiHidden/>
    <w:unhideWhenUsed/>
    <w:rsid w:val="002A1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raig.snider@tdsb.on.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BAD1A-26A7-47E0-BB1E-BC871FAF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Ratsep, Margo</dc:creator>
  <cp:lastModifiedBy>Ratsep, Margo</cp:lastModifiedBy>
  <cp:revision>3</cp:revision>
  <dcterms:created xsi:type="dcterms:W3CDTF">2017-02-03T16:21:00Z</dcterms:created>
  <dcterms:modified xsi:type="dcterms:W3CDTF">2017-02-03T18:03:00Z</dcterms:modified>
</cp:coreProperties>
</file>