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6B4" w14:textId="61D8EA5B" w:rsidR="008513EA" w:rsidRDefault="009319DA" w:rsidP="000B5279">
      <w:r>
        <w:rPr>
          <w:noProof/>
          <w:lang w:val="en-CA" w:eastAsia="en-CA"/>
        </w:rPr>
        <w:drawing>
          <wp:inline distT="0" distB="0" distL="0" distR="0" wp14:anchorId="60266C17" wp14:editId="5714C704">
            <wp:extent cx="9004300" cy="1444487"/>
            <wp:effectExtent l="0" t="0" r="0" b="29210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30" cy="15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57C3F565" w14:textId="77777777" w:rsidR="00567E83" w:rsidRDefault="00567E83" w:rsidP="0046028F">
      <w:pPr>
        <w:pStyle w:val="Heading2"/>
      </w:pPr>
    </w:p>
    <w:p w14:paraId="05A5314C" w14:textId="4557E39E" w:rsidR="00C22005" w:rsidRPr="0073433F" w:rsidRDefault="009319DA" w:rsidP="0046028F">
      <w:pPr>
        <w:pStyle w:val="Heading2"/>
        <w:rPr>
          <w:rFonts w:eastAsia="Arial"/>
        </w:rPr>
      </w:pPr>
      <w:r w:rsidRPr="0073433F">
        <w:t>Name</w:t>
      </w:r>
      <w:r w:rsidRPr="0073433F">
        <w:rPr>
          <w:spacing w:val="1"/>
        </w:rPr>
        <w:t xml:space="preserve"> </w:t>
      </w:r>
      <w:r w:rsidRPr="0073433F">
        <w:t>of Comm</w:t>
      </w:r>
      <w:r w:rsidRPr="0073433F">
        <w:rPr>
          <w:spacing w:val="1"/>
        </w:rPr>
        <w:t>i</w:t>
      </w:r>
      <w:r w:rsidRPr="0073433F">
        <w:t>tt</w:t>
      </w:r>
      <w:r w:rsidRPr="0073433F">
        <w:rPr>
          <w:spacing w:val="1"/>
        </w:rPr>
        <w:t>e</w:t>
      </w:r>
      <w:r w:rsidRPr="0073433F">
        <w:rPr>
          <w:spacing w:val="2"/>
        </w:rPr>
        <w:t>e</w:t>
      </w:r>
      <w:r w:rsidRPr="0073433F">
        <w:t>:</w:t>
      </w:r>
      <w:r w:rsidR="00C22005" w:rsidRPr="0073433F">
        <w:t xml:space="preserve"> </w:t>
      </w:r>
      <w:r w:rsidR="009F1AD0" w:rsidRPr="0073433F">
        <w:t xml:space="preserve">Urban Indigenous </w:t>
      </w:r>
      <w:r w:rsidRPr="0073433F">
        <w:t>C</w:t>
      </w:r>
      <w:r w:rsidRPr="0073433F">
        <w:rPr>
          <w:spacing w:val="-2"/>
        </w:rPr>
        <w:t>o</w:t>
      </w:r>
      <w:r w:rsidRPr="0073433F">
        <w:rPr>
          <w:spacing w:val="1"/>
        </w:rPr>
        <w:t>m</w:t>
      </w:r>
      <w:r w:rsidRPr="0073433F">
        <w:t>m</w:t>
      </w:r>
      <w:r w:rsidRPr="0073433F">
        <w:rPr>
          <w:spacing w:val="1"/>
        </w:rPr>
        <w:t>un</w:t>
      </w:r>
      <w:r w:rsidRPr="0073433F">
        <w:t>ity A</w:t>
      </w:r>
      <w:r w:rsidRPr="0073433F">
        <w:rPr>
          <w:spacing w:val="1"/>
        </w:rPr>
        <w:t>d</w:t>
      </w:r>
      <w:r w:rsidRPr="0073433F">
        <w:rPr>
          <w:spacing w:val="-2"/>
        </w:rPr>
        <w:t>v</w:t>
      </w:r>
      <w:r w:rsidRPr="0073433F">
        <w:t>isory</w:t>
      </w:r>
      <w:r w:rsidRPr="0073433F">
        <w:rPr>
          <w:spacing w:val="-3"/>
        </w:rPr>
        <w:t xml:space="preserve"> </w:t>
      </w:r>
      <w:r w:rsidRPr="0073433F">
        <w:t>C</w:t>
      </w:r>
      <w:r w:rsidRPr="0073433F">
        <w:rPr>
          <w:spacing w:val="1"/>
        </w:rPr>
        <w:t>omm</w:t>
      </w:r>
      <w:r w:rsidRPr="0073433F">
        <w:t>ittee</w:t>
      </w:r>
      <w:r w:rsidR="00C22005" w:rsidRPr="0073433F">
        <w:rPr>
          <w:rFonts w:eastAsia="Arial"/>
        </w:rPr>
        <w:t xml:space="preserve"> </w:t>
      </w:r>
    </w:p>
    <w:p w14:paraId="790F64D7" w14:textId="053716C5" w:rsidR="00C22005" w:rsidRPr="0046028F" w:rsidRDefault="00C22005" w:rsidP="0046028F">
      <w:pPr>
        <w:pStyle w:val="Heading2"/>
      </w:pPr>
      <w:r w:rsidRPr="0046028F">
        <w:t>M</w:t>
      </w:r>
      <w:r w:rsidRPr="0046028F">
        <w:rPr>
          <w:spacing w:val="1"/>
        </w:rPr>
        <w:t>ee</w:t>
      </w:r>
      <w:r w:rsidRPr="0046028F">
        <w:t>ting D</w:t>
      </w:r>
      <w:r w:rsidRPr="0046028F">
        <w:rPr>
          <w:spacing w:val="1"/>
        </w:rPr>
        <w:t>a</w:t>
      </w:r>
      <w:r w:rsidRPr="0046028F">
        <w:t>t</w:t>
      </w:r>
      <w:r w:rsidRPr="0046028F">
        <w:rPr>
          <w:spacing w:val="1"/>
        </w:rPr>
        <w:t>e</w:t>
      </w:r>
      <w:r w:rsidRPr="0046028F">
        <w:t xml:space="preserve">: Tuesday, </w:t>
      </w:r>
      <w:r w:rsidR="004973F3" w:rsidRPr="0046028F">
        <w:t>September 20, 2022</w:t>
      </w:r>
    </w:p>
    <w:p w14:paraId="5103629D" w14:textId="6EB46623" w:rsidR="009319DA" w:rsidRPr="0073433F" w:rsidRDefault="00C22005" w:rsidP="0046028F">
      <w:pPr>
        <w:pStyle w:val="Heading2"/>
      </w:pPr>
      <w:r w:rsidRPr="0073433F">
        <w:t>Time: 6:</w:t>
      </w:r>
      <w:r w:rsidR="00470505">
        <w:t>3</w:t>
      </w:r>
      <w:r w:rsidRPr="0073433F">
        <w:t xml:space="preserve">0 p.m. – </w:t>
      </w:r>
      <w:r w:rsidR="00470505">
        <w:t>8:00</w:t>
      </w:r>
      <w:r w:rsidRPr="0073433F">
        <w:t xml:space="preserve"> </w:t>
      </w:r>
      <w:r w:rsidR="003C00A3">
        <w:t>pm</w:t>
      </w:r>
    </w:p>
    <w:p w14:paraId="695FF3A0" w14:textId="6B8B4AA7" w:rsidR="0073181D" w:rsidRPr="00516843" w:rsidRDefault="009319DA" w:rsidP="003019F0">
      <w:pPr>
        <w:rPr>
          <w:sz w:val="22"/>
          <w:szCs w:val="22"/>
          <w:lang w:val="en-CA"/>
        </w:rPr>
      </w:pPr>
      <w:bookmarkStart w:id="0" w:name="_Hlk69475528"/>
      <w:r w:rsidRPr="00516843">
        <w:rPr>
          <w:sz w:val="22"/>
          <w:szCs w:val="22"/>
          <w:lang w:val="en-CA"/>
        </w:rPr>
        <w:t>Attendan</w:t>
      </w:r>
      <w:r w:rsidR="00584BA7" w:rsidRPr="00516843">
        <w:rPr>
          <w:sz w:val="22"/>
          <w:szCs w:val="22"/>
          <w:lang w:val="en-CA"/>
        </w:rPr>
        <w:t>ce</w:t>
      </w:r>
      <w:r w:rsidRPr="00516843">
        <w:rPr>
          <w:sz w:val="22"/>
          <w:szCs w:val="22"/>
          <w:lang w:val="en-CA"/>
        </w:rPr>
        <w:t xml:space="preserve"> </w:t>
      </w:r>
      <w:r w:rsidR="00584BA7" w:rsidRPr="00516843">
        <w:rPr>
          <w:sz w:val="22"/>
          <w:szCs w:val="22"/>
          <w:lang w:val="en-CA"/>
        </w:rPr>
        <w:t>v</w:t>
      </w:r>
      <w:r w:rsidRPr="00516843">
        <w:rPr>
          <w:sz w:val="22"/>
          <w:szCs w:val="22"/>
          <w:lang w:val="en-CA"/>
        </w:rPr>
        <w:t>ia Zoom:</w:t>
      </w:r>
      <w:r w:rsidR="009B181F" w:rsidRPr="00516843">
        <w:rPr>
          <w:sz w:val="22"/>
          <w:szCs w:val="22"/>
          <w:lang w:val="en-CA"/>
        </w:rPr>
        <w:t xml:space="preserve"> </w:t>
      </w:r>
    </w:p>
    <w:bookmarkEnd w:id="0"/>
    <w:p w14:paraId="395E4ECF" w14:textId="2BD149A3" w:rsidR="00C911F2" w:rsidRPr="00516843" w:rsidRDefault="005E2064" w:rsidP="00516843">
      <w:pPr>
        <w:rPr>
          <w:sz w:val="22"/>
          <w:szCs w:val="22"/>
        </w:rPr>
      </w:pPr>
      <w:r w:rsidRPr="00516843">
        <w:rPr>
          <w:b/>
          <w:sz w:val="22"/>
          <w:szCs w:val="22"/>
        </w:rPr>
        <w:t>Core Voting Constituents:</w:t>
      </w:r>
      <w:r w:rsidR="00B319E3" w:rsidRPr="00516843">
        <w:rPr>
          <w:b/>
          <w:sz w:val="22"/>
          <w:szCs w:val="22"/>
        </w:rPr>
        <w:t xml:space="preserve"> </w:t>
      </w:r>
      <w:r w:rsidR="00B242A5" w:rsidRPr="00516843">
        <w:rPr>
          <w:sz w:val="22"/>
          <w:szCs w:val="22"/>
        </w:rPr>
        <w:t xml:space="preserve">Elder Dr. Joanne Dallaire, Robert Durocher (Centrally Assigned Vice-Principal, </w:t>
      </w:r>
      <w:bookmarkStart w:id="1" w:name="_Int_P085MoST"/>
      <w:r w:rsidR="00B242A5" w:rsidRPr="00516843">
        <w:rPr>
          <w:sz w:val="22"/>
          <w:szCs w:val="22"/>
        </w:rPr>
        <w:t>TDSB</w:t>
      </w:r>
      <w:bookmarkEnd w:id="1"/>
      <w:r w:rsidR="00B242A5" w:rsidRPr="00516843">
        <w:rPr>
          <w:sz w:val="22"/>
          <w:szCs w:val="22"/>
        </w:rPr>
        <w:t xml:space="preserve">), </w:t>
      </w:r>
      <w:r w:rsidR="004973F3">
        <w:rPr>
          <w:sz w:val="22"/>
          <w:szCs w:val="22"/>
        </w:rPr>
        <w:t xml:space="preserve">Adrienne </w:t>
      </w:r>
      <w:r w:rsidR="009E7BD3">
        <w:rPr>
          <w:sz w:val="22"/>
          <w:szCs w:val="22"/>
        </w:rPr>
        <w:t>Plumley</w:t>
      </w:r>
      <w:r w:rsidR="004973F3">
        <w:rPr>
          <w:sz w:val="22"/>
          <w:szCs w:val="22"/>
        </w:rPr>
        <w:t xml:space="preserve"> (VP, TDSB), Bonnie Johnston (Indigenous Social Worker, TDSB), </w:t>
      </w:r>
      <w:r w:rsidR="00B242A5" w:rsidRPr="00516843">
        <w:rPr>
          <w:sz w:val="22"/>
          <w:szCs w:val="22"/>
        </w:rPr>
        <w:t>Isaiah Shafqat (Indigenous Student Trustee, TDSB), Tracy Mackenzie (Community Liaison, TDSB),</w:t>
      </w:r>
      <w:r w:rsidR="004973F3">
        <w:rPr>
          <w:sz w:val="22"/>
          <w:szCs w:val="22"/>
        </w:rPr>
        <w:t xml:space="preserve"> </w:t>
      </w:r>
      <w:r w:rsidR="00B242A5" w:rsidRPr="00516843">
        <w:rPr>
          <w:sz w:val="22"/>
          <w:szCs w:val="22"/>
        </w:rPr>
        <w:t>Joe Rock (City of Toronto, Early ON), Reta Red Sky (City of Toronto, Early ON), Sean Gale (Student Success Teacher, TDSB)</w:t>
      </w:r>
      <w:r w:rsidR="00653702" w:rsidRPr="00516843">
        <w:rPr>
          <w:sz w:val="22"/>
          <w:szCs w:val="22"/>
        </w:rPr>
        <w:t xml:space="preserve">, </w:t>
      </w:r>
      <w:r w:rsidR="00EC18C1" w:rsidRPr="00516843">
        <w:rPr>
          <w:sz w:val="22"/>
          <w:szCs w:val="22"/>
        </w:rPr>
        <w:t xml:space="preserve">Shannon Judge (Community), </w:t>
      </w:r>
      <w:r w:rsidR="00653702" w:rsidRPr="00516843">
        <w:rPr>
          <w:sz w:val="22"/>
          <w:szCs w:val="22"/>
        </w:rPr>
        <w:t>Dr. Robert Phillips (Community)</w:t>
      </w:r>
    </w:p>
    <w:p w14:paraId="2E51FAED" w14:textId="76B91394" w:rsidR="00CE482A" w:rsidRPr="00516843" w:rsidRDefault="00F0570C" w:rsidP="00516843">
      <w:pPr>
        <w:rPr>
          <w:b/>
          <w:sz w:val="22"/>
          <w:szCs w:val="22"/>
        </w:rPr>
      </w:pPr>
      <w:r w:rsidRPr="00516843">
        <w:rPr>
          <w:b/>
          <w:sz w:val="22"/>
          <w:szCs w:val="22"/>
        </w:rPr>
        <w:t>TDSB Staff</w:t>
      </w:r>
      <w:r w:rsidR="00B319E3" w:rsidRPr="00516843">
        <w:rPr>
          <w:b/>
          <w:sz w:val="22"/>
          <w:szCs w:val="22"/>
        </w:rPr>
        <w:t>:</w:t>
      </w:r>
      <w:r w:rsidR="3EC9BE76" w:rsidRPr="00516843">
        <w:rPr>
          <w:sz w:val="22"/>
          <w:szCs w:val="22"/>
        </w:rPr>
        <w:t xml:space="preserve"> </w:t>
      </w:r>
      <w:r w:rsidR="00912446" w:rsidRPr="00516843">
        <w:rPr>
          <w:sz w:val="22"/>
          <w:szCs w:val="22"/>
        </w:rPr>
        <w:t xml:space="preserve"> </w:t>
      </w:r>
      <w:r w:rsidR="00470505">
        <w:rPr>
          <w:sz w:val="22"/>
          <w:szCs w:val="22"/>
        </w:rPr>
        <w:t xml:space="preserve">Jim </w:t>
      </w:r>
      <w:r w:rsidR="00470505" w:rsidRPr="00470505">
        <w:rPr>
          <w:sz w:val="22"/>
          <w:szCs w:val="22"/>
        </w:rPr>
        <w:t>Spyropoulos</w:t>
      </w:r>
      <w:r w:rsidR="00470505">
        <w:rPr>
          <w:sz w:val="22"/>
          <w:szCs w:val="22"/>
        </w:rPr>
        <w:t xml:space="preserve"> (</w:t>
      </w:r>
      <w:r w:rsidR="00470505" w:rsidRPr="00470505">
        <w:rPr>
          <w:sz w:val="22"/>
          <w:szCs w:val="22"/>
        </w:rPr>
        <w:t>Executive Superintendent</w:t>
      </w:r>
      <w:r w:rsidR="00470505">
        <w:rPr>
          <w:sz w:val="22"/>
          <w:szCs w:val="22"/>
        </w:rPr>
        <w:t xml:space="preserve">, </w:t>
      </w:r>
      <w:r w:rsidR="00470505" w:rsidRPr="00470505">
        <w:rPr>
          <w:sz w:val="22"/>
          <w:szCs w:val="22"/>
        </w:rPr>
        <w:t xml:space="preserve">Human </w:t>
      </w:r>
      <w:bookmarkStart w:id="2" w:name="_Int_icAVmNec"/>
      <w:r w:rsidR="00470505" w:rsidRPr="00470505">
        <w:rPr>
          <w:sz w:val="22"/>
          <w:szCs w:val="22"/>
        </w:rPr>
        <w:t>Rights</w:t>
      </w:r>
      <w:r w:rsidR="7D70C5EF" w:rsidRPr="14392218">
        <w:rPr>
          <w:sz w:val="22"/>
          <w:szCs w:val="22"/>
        </w:rPr>
        <w:t>,</w:t>
      </w:r>
      <w:bookmarkEnd w:id="2"/>
      <w:r w:rsidR="00470505" w:rsidRPr="00470505">
        <w:rPr>
          <w:sz w:val="22"/>
          <w:szCs w:val="22"/>
        </w:rPr>
        <w:t xml:space="preserve"> and Indigenous Education</w:t>
      </w:r>
      <w:r w:rsidR="00470505">
        <w:rPr>
          <w:sz w:val="22"/>
          <w:szCs w:val="22"/>
        </w:rPr>
        <w:t xml:space="preserve">, TDSB), </w:t>
      </w:r>
      <w:r w:rsidR="00470505" w:rsidRPr="00470505">
        <w:rPr>
          <w:sz w:val="22"/>
          <w:szCs w:val="22"/>
        </w:rPr>
        <w:t>Antonino</w:t>
      </w:r>
      <w:r w:rsidR="00470505">
        <w:rPr>
          <w:sz w:val="22"/>
          <w:szCs w:val="22"/>
        </w:rPr>
        <w:t xml:space="preserve"> </w:t>
      </w:r>
      <w:r w:rsidR="00470505" w:rsidRPr="00470505">
        <w:rPr>
          <w:sz w:val="22"/>
          <w:szCs w:val="22"/>
        </w:rPr>
        <w:t xml:space="preserve">Giambrone </w:t>
      </w:r>
      <w:r w:rsidR="00470505">
        <w:rPr>
          <w:sz w:val="22"/>
          <w:szCs w:val="22"/>
        </w:rPr>
        <w:t>(CAP,</w:t>
      </w:r>
      <w:r w:rsidR="6D83D3A4" w:rsidRPr="0DF7F203">
        <w:rPr>
          <w:sz w:val="22"/>
          <w:szCs w:val="22"/>
        </w:rPr>
        <w:t xml:space="preserve"> </w:t>
      </w:r>
      <w:r w:rsidR="00470505">
        <w:rPr>
          <w:sz w:val="22"/>
          <w:szCs w:val="22"/>
        </w:rPr>
        <w:t xml:space="preserve">TDSB), </w:t>
      </w:r>
      <w:r w:rsidR="00912446" w:rsidRPr="00516843">
        <w:rPr>
          <w:sz w:val="22"/>
          <w:szCs w:val="22"/>
        </w:rPr>
        <w:t>Lisa Dilworth (Superintendent, Learning Network 17, TDSB), Elise Twyford (Centrally Assigned Vice-Principal, TDSB),</w:t>
      </w:r>
      <w:r w:rsidR="00835E1B" w:rsidRPr="00516843">
        <w:rPr>
          <w:sz w:val="22"/>
          <w:szCs w:val="22"/>
        </w:rPr>
        <w:t xml:space="preserve"> Sab</w:t>
      </w:r>
      <w:r w:rsidR="00470505">
        <w:rPr>
          <w:sz w:val="22"/>
          <w:szCs w:val="22"/>
        </w:rPr>
        <w:t xml:space="preserve">y </w:t>
      </w:r>
      <w:r w:rsidR="00835E1B" w:rsidRPr="00516843">
        <w:rPr>
          <w:sz w:val="22"/>
          <w:szCs w:val="22"/>
        </w:rPr>
        <w:t xml:space="preserve">Chandi, </w:t>
      </w:r>
      <w:r w:rsidR="00236A96" w:rsidRPr="00516843">
        <w:rPr>
          <w:sz w:val="22"/>
          <w:szCs w:val="22"/>
        </w:rPr>
        <w:t>(Principal, TDSB)</w:t>
      </w:r>
      <w:r w:rsidR="00EC18C1" w:rsidRPr="00516843">
        <w:rPr>
          <w:sz w:val="22"/>
          <w:szCs w:val="22"/>
        </w:rPr>
        <w:t>,</w:t>
      </w:r>
      <w:r w:rsidR="005B54D1" w:rsidRPr="00516843">
        <w:rPr>
          <w:sz w:val="22"/>
          <w:szCs w:val="22"/>
        </w:rPr>
        <w:t xml:space="preserve"> </w:t>
      </w:r>
      <w:r w:rsidR="00EC18C1" w:rsidRPr="00516843">
        <w:rPr>
          <w:sz w:val="22"/>
          <w:szCs w:val="22"/>
        </w:rPr>
        <w:t xml:space="preserve">Michael Griesz (Principal, </w:t>
      </w:r>
      <w:r w:rsidR="00B319E3" w:rsidRPr="00516843">
        <w:rPr>
          <w:sz w:val="22"/>
          <w:szCs w:val="22"/>
        </w:rPr>
        <w:t>TDSB)</w:t>
      </w:r>
      <w:r w:rsidR="004973F3">
        <w:rPr>
          <w:sz w:val="22"/>
          <w:szCs w:val="22"/>
        </w:rPr>
        <w:t>, Michael Sanders (Principal, TDSB), Lindsay Boag (VP, TDSB), Danielle Noel (VP, TDSB), Amy White (Language Teacher, TDSB)</w:t>
      </w:r>
      <w:r w:rsidR="00470505">
        <w:rPr>
          <w:sz w:val="22"/>
          <w:szCs w:val="22"/>
        </w:rPr>
        <w:t xml:space="preserve">, </w:t>
      </w:r>
    </w:p>
    <w:p w14:paraId="4CD95671" w14:textId="3C948BBB" w:rsidR="00CE482A" w:rsidRPr="00516843" w:rsidRDefault="00CE482A" w:rsidP="00516843">
      <w:pPr>
        <w:rPr>
          <w:b/>
          <w:bCs/>
          <w:sz w:val="22"/>
          <w:szCs w:val="22"/>
        </w:rPr>
      </w:pPr>
      <w:r w:rsidRPr="00516843">
        <w:rPr>
          <w:b/>
          <w:sz w:val="22"/>
          <w:szCs w:val="22"/>
        </w:rPr>
        <w:t>TDSB Trustees:</w:t>
      </w:r>
      <w:r w:rsidR="00B319E3" w:rsidRPr="00516843">
        <w:rPr>
          <w:b/>
          <w:sz w:val="22"/>
          <w:szCs w:val="22"/>
        </w:rPr>
        <w:t xml:space="preserve"> </w:t>
      </w:r>
      <w:r w:rsidRPr="00516843">
        <w:rPr>
          <w:sz w:val="22"/>
          <w:szCs w:val="22"/>
        </w:rPr>
        <w:t xml:space="preserve">Trustee </w:t>
      </w:r>
      <w:r w:rsidR="004973F3">
        <w:rPr>
          <w:sz w:val="22"/>
          <w:szCs w:val="22"/>
        </w:rPr>
        <w:t>Michelle Aarts</w:t>
      </w:r>
      <w:r w:rsidR="00077049" w:rsidRPr="00516843">
        <w:rPr>
          <w:sz w:val="22"/>
          <w:szCs w:val="22"/>
        </w:rPr>
        <w:t xml:space="preserve">, </w:t>
      </w:r>
      <w:r w:rsidR="00470505">
        <w:rPr>
          <w:sz w:val="22"/>
          <w:szCs w:val="22"/>
        </w:rPr>
        <w:t xml:space="preserve">Trustee Dan McLean, </w:t>
      </w:r>
      <w:r w:rsidR="00713D9F" w:rsidRPr="00516843">
        <w:rPr>
          <w:sz w:val="22"/>
          <w:szCs w:val="22"/>
        </w:rPr>
        <w:t xml:space="preserve">Indigenous Student </w:t>
      </w:r>
      <w:r w:rsidR="00CF5BD1" w:rsidRPr="00516843">
        <w:rPr>
          <w:sz w:val="22"/>
          <w:szCs w:val="22"/>
        </w:rPr>
        <w:t>T</w:t>
      </w:r>
      <w:r w:rsidR="00713D9F" w:rsidRPr="00516843">
        <w:rPr>
          <w:sz w:val="22"/>
          <w:szCs w:val="22"/>
        </w:rPr>
        <w:t xml:space="preserve">rustee </w:t>
      </w:r>
      <w:r w:rsidRPr="00516843">
        <w:rPr>
          <w:sz w:val="22"/>
          <w:szCs w:val="22"/>
        </w:rPr>
        <w:t>Isaiah Shafqat</w:t>
      </w:r>
    </w:p>
    <w:p w14:paraId="246AAE66" w14:textId="6397121C" w:rsidR="00F0570C" w:rsidRPr="00516843" w:rsidRDefault="3EC9BE76" w:rsidP="00516843">
      <w:pPr>
        <w:rPr>
          <w:sz w:val="22"/>
          <w:szCs w:val="22"/>
        </w:rPr>
      </w:pPr>
      <w:r w:rsidRPr="00516843">
        <w:rPr>
          <w:b/>
          <w:sz w:val="22"/>
          <w:szCs w:val="22"/>
        </w:rPr>
        <w:t>Guests</w:t>
      </w:r>
      <w:r w:rsidRPr="00516843">
        <w:rPr>
          <w:sz w:val="22"/>
          <w:szCs w:val="22"/>
        </w:rPr>
        <w:t>:</w:t>
      </w:r>
      <w:r w:rsidR="004963E4" w:rsidRPr="00516843">
        <w:rPr>
          <w:sz w:val="22"/>
          <w:szCs w:val="22"/>
        </w:rPr>
        <w:t xml:space="preserve"> </w:t>
      </w:r>
      <w:r w:rsidR="004973F3">
        <w:rPr>
          <w:sz w:val="22"/>
          <w:szCs w:val="22"/>
        </w:rPr>
        <w:t>Cassandra Churn</w:t>
      </w:r>
    </w:p>
    <w:p w14:paraId="74D47D61" w14:textId="5977E348" w:rsidR="00A12CE7" w:rsidRPr="00516843" w:rsidRDefault="00F0570C" w:rsidP="00516843">
      <w:pPr>
        <w:rPr>
          <w:sz w:val="22"/>
          <w:szCs w:val="22"/>
        </w:rPr>
      </w:pPr>
      <w:r w:rsidRPr="00516843">
        <w:rPr>
          <w:b/>
          <w:sz w:val="22"/>
          <w:szCs w:val="22"/>
        </w:rPr>
        <w:t>Regrets</w:t>
      </w:r>
      <w:r w:rsidR="0073433F" w:rsidRPr="00516843">
        <w:rPr>
          <w:b/>
          <w:sz w:val="22"/>
          <w:szCs w:val="22"/>
        </w:rPr>
        <w:t>:</w:t>
      </w:r>
      <w:r w:rsidR="0073433F" w:rsidRPr="00516843">
        <w:rPr>
          <w:sz w:val="22"/>
          <w:szCs w:val="22"/>
        </w:rPr>
        <w:t xml:space="preserve"> </w:t>
      </w:r>
      <w:r w:rsidR="00C375E0" w:rsidRPr="00516843">
        <w:rPr>
          <w:sz w:val="22"/>
          <w:szCs w:val="22"/>
        </w:rPr>
        <w:t xml:space="preserve">Elder Pauline Shirt, Clayton Shirt, </w:t>
      </w:r>
      <w:r w:rsidR="004973F3" w:rsidRPr="00516843">
        <w:rPr>
          <w:sz w:val="22"/>
          <w:szCs w:val="22"/>
        </w:rPr>
        <w:t xml:space="preserve">Elder Dr. Duke Redbird, Tanya Senk (System Superintendent, Indigenous Education, </w:t>
      </w:r>
      <w:bookmarkStart w:id="3" w:name="_Int_80jw9MBC"/>
      <w:r w:rsidR="004973F3" w:rsidRPr="00516843">
        <w:rPr>
          <w:sz w:val="22"/>
          <w:szCs w:val="22"/>
        </w:rPr>
        <w:t>UIEC</w:t>
      </w:r>
      <w:bookmarkEnd w:id="3"/>
      <w:r w:rsidR="004973F3" w:rsidRPr="00516843">
        <w:rPr>
          <w:sz w:val="22"/>
          <w:szCs w:val="22"/>
        </w:rPr>
        <w:t xml:space="preserve"> and Kâpapâmahchakwêw / Wandering Spirt School, TDSB), Mary Doucette (Administrative Liaison SOE)</w:t>
      </w:r>
      <w:r w:rsidR="00C375E0" w:rsidRPr="00516843">
        <w:rPr>
          <w:sz w:val="22"/>
          <w:szCs w:val="22"/>
        </w:rPr>
        <w:t>, Trustee Stephanie Donaldson (Ward 9), Trustee Christopher Mammoliti (Ward 4)</w:t>
      </w:r>
      <w:r w:rsidR="004973F3">
        <w:rPr>
          <w:sz w:val="22"/>
          <w:szCs w:val="22"/>
        </w:rPr>
        <w:t xml:space="preserve">, </w:t>
      </w:r>
      <w:r w:rsidR="004973F3" w:rsidRPr="00516843">
        <w:rPr>
          <w:sz w:val="22"/>
          <w:szCs w:val="22"/>
        </w:rPr>
        <w:t>Trustee Alexander Brown (Ward 12), Trixie Doyle (Ward 14),</w:t>
      </w:r>
      <w:r w:rsidR="004973F3">
        <w:rPr>
          <w:sz w:val="22"/>
          <w:szCs w:val="22"/>
        </w:rPr>
        <w:t xml:space="preserve"> </w:t>
      </w:r>
      <w:r w:rsidR="004973F3" w:rsidRPr="00516843">
        <w:rPr>
          <w:sz w:val="22"/>
          <w:szCs w:val="22"/>
        </w:rPr>
        <w:t>Barbara-Ann Felschow (Retired Principal, TDSB)</w:t>
      </w:r>
      <w:r w:rsidR="004973F3">
        <w:rPr>
          <w:sz w:val="22"/>
          <w:szCs w:val="22"/>
        </w:rPr>
        <w:t>, (</w:t>
      </w:r>
      <w:r w:rsidR="004973F3" w:rsidRPr="00516843">
        <w:rPr>
          <w:sz w:val="22"/>
          <w:szCs w:val="22"/>
        </w:rPr>
        <w:t>Dr. Susan Dion (York University),</w:t>
      </w:r>
      <w:r w:rsidR="004973F3">
        <w:rPr>
          <w:sz w:val="22"/>
          <w:szCs w:val="22"/>
        </w:rPr>
        <w:t xml:space="preserve"> Natasha Gleeson (Instructional Leader, TDSB), </w:t>
      </w:r>
      <w:r w:rsidR="004973F3" w:rsidRPr="00516843">
        <w:rPr>
          <w:sz w:val="22"/>
          <w:szCs w:val="22"/>
        </w:rPr>
        <w:t>Selina Young (City of Toronto, Indigenous Affairs Office)</w:t>
      </w:r>
    </w:p>
    <w:p w14:paraId="49F1C5CD" w14:textId="16DAF8E3" w:rsidR="00F0570C" w:rsidRPr="00781F30" w:rsidRDefault="00F0570C" w:rsidP="009C770C">
      <w:pPr>
        <w:rPr>
          <w:rFonts w:ascii="Calibri" w:eastAsia="Times New Roman" w:hAnsi="Calibri" w:cs="Calibri"/>
          <w:sz w:val="22"/>
          <w:szCs w:val="22"/>
          <w:lang w:val="en-CA" w:eastAsia="en-CA"/>
        </w:rPr>
      </w:pPr>
    </w:p>
    <w:p w14:paraId="6047222A" w14:textId="0A7A5786" w:rsidR="005E2064" w:rsidRPr="00F0570C" w:rsidRDefault="005E2064" w:rsidP="009C770C">
      <w:pPr>
        <w:rPr>
          <w:lang w:val="en-CA"/>
        </w:rPr>
      </w:pPr>
    </w:p>
    <w:p w14:paraId="0B47807C" w14:textId="295367C8" w:rsidR="04FE7583" w:rsidRDefault="04FE7583" w:rsidP="04FE7583">
      <w:pPr>
        <w:rPr>
          <w:lang w:val="en-CA"/>
        </w:rPr>
      </w:pPr>
    </w:p>
    <w:p w14:paraId="152656C7" w14:textId="0C2139B7" w:rsidR="04FE7583" w:rsidRDefault="04FE7583" w:rsidP="04FE7583">
      <w:pPr>
        <w:rPr>
          <w:lang w:val="en-CA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14857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256"/>
        <w:gridCol w:w="8221"/>
        <w:gridCol w:w="3380"/>
      </w:tblGrid>
      <w:tr w:rsidR="009319DA" w:rsidRPr="009F4E7C" w14:paraId="731BB4FC" w14:textId="77777777" w:rsidTr="00567E83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40F254C8" w14:textId="78D9B54E" w:rsidR="009319DA" w:rsidRPr="009F4E7C" w:rsidRDefault="0075623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>I</w:t>
            </w:r>
            <w:r w:rsidR="009319DA" w:rsidRPr="009F4E7C">
              <w:rPr>
                <w:bCs w:val="0"/>
              </w:rPr>
              <w:t>TEM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2BAB4676" w14:textId="77777777" w:rsidR="009319DA" w:rsidRPr="009F4E7C" w:rsidRDefault="009319DA" w:rsidP="00806365">
            <w:pPr>
              <w:rPr>
                <w:lang w:val="en-CA"/>
              </w:rPr>
            </w:pPr>
            <w:r w:rsidRPr="009F4E7C">
              <w:rPr>
                <w:lang w:val="en-CA"/>
              </w:rPr>
              <w:t>DISCUSSION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14:paraId="64BAF37B" w14:textId="4D7B7CC9" w:rsidR="009319DA" w:rsidRPr="009F4E7C" w:rsidRDefault="00730CAE" w:rsidP="00806365">
            <w:pPr>
              <w:rPr>
                <w:lang w:val="en-CA"/>
              </w:rPr>
            </w:pPr>
            <w:r w:rsidRPr="009F4E7C">
              <w:rPr>
                <w:lang w:val="en-CA"/>
              </w:rPr>
              <w:t>MOTION</w:t>
            </w:r>
            <w:r w:rsidR="003D65F4">
              <w:rPr>
                <w:lang w:val="en-CA"/>
              </w:rPr>
              <w:t>/</w:t>
            </w:r>
            <w:r w:rsidR="009319DA" w:rsidRPr="009F4E7C">
              <w:rPr>
                <w:lang w:val="en-CA"/>
              </w:rPr>
              <w:t>RECOMMENDATION</w:t>
            </w:r>
            <w:r w:rsidR="001A0BC5" w:rsidRPr="009F4E7C">
              <w:rPr>
                <w:lang w:val="en-CA"/>
              </w:rPr>
              <w:t xml:space="preserve"> </w:t>
            </w:r>
          </w:p>
        </w:tc>
      </w:tr>
      <w:tr w:rsidR="00110DEB" w:rsidRPr="009F4E7C" w14:paraId="7EC0FD76" w14:textId="77777777" w:rsidTr="00567E83">
        <w:trPr>
          <w:trHeight w:val="1167"/>
        </w:trPr>
        <w:tc>
          <w:tcPr>
            <w:tcW w:w="3256" w:type="dxa"/>
          </w:tcPr>
          <w:p w14:paraId="08FB18B1" w14:textId="7934F2B7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>Call to Order, Traditional Opening, Review of Meeting Etiquette, Code of Conduct</w:t>
            </w:r>
          </w:p>
        </w:tc>
        <w:tc>
          <w:tcPr>
            <w:tcW w:w="11601" w:type="dxa"/>
            <w:gridSpan w:val="2"/>
          </w:tcPr>
          <w:p w14:paraId="5017D0C2" w14:textId="05FFB3BE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</w:rPr>
            </w:pPr>
            <w:r w:rsidRPr="009F4E7C">
              <w:t>Elder Dr. Joanne Dallaire chaired</w:t>
            </w:r>
            <w:r w:rsidR="00984C36">
              <w:t xml:space="preserve"> and </w:t>
            </w:r>
            <w:r w:rsidRPr="009F4E7C">
              <w:t>conducted a traditional opening</w:t>
            </w:r>
            <w:r w:rsidR="00984C36">
              <w:t>.</w:t>
            </w:r>
          </w:p>
          <w:p w14:paraId="3CB08023" w14:textId="315E4237" w:rsidR="00110DEB" w:rsidRPr="009F4E7C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 xml:space="preserve">Elder Dr. Joanne Dallaire spoke to the code of conduct for </w:t>
            </w:r>
            <w:r w:rsidR="63DDC74A" w:rsidRPr="009F4E7C">
              <w:rPr>
                <w:bCs w:val="0"/>
              </w:rPr>
              <w:t>UICAC (Urban Indigenous Community Advisory Committee)</w:t>
            </w:r>
            <w:r w:rsidRPr="009F4E7C">
              <w:rPr>
                <w:bCs w:val="0"/>
              </w:rPr>
              <w:t xml:space="preserve"> members and guests. </w:t>
            </w:r>
          </w:p>
          <w:p w14:paraId="0477B0A9" w14:textId="62A55BCF" w:rsidR="00110DEB" w:rsidRPr="00984C36" w:rsidRDefault="6B7E867E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 xml:space="preserve">Introductions from the membership in attendance. </w:t>
            </w:r>
          </w:p>
        </w:tc>
      </w:tr>
      <w:tr w:rsidR="00110DEB" w:rsidRPr="009F4E7C" w14:paraId="16687003" w14:textId="77777777" w:rsidTr="00567E83">
        <w:trPr>
          <w:trHeight w:val="763"/>
        </w:trPr>
        <w:tc>
          <w:tcPr>
            <w:tcW w:w="3256" w:type="dxa"/>
          </w:tcPr>
          <w:p w14:paraId="2E425F31" w14:textId="77777777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</w:p>
          <w:p w14:paraId="4CC88F4D" w14:textId="065CB96E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  <w:r w:rsidRPr="009F4E7C">
              <w:rPr>
                <w:bCs w:val="0"/>
              </w:rPr>
              <w:t>Approval of Agenda</w:t>
            </w:r>
          </w:p>
        </w:tc>
        <w:tc>
          <w:tcPr>
            <w:tcW w:w="11601" w:type="dxa"/>
            <w:gridSpan w:val="2"/>
          </w:tcPr>
          <w:p w14:paraId="552FC249" w14:textId="45C06C2A" w:rsidR="52B6431F" w:rsidRPr="009F4E7C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  <w:p w14:paraId="1C56ED02" w14:textId="41A12925" w:rsidR="00110DEB" w:rsidRDefault="6B7E867E" w:rsidP="00DF7DBC">
            <w:pPr>
              <w:pStyle w:val="NoSpacing"/>
              <w:framePr w:hSpace="0" w:wrap="auto" w:vAnchor="margin" w:yAlign="inline"/>
              <w:suppressOverlap w:val="0"/>
              <w:rPr>
                <w:bCs w:val="0"/>
              </w:rPr>
            </w:pPr>
            <w:r w:rsidRPr="009F4E7C">
              <w:rPr>
                <w:bCs w:val="0"/>
              </w:rPr>
              <w:t>The agenda of</w:t>
            </w:r>
            <w:r w:rsidR="00F53280">
              <w:rPr>
                <w:bCs w:val="0"/>
              </w:rPr>
              <w:t xml:space="preserve"> September 20, 2022</w:t>
            </w:r>
            <w:r w:rsidR="00E06698">
              <w:rPr>
                <w:bCs w:val="0"/>
              </w:rPr>
              <w:t xml:space="preserve">, was moved and </w:t>
            </w:r>
            <w:r w:rsidR="00B939CE">
              <w:rPr>
                <w:bCs w:val="0"/>
              </w:rPr>
              <w:t>seconded</w:t>
            </w:r>
            <w:r w:rsidR="00E06698">
              <w:rPr>
                <w:bCs w:val="0"/>
              </w:rPr>
              <w:t xml:space="preserve"> by </w:t>
            </w:r>
            <w:r w:rsidR="00F53280">
              <w:rPr>
                <w:bCs w:val="0"/>
              </w:rPr>
              <w:t>Isaiah Shafqat and Bob Phillips</w:t>
            </w:r>
          </w:p>
          <w:p w14:paraId="20DE978B" w14:textId="1D1DD3E6" w:rsidR="00E15E41" w:rsidRPr="00DF7DBC" w:rsidRDefault="00E15E41" w:rsidP="00DF7DBC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</w:tc>
      </w:tr>
      <w:tr w:rsidR="00110DEB" w:rsidRPr="009F4E7C" w14:paraId="2051AD31" w14:textId="77777777" w:rsidTr="00567E83">
        <w:trPr>
          <w:trHeight w:val="487"/>
        </w:trPr>
        <w:tc>
          <w:tcPr>
            <w:tcW w:w="3256" w:type="dxa"/>
          </w:tcPr>
          <w:p w14:paraId="5A8F03D7" w14:textId="5B585790" w:rsidR="00110DEB" w:rsidRPr="009F4E7C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>Review and Approval of the minutes</w:t>
            </w:r>
          </w:p>
          <w:p w14:paraId="3F9DE5A0" w14:textId="49C93827" w:rsidR="00110DEB" w:rsidRPr="009F4E7C" w:rsidRDefault="00110DEB" w:rsidP="52B6431F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</w:rPr>
            </w:pPr>
          </w:p>
        </w:tc>
        <w:tc>
          <w:tcPr>
            <w:tcW w:w="11601" w:type="dxa"/>
            <w:gridSpan w:val="2"/>
          </w:tcPr>
          <w:p w14:paraId="06B273FD" w14:textId="07187121" w:rsidR="00DF7DBC" w:rsidRDefault="00DF7DBC" w:rsidP="00110DEB">
            <w:pPr>
              <w:pStyle w:val="NoSpacing"/>
              <w:framePr w:hSpace="0" w:wrap="auto" w:vAnchor="margin" w:yAlign="inline"/>
              <w:suppressOverlap w:val="0"/>
              <w:rPr>
                <w:bCs w:val="0"/>
              </w:rPr>
            </w:pPr>
          </w:p>
          <w:p w14:paraId="50A335BE" w14:textId="5985ED25" w:rsidR="00110DEB" w:rsidRPr="009F4E7C" w:rsidRDefault="6B7E867E" w:rsidP="00110DEB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 xml:space="preserve">The minutes of </w:t>
            </w:r>
            <w:r w:rsidR="00F53280">
              <w:rPr>
                <w:bCs w:val="0"/>
              </w:rPr>
              <w:t>May 17, 2022</w:t>
            </w:r>
            <w:r w:rsidR="00E878B9">
              <w:rPr>
                <w:bCs w:val="0"/>
              </w:rPr>
              <w:t>,</w:t>
            </w:r>
            <w:r w:rsidR="00E06698">
              <w:rPr>
                <w:bCs w:val="0"/>
              </w:rPr>
              <w:t xml:space="preserve"> was moved and </w:t>
            </w:r>
            <w:r w:rsidR="00B939CE">
              <w:rPr>
                <w:bCs w:val="0"/>
              </w:rPr>
              <w:t>seconded</w:t>
            </w:r>
            <w:r w:rsidR="00E06698">
              <w:rPr>
                <w:bCs w:val="0"/>
              </w:rPr>
              <w:t xml:space="preserve"> by </w:t>
            </w:r>
            <w:r w:rsidR="00F53280">
              <w:rPr>
                <w:bCs w:val="0"/>
              </w:rPr>
              <w:t>Bonnie Johnston and Bob Philips</w:t>
            </w:r>
            <w:r w:rsidR="00E06698">
              <w:rPr>
                <w:bCs w:val="0"/>
              </w:rPr>
              <w:t xml:space="preserve"> </w:t>
            </w:r>
          </w:p>
        </w:tc>
      </w:tr>
      <w:tr w:rsidR="00110DEB" w:rsidRPr="009F4E7C" w14:paraId="37EB2BB7" w14:textId="77777777" w:rsidTr="00567E83">
        <w:tc>
          <w:tcPr>
            <w:tcW w:w="3256" w:type="dxa"/>
          </w:tcPr>
          <w:p w14:paraId="786DEB3E" w14:textId="4ED366FC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>Declaration of conflict of interest, Terms of Reference</w:t>
            </w:r>
          </w:p>
        </w:tc>
        <w:tc>
          <w:tcPr>
            <w:tcW w:w="11601" w:type="dxa"/>
            <w:gridSpan w:val="2"/>
          </w:tcPr>
          <w:p w14:paraId="4932AB87" w14:textId="0D9D8B8D" w:rsidR="00110DEB" w:rsidRPr="009F4E7C" w:rsidRDefault="00110DEB" w:rsidP="00806365">
            <w:pPr>
              <w:rPr>
                <w:lang w:val="en-CA"/>
              </w:rPr>
            </w:pPr>
            <w:r w:rsidRPr="009F4E7C">
              <w:rPr>
                <w:sz w:val="21"/>
                <w:szCs w:val="22"/>
                <w:lang w:val="en-CA"/>
              </w:rPr>
              <w:t>Non</w:t>
            </w:r>
            <w:r w:rsidR="0076173E">
              <w:rPr>
                <w:sz w:val="21"/>
                <w:szCs w:val="22"/>
                <w:lang w:val="en-CA"/>
              </w:rPr>
              <w:t>e</w:t>
            </w:r>
          </w:p>
        </w:tc>
      </w:tr>
      <w:tr w:rsidR="009F1AD0" w:rsidRPr="009F4E7C" w14:paraId="528AFCD5" w14:textId="77777777" w:rsidTr="00567E83">
        <w:trPr>
          <w:trHeight w:val="706"/>
        </w:trPr>
        <w:tc>
          <w:tcPr>
            <w:tcW w:w="3256" w:type="dxa"/>
          </w:tcPr>
          <w:p w14:paraId="7EB92892" w14:textId="77777777" w:rsidR="00A443F1" w:rsidRDefault="00A443F1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</w:rPr>
            </w:pPr>
          </w:p>
          <w:p w14:paraId="05B38CB3" w14:textId="422A7C08" w:rsidR="0051540E" w:rsidRPr="00CF57B2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</w:rPr>
            </w:pPr>
            <w:r w:rsidRPr="0440023F">
              <w:rPr>
                <w:b/>
              </w:rPr>
              <w:t>UICAC Priorities for 2020-21 Re-visited:</w:t>
            </w:r>
          </w:p>
          <w:p w14:paraId="3FC48DEB" w14:textId="77777777" w:rsidR="00A443F1" w:rsidRDefault="00A443F1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335DB596" w14:textId="2B3C934C" w:rsidR="00A443F1" w:rsidRPr="00A443F1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 xml:space="preserve">Facility, 16 Phin – Mobility, Accessibility, Health &amp; Safety, Renovations. </w:t>
            </w:r>
          </w:p>
          <w:p w14:paraId="441C89BB" w14:textId="77777777" w:rsidR="00A443F1" w:rsidRDefault="00A443F1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2215A8EA" w14:textId="2D0C18B4" w:rsidR="009F1AD0" w:rsidRPr="009F4E7C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 xml:space="preserve">Indigenous </w:t>
            </w:r>
            <w:r w:rsidR="24A9EA0A" w:rsidRPr="009F4E7C">
              <w:rPr>
                <w:bCs w:val="0"/>
                <w:sz w:val="24"/>
                <w:szCs w:val="24"/>
              </w:rPr>
              <w:t>Tru</w:t>
            </w:r>
            <w:r w:rsidRPr="009F4E7C">
              <w:rPr>
                <w:bCs w:val="0"/>
                <w:sz w:val="24"/>
                <w:szCs w:val="24"/>
              </w:rPr>
              <w:t>stee</w:t>
            </w:r>
          </w:p>
          <w:p w14:paraId="039168A3" w14:textId="2808BFE9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  <w:b/>
                <w:sz w:val="24"/>
                <w:szCs w:val="24"/>
              </w:rPr>
            </w:pPr>
          </w:p>
          <w:p w14:paraId="3FF5E37C" w14:textId="77777777" w:rsidR="00A443F1" w:rsidRDefault="00A443F1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716944A3" w14:textId="77777777" w:rsidR="00A443F1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 xml:space="preserve">Hiring practices, recruitment, </w:t>
            </w:r>
            <w:r w:rsidR="67D3D679" w:rsidRPr="009F4E7C">
              <w:rPr>
                <w:bCs w:val="0"/>
                <w:sz w:val="24"/>
                <w:szCs w:val="24"/>
              </w:rPr>
              <w:t>retention,</w:t>
            </w:r>
            <w:r w:rsidRPr="009F4E7C">
              <w:rPr>
                <w:bCs w:val="0"/>
                <w:sz w:val="24"/>
                <w:szCs w:val="24"/>
              </w:rPr>
              <w:t xml:space="preserve"> and mobility</w:t>
            </w:r>
            <w:r w:rsidR="563F13AE" w:rsidRPr="009F4E7C">
              <w:rPr>
                <w:bCs w:val="0"/>
                <w:sz w:val="24"/>
                <w:szCs w:val="24"/>
              </w:rPr>
              <w:t>.</w:t>
            </w:r>
          </w:p>
          <w:p w14:paraId="0522732C" w14:textId="77777777" w:rsidR="00307C29" w:rsidRDefault="00307C29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0FE02571" w14:textId="77777777" w:rsidR="00307C29" w:rsidRDefault="00307C29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6A279DBA" w14:textId="77777777" w:rsidR="00307C29" w:rsidRDefault="00307C29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438E57B5" w14:textId="77777777" w:rsidR="00307C29" w:rsidRDefault="00307C29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71C49B14" w14:textId="77777777" w:rsidR="00307C29" w:rsidRDefault="00307C29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33FDE4FC" w14:textId="46C795A4" w:rsidR="00307C29" w:rsidRPr="00A443F1" w:rsidRDefault="00307C29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C8952DC" w14:textId="77777777" w:rsidR="00A443F1" w:rsidRDefault="00A443F1" w:rsidP="00B7357C">
            <w:pPr>
              <w:pStyle w:val="NoSpacing"/>
              <w:framePr w:hSpace="0" w:wrap="auto" w:vAnchor="margin" w:yAlign="inline"/>
              <w:suppressOverlap w:val="0"/>
              <w:rPr>
                <w:b/>
                <w:sz w:val="24"/>
                <w:szCs w:val="24"/>
              </w:rPr>
            </w:pPr>
          </w:p>
          <w:p w14:paraId="436A9569" w14:textId="602605F1" w:rsidR="004B0225" w:rsidRPr="004B0225" w:rsidRDefault="009F1AD0" w:rsidP="00B7357C">
            <w:pPr>
              <w:pStyle w:val="NoSpacing"/>
              <w:framePr w:hSpace="0" w:wrap="auto" w:vAnchor="margin" w:yAlign="inline"/>
              <w:suppressOverlap w:val="0"/>
              <w:rPr>
                <w:b/>
                <w:sz w:val="24"/>
                <w:szCs w:val="24"/>
              </w:rPr>
            </w:pPr>
            <w:r w:rsidRPr="408DE88B">
              <w:rPr>
                <w:b/>
                <w:sz w:val="24"/>
                <w:szCs w:val="24"/>
              </w:rPr>
              <w:t>UICAC Priorities:</w:t>
            </w:r>
          </w:p>
          <w:p w14:paraId="7B97841C" w14:textId="77777777" w:rsidR="00621FEA" w:rsidRDefault="00621FEA" w:rsidP="00B7357C">
            <w:pPr>
              <w:pStyle w:val="Heading1"/>
              <w:spacing w:before="0" w:after="0"/>
              <w:outlineLvl w:val="0"/>
              <w:rPr>
                <w:lang w:val="en-CA"/>
              </w:rPr>
            </w:pPr>
          </w:p>
          <w:p w14:paraId="4EFD1E01" w14:textId="77777777" w:rsidR="00B90EA6" w:rsidRDefault="00B90EA6" w:rsidP="00B7357C">
            <w:pPr>
              <w:pStyle w:val="Heading1"/>
              <w:spacing w:before="0" w:after="0"/>
              <w:outlineLvl w:val="0"/>
              <w:rPr>
                <w:lang w:val="en-CA"/>
              </w:rPr>
            </w:pPr>
          </w:p>
          <w:p w14:paraId="73E37C60" w14:textId="1A0BBA77" w:rsidR="00AB2ED5" w:rsidRDefault="00AB2ED5" w:rsidP="00B7357C">
            <w:pPr>
              <w:pStyle w:val="Heading1"/>
              <w:spacing w:before="0" w:after="0"/>
              <w:outlineLvl w:val="0"/>
              <w:rPr>
                <w:lang w:val="en-CA"/>
              </w:rPr>
            </w:pPr>
            <w:r w:rsidRPr="009F4E7C">
              <w:rPr>
                <w:lang w:val="en-CA"/>
              </w:rPr>
              <w:t>Facility, 16 Phin – Mobility, Accessibility, Health &amp; Safety, Renovations</w:t>
            </w:r>
          </w:p>
          <w:p w14:paraId="7DD33865" w14:textId="39E1C542" w:rsidR="00C43812" w:rsidRPr="00D93882" w:rsidRDefault="15683599" w:rsidP="00566755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  <w:rPr>
                <w:sz w:val="20"/>
                <w:szCs w:val="20"/>
              </w:rPr>
            </w:pPr>
            <w:r>
              <w:t xml:space="preserve">See Executive Superintendent Spyropoulos’ update </w:t>
            </w:r>
            <w:r w:rsidR="02C1B5D0">
              <w:t>below</w:t>
            </w:r>
          </w:p>
          <w:p w14:paraId="7C241EE4" w14:textId="77777777" w:rsidR="00C3219D" w:rsidRDefault="00C3219D" w:rsidP="00B7357C">
            <w:pPr>
              <w:pStyle w:val="Heading1"/>
              <w:spacing w:before="0" w:after="0"/>
              <w:outlineLvl w:val="0"/>
              <w:rPr>
                <w:lang w:val="en-CA"/>
              </w:rPr>
            </w:pPr>
          </w:p>
          <w:p w14:paraId="6C2F4E65" w14:textId="4B4A4ACB" w:rsidR="00AB2ED5" w:rsidRDefault="00AF6C1C" w:rsidP="00B7357C">
            <w:pPr>
              <w:pStyle w:val="Heading1"/>
              <w:spacing w:before="0" w:after="0"/>
              <w:outlineLvl w:val="0"/>
              <w:rPr>
                <w:lang w:val="en-CA"/>
              </w:rPr>
            </w:pPr>
            <w:r w:rsidRPr="009F4E7C">
              <w:rPr>
                <w:lang w:val="en-CA"/>
              </w:rPr>
              <w:t xml:space="preserve">Indigenous TDSB Trustee </w:t>
            </w:r>
          </w:p>
          <w:p w14:paraId="6A93F2C1" w14:textId="29596D03" w:rsidR="004B0225" w:rsidRPr="004B0225" w:rsidRDefault="11B3BC66" w:rsidP="00566755">
            <w:pPr>
              <w:pStyle w:val="ListParagraph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4FE7583">
              <w:t>Deferred till next meeting</w:t>
            </w:r>
          </w:p>
          <w:p w14:paraId="2F31374A" w14:textId="77777777" w:rsidR="00C3219D" w:rsidRDefault="00C3219D" w:rsidP="00B7357C">
            <w:pPr>
              <w:spacing w:before="0" w:after="0"/>
              <w:rPr>
                <w:sz w:val="24"/>
                <w:szCs w:val="24"/>
                <w:u w:val="single"/>
                <w:lang w:val="en-CA"/>
              </w:rPr>
            </w:pPr>
          </w:p>
          <w:p w14:paraId="5C982C34" w14:textId="2BE299C0" w:rsidR="000F30B7" w:rsidRPr="009F4E7C" w:rsidRDefault="000F30B7" w:rsidP="00B7357C">
            <w:pPr>
              <w:spacing w:before="0" w:after="0"/>
              <w:rPr>
                <w:sz w:val="24"/>
                <w:szCs w:val="24"/>
                <w:u w:val="single"/>
                <w:lang w:val="en-CA"/>
              </w:rPr>
            </w:pPr>
            <w:r w:rsidRPr="009F4E7C">
              <w:rPr>
                <w:sz w:val="24"/>
                <w:szCs w:val="24"/>
                <w:u w:val="single"/>
                <w:lang w:val="en-CA"/>
              </w:rPr>
              <w:t xml:space="preserve">Hiring Practices, Recruitment, Retention, and Mobility </w:t>
            </w:r>
          </w:p>
          <w:p w14:paraId="071A33C6" w14:textId="7AB1E28D" w:rsidR="00A443F1" w:rsidRPr="00A443F1" w:rsidRDefault="1AB0E440" w:rsidP="00566755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  <w:rPr>
                <w:sz w:val="20"/>
                <w:szCs w:val="20"/>
              </w:rPr>
            </w:pPr>
            <w:r>
              <w:t xml:space="preserve">See Executive Superintendent </w:t>
            </w:r>
            <w:r w:rsidR="299584B8">
              <w:t>Spyropoulos</w:t>
            </w:r>
            <w:r w:rsidR="52B884FD">
              <w:t>’</w:t>
            </w:r>
            <w:r>
              <w:t xml:space="preserve"> update below </w:t>
            </w:r>
          </w:p>
          <w:p w14:paraId="6AE2196E" w14:textId="1E0B16E2" w:rsidR="00A443F1" w:rsidRPr="00A443F1" w:rsidRDefault="00A443F1" w:rsidP="00B7357C">
            <w:pPr>
              <w:spacing w:before="0" w:after="0"/>
            </w:pPr>
          </w:p>
        </w:tc>
        <w:tc>
          <w:tcPr>
            <w:tcW w:w="3380" w:type="dxa"/>
          </w:tcPr>
          <w:p w14:paraId="47980F10" w14:textId="79ADBAB4" w:rsidR="009F1AD0" w:rsidRPr="009F4E7C" w:rsidRDefault="009F1AD0" w:rsidP="00B7357C">
            <w:pPr>
              <w:spacing w:before="0" w:after="0"/>
              <w:rPr>
                <w:lang w:val="en-CA"/>
              </w:rPr>
            </w:pPr>
          </w:p>
          <w:p w14:paraId="3F0ACE24" w14:textId="77777777" w:rsidR="0092102D" w:rsidRDefault="0092102D" w:rsidP="00B7357C">
            <w:pPr>
              <w:spacing w:before="0" w:after="0"/>
              <w:rPr>
                <w:lang w:val="en-CA"/>
              </w:rPr>
            </w:pPr>
          </w:p>
          <w:p w14:paraId="4F7CC53A" w14:textId="77777777" w:rsidR="00A443F1" w:rsidRDefault="00A443F1" w:rsidP="00B7357C">
            <w:pPr>
              <w:spacing w:before="0" w:after="0"/>
              <w:rPr>
                <w:lang w:val="en-CA"/>
              </w:rPr>
            </w:pPr>
          </w:p>
          <w:p w14:paraId="65359D8D" w14:textId="77777777" w:rsidR="00A443F1" w:rsidRDefault="00A443F1" w:rsidP="00B7357C">
            <w:pPr>
              <w:spacing w:before="0" w:after="0"/>
              <w:rPr>
                <w:sz w:val="22"/>
                <w:szCs w:val="22"/>
                <w:lang w:val="en-CA"/>
              </w:rPr>
            </w:pPr>
          </w:p>
          <w:p w14:paraId="31BBE129" w14:textId="77777777" w:rsidR="00C3219D" w:rsidRDefault="00C3219D" w:rsidP="00B7357C">
            <w:pPr>
              <w:spacing w:before="0" w:after="0"/>
              <w:rPr>
                <w:sz w:val="22"/>
                <w:szCs w:val="22"/>
                <w:lang w:val="en-CA"/>
              </w:rPr>
            </w:pPr>
          </w:p>
          <w:p w14:paraId="61B7A03D" w14:textId="77777777" w:rsidR="00C3219D" w:rsidRDefault="00C3219D" w:rsidP="00B7357C">
            <w:pPr>
              <w:spacing w:before="0" w:after="0"/>
              <w:rPr>
                <w:sz w:val="22"/>
                <w:szCs w:val="22"/>
                <w:lang w:val="en-CA"/>
              </w:rPr>
            </w:pPr>
          </w:p>
          <w:p w14:paraId="6002180F" w14:textId="77777777" w:rsidR="00C3219D" w:rsidRDefault="00C3219D" w:rsidP="00B7357C">
            <w:pPr>
              <w:spacing w:before="0" w:after="0"/>
              <w:rPr>
                <w:sz w:val="22"/>
                <w:szCs w:val="22"/>
                <w:lang w:val="en-CA"/>
              </w:rPr>
            </w:pPr>
          </w:p>
          <w:p w14:paraId="7EF6864C" w14:textId="5C8B1DC6" w:rsidR="00A443F1" w:rsidRPr="009F4E7C" w:rsidRDefault="00A443F1" w:rsidP="00B7357C">
            <w:pPr>
              <w:spacing w:before="0" w:after="0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Ongoing updates to be provided by Alexander Brown</w:t>
            </w:r>
          </w:p>
        </w:tc>
      </w:tr>
      <w:tr w:rsidR="0075623B" w:rsidRPr="009F4E7C" w14:paraId="2453E2DC" w14:textId="77777777" w:rsidTr="00567E83">
        <w:trPr>
          <w:trHeight w:val="5802"/>
        </w:trPr>
        <w:tc>
          <w:tcPr>
            <w:tcW w:w="3256" w:type="dxa"/>
          </w:tcPr>
          <w:p w14:paraId="08C7B56D" w14:textId="77777777" w:rsidR="00487E4D" w:rsidRDefault="00487E4D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0DF87C61" w14:textId="78A90F95" w:rsidR="0075623B" w:rsidRPr="009F4E7C" w:rsidRDefault="67E25F47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>Staff Update:</w:t>
            </w:r>
          </w:p>
          <w:p w14:paraId="275F8178" w14:textId="77777777" w:rsidR="0075623B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32A40F75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07A42466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264D6166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3178E0E5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2DA19433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01C8C6C9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2CAAAC68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12EBE024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410CB35B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61FFA41B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7D491902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61A021D0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061EFF58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3EE17D4A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1D1C50E1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542C9B7A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3D8FD2D4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49DE8179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154AFD01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312467D8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7E3F6D56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0F214E53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7CAEA83F" w14:textId="77777777" w:rsidR="00307C29" w:rsidRDefault="00307C29" w:rsidP="00307C29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>Trustee Upd</w:t>
            </w:r>
            <w:r w:rsidRPr="00984C36">
              <w:rPr>
                <w:bCs w:val="0"/>
                <w:i/>
                <w:iCs/>
                <w:sz w:val="24"/>
                <w:szCs w:val="24"/>
              </w:rPr>
              <w:t>a</w:t>
            </w:r>
            <w:r w:rsidRPr="009F4E7C">
              <w:rPr>
                <w:bCs w:val="0"/>
                <w:sz w:val="24"/>
                <w:szCs w:val="24"/>
              </w:rPr>
              <w:t>te</w:t>
            </w:r>
            <w:r>
              <w:rPr>
                <w:bCs w:val="0"/>
                <w:sz w:val="24"/>
                <w:szCs w:val="24"/>
              </w:rPr>
              <w:t>:</w:t>
            </w:r>
            <w:r w:rsidRPr="009F4E7C">
              <w:rPr>
                <w:bCs w:val="0"/>
                <w:sz w:val="24"/>
                <w:szCs w:val="24"/>
              </w:rPr>
              <w:t xml:space="preserve"> </w:t>
            </w:r>
          </w:p>
          <w:p w14:paraId="56A55923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2156D790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4254770F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68BDF24D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19924A36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523B6385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19F00CDE" w14:textId="77777777" w:rsidR="00C60415" w:rsidRDefault="00C60415" w:rsidP="00D13270">
            <w:pPr>
              <w:pStyle w:val="NoSpacing"/>
              <w:framePr w:hSpace="0" w:wrap="auto" w:vAnchor="margin" w:yAlign="inline"/>
              <w:spacing w:before="100" w:beforeAutospacing="1" w:after="100" w:afterAutospacing="1"/>
              <w:ind w:left="-57" w:right="-57"/>
              <w:suppressOverlap w:val="0"/>
              <w:rPr>
                <w:sz w:val="20"/>
                <w:szCs w:val="20"/>
              </w:rPr>
            </w:pPr>
          </w:p>
          <w:p w14:paraId="5C149151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53B21B73" w14:textId="77777777" w:rsidR="00C60415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2CD56306" w14:textId="1C17AF70" w:rsidR="00C60415" w:rsidRPr="009F4E7C" w:rsidRDefault="00C60415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2687F3BF" w14:textId="77777777" w:rsidR="00487E4D" w:rsidRDefault="00487E4D" w:rsidP="0066569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  <w:p w14:paraId="75790470" w14:textId="7087D875" w:rsidR="00665695" w:rsidRDefault="00665695" w:rsidP="0066569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Jim </w:t>
            </w:r>
            <w:r w:rsidRPr="00A32375">
              <w:rPr>
                <w:b/>
                <w:bCs w:val="0"/>
              </w:rPr>
              <w:t>Spyropoulos</w:t>
            </w:r>
            <w:r>
              <w:rPr>
                <w:b/>
                <w:bCs w:val="0"/>
              </w:rPr>
              <w:t>, (Executive Superintendent,</w:t>
            </w:r>
            <w:r>
              <w:t xml:space="preserve"> </w:t>
            </w:r>
            <w:r w:rsidRPr="00FE3EDB">
              <w:rPr>
                <w:b/>
                <w:bCs w:val="0"/>
              </w:rPr>
              <w:t xml:space="preserve">Human </w:t>
            </w:r>
            <w:bookmarkStart w:id="4" w:name="_Int_t1wwJGhO"/>
            <w:r w:rsidRPr="00FE3EDB">
              <w:rPr>
                <w:b/>
                <w:bCs w:val="0"/>
              </w:rPr>
              <w:t>Rights</w:t>
            </w:r>
            <w:r w:rsidR="1139FFB7" w:rsidRPr="70286DD2">
              <w:rPr>
                <w:b/>
              </w:rPr>
              <w:t>,</w:t>
            </w:r>
            <w:bookmarkEnd w:id="4"/>
            <w:r w:rsidRPr="00FE3EDB">
              <w:rPr>
                <w:b/>
                <w:bCs w:val="0"/>
              </w:rPr>
              <w:t xml:space="preserve"> and Indigenous Education</w:t>
            </w:r>
            <w:r>
              <w:rPr>
                <w:b/>
                <w:bCs w:val="0"/>
              </w:rPr>
              <w:t xml:space="preserve"> </w:t>
            </w:r>
            <w:r w:rsidRPr="00C43812">
              <w:rPr>
                <w:b/>
                <w:bCs w:val="0"/>
              </w:rPr>
              <w:t>TDSB</w:t>
            </w:r>
            <w:r>
              <w:rPr>
                <w:b/>
                <w:bCs w:val="0"/>
              </w:rPr>
              <w:t>)</w:t>
            </w:r>
          </w:p>
          <w:p w14:paraId="76ECB3D7" w14:textId="581CA15B" w:rsidR="00957F54" w:rsidRDefault="38F927D0" w:rsidP="005B0FC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>
              <w:rPr>
                <w:bCs w:val="0"/>
              </w:rPr>
              <w:t xml:space="preserve"> </w:t>
            </w:r>
          </w:p>
          <w:p w14:paraId="3C07C695" w14:textId="77777777" w:rsidR="00487E4D" w:rsidRPr="00487E4D" w:rsidRDefault="00E20FAA" w:rsidP="42AF534A">
            <w:pPr>
              <w:pStyle w:val="NoSpacing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</w:rPr>
            </w:pPr>
            <w:r>
              <w:rPr>
                <w:rFonts w:eastAsia="Calibri"/>
                <w:bCs w:val="0"/>
              </w:rPr>
              <w:t xml:space="preserve">Addressed </w:t>
            </w:r>
            <w:r w:rsidR="005F77A8">
              <w:rPr>
                <w:rFonts w:eastAsia="Calibri"/>
                <w:bCs w:val="0"/>
              </w:rPr>
              <w:t xml:space="preserve">the </w:t>
            </w:r>
            <w:r w:rsidR="00C64E23">
              <w:rPr>
                <w:rFonts w:eastAsia="Calibri"/>
                <w:bCs w:val="0"/>
              </w:rPr>
              <w:t xml:space="preserve">resolution of the </w:t>
            </w:r>
            <w:r w:rsidR="49F87E8F" w:rsidRPr="52E77A03">
              <w:rPr>
                <w:rFonts w:eastAsia="Calibri"/>
              </w:rPr>
              <w:t>B</w:t>
            </w:r>
            <w:r w:rsidR="00C64E23" w:rsidRPr="52E77A03">
              <w:rPr>
                <w:rFonts w:eastAsia="Calibri"/>
              </w:rPr>
              <w:t>oard</w:t>
            </w:r>
            <w:r w:rsidR="1FE53863" w:rsidRPr="7EB5FEE8">
              <w:rPr>
                <w:rFonts w:eastAsia="Calibri"/>
              </w:rPr>
              <w:t xml:space="preserve"> (June 22, 2022)</w:t>
            </w:r>
            <w:r w:rsidR="00C64E23">
              <w:rPr>
                <w:rFonts w:eastAsia="Calibri"/>
                <w:bCs w:val="0"/>
              </w:rPr>
              <w:t xml:space="preserve"> </w:t>
            </w:r>
            <w:r w:rsidR="0034006F">
              <w:rPr>
                <w:rFonts w:eastAsia="Calibri"/>
                <w:bCs w:val="0"/>
              </w:rPr>
              <w:t xml:space="preserve">committing to the </w:t>
            </w:r>
            <w:r w:rsidR="00BE25D5">
              <w:rPr>
                <w:rFonts w:eastAsia="Calibri"/>
                <w:bCs w:val="0"/>
              </w:rPr>
              <w:t xml:space="preserve">implementation </w:t>
            </w:r>
            <w:r w:rsidR="6DD9871A" w:rsidRPr="400A61D2">
              <w:rPr>
                <w:rFonts w:eastAsia="Calibri"/>
              </w:rPr>
              <w:t>of</w:t>
            </w:r>
            <w:r w:rsidR="6DD9871A">
              <w:t xml:space="preserve"> the </w:t>
            </w:r>
            <w:r w:rsidR="00BE25D5">
              <w:t xml:space="preserve">Truth and Reconciliation </w:t>
            </w:r>
            <w:r w:rsidR="6DD9871A">
              <w:t xml:space="preserve">Commission of Canada: </w:t>
            </w:r>
            <w:r w:rsidR="00BE25D5">
              <w:t>Calls to Action</w:t>
            </w:r>
            <w:r w:rsidR="6DD9871A">
              <w:t>, including the United Nations Declaration on the Rights of Indigenous Peoples as the governing framework for reconciliation</w:t>
            </w:r>
            <w:r w:rsidR="00487E4D">
              <w:t xml:space="preserve">. </w:t>
            </w:r>
            <w:r w:rsidR="7C93CCB0">
              <w:t xml:space="preserve"> </w:t>
            </w:r>
          </w:p>
          <w:p w14:paraId="402BBC42" w14:textId="32E81101" w:rsidR="00216F46" w:rsidRPr="00216F46" w:rsidRDefault="6DD9871A" w:rsidP="00216F46">
            <w:pPr>
              <w:pStyle w:val="NoSpacing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</w:rPr>
            </w:pPr>
            <w:r>
              <w:t>TDSB acknowledge</w:t>
            </w:r>
            <w:r w:rsidR="00CB7D11">
              <w:t>s</w:t>
            </w:r>
            <w:r>
              <w:t xml:space="preserve"> that Indigenous peoples</w:t>
            </w:r>
            <w:r w:rsidR="61BAE004">
              <w:t xml:space="preserve"> </w:t>
            </w:r>
            <w:r>
              <w:t xml:space="preserve">are distinct with inherent rights, laws, and institutions; That the Truth and Reconciliation Commission of Canada: Calls to Action and the United Nations Declaration on the Rights of Indigenous Peoples be embedded in policies, </w:t>
            </w:r>
            <w:r w:rsidR="00487E4D">
              <w:t>bylaws,</w:t>
            </w:r>
            <w:r>
              <w:t xml:space="preserve"> and Board governance structures</w:t>
            </w:r>
            <w:r w:rsidR="00487E4D">
              <w:t>, t</w:t>
            </w:r>
            <w:r>
              <w:t>hat Truth and Reconciliation be set in the Board’s strategic directions</w:t>
            </w:r>
            <w:r w:rsidR="58114BFF">
              <w:t>.</w:t>
            </w:r>
          </w:p>
          <w:p w14:paraId="02D88283" w14:textId="018A8BE3" w:rsidR="3D8AF460" w:rsidRDefault="0AC23D8F" w:rsidP="42AF534A">
            <w:pPr>
              <w:pStyle w:val="NoSpacing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</w:rPr>
            </w:pPr>
            <w:r w:rsidRPr="79ED3DD2">
              <w:rPr>
                <w:rFonts w:eastAsia="Calibri"/>
              </w:rPr>
              <w:t xml:space="preserve">Informed committee of the </w:t>
            </w:r>
            <w:r w:rsidR="3D8AF460" w:rsidRPr="79ED3DD2">
              <w:rPr>
                <w:rFonts w:eastAsia="Calibri"/>
              </w:rPr>
              <w:t>Indigenous</w:t>
            </w:r>
            <w:r w:rsidR="3D8AF460" w:rsidRPr="42AF534A">
              <w:rPr>
                <w:rFonts w:eastAsia="Calibri"/>
                <w:bCs w:val="0"/>
              </w:rPr>
              <w:t xml:space="preserve"> Bylaws</w:t>
            </w:r>
            <w:r w:rsidR="00AA2F22">
              <w:rPr>
                <w:rFonts w:eastAsia="Calibri"/>
                <w:bCs w:val="0"/>
              </w:rPr>
              <w:t xml:space="preserve"> </w:t>
            </w:r>
            <w:r w:rsidR="00F70219">
              <w:rPr>
                <w:rFonts w:eastAsia="Calibri"/>
                <w:bCs w:val="0"/>
              </w:rPr>
              <w:t>t</w:t>
            </w:r>
            <w:r w:rsidR="00587CB9">
              <w:rPr>
                <w:rFonts w:eastAsia="Calibri"/>
                <w:bCs w:val="0"/>
              </w:rPr>
              <w:t>he</w:t>
            </w:r>
            <w:r w:rsidR="3D8AF460" w:rsidRPr="42AF534A">
              <w:rPr>
                <w:rFonts w:eastAsia="Calibri"/>
                <w:bCs w:val="0"/>
              </w:rPr>
              <w:t xml:space="preserve"> board undertook during the 2021-2022 school year</w:t>
            </w:r>
            <w:r w:rsidR="0055775A">
              <w:rPr>
                <w:rFonts w:eastAsia="Calibri"/>
                <w:bCs w:val="0"/>
              </w:rPr>
              <w:t>.</w:t>
            </w:r>
          </w:p>
          <w:p w14:paraId="45B2772E" w14:textId="79D47112" w:rsidR="2A257776" w:rsidRDefault="531F2CCF" w:rsidP="2A257776">
            <w:pPr>
              <w:pStyle w:val="NoSpacing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</w:rPr>
            </w:pPr>
            <w:r w:rsidRPr="61627D94">
              <w:rPr>
                <w:rFonts w:eastAsia="Calibri"/>
                <w:bCs w:val="0"/>
              </w:rPr>
              <w:t xml:space="preserve">The </w:t>
            </w:r>
            <w:r w:rsidRPr="598D3A26">
              <w:rPr>
                <w:rFonts w:eastAsia="Calibri"/>
              </w:rPr>
              <w:t>board</w:t>
            </w:r>
            <w:r w:rsidR="78B9522C" w:rsidRPr="598D3A26">
              <w:rPr>
                <w:rFonts w:eastAsia="Calibri"/>
              </w:rPr>
              <w:t xml:space="preserve"> is </w:t>
            </w:r>
            <w:r w:rsidR="00E90C86">
              <w:rPr>
                <w:rFonts w:eastAsia="Calibri"/>
                <w:bCs w:val="0"/>
              </w:rPr>
              <w:t>committed</w:t>
            </w:r>
            <w:r w:rsidRPr="61627D94">
              <w:rPr>
                <w:rFonts w:eastAsia="Calibri"/>
                <w:bCs w:val="0"/>
              </w:rPr>
              <w:t xml:space="preserve"> to the </w:t>
            </w:r>
            <w:r w:rsidRPr="2FAFD3F9">
              <w:rPr>
                <w:rFonts w:eastAsia="Calibri"/>
                <w:bCs w:val="0"/>
              </w:rPr>
              <w:t>recruitment</w:t>
            </w:r>
            <w:r w:rsidR="0055775A">
              <w:rPr>
                <w:rFonts w:eastAsia="Calibri"/>
                <w:bCs w:val="0"/>
              </w:rPr>
              <w:t xml:space="preserve">, </w:t>
            </w:r>
            <w:bookmarkStart w:id="5" w:name="_Int_jyXCZ21n"/>
            <w:r w:rsidRPr="1EEB7BA3">
              <w:rPr>
                <w:rFonts w:eastAsia="Calibri"/>
                <w:bCs w:val="0"/>
              </w:rPr>
              <w:t>retention</w:t>
            </w:r>
            <w:r w:rsidR="0F779C81" w:rsidRPr="2B5F469D">
              <w:rPr>
                <w:rFonts w:eastAsia="Calibri"/>
              </w:rPr>
              <w:t>,</w:t>
            </w:r>
            <w:bookmarkEnd w:id="5"/>
            <w:r w:rsidRPr="61627D94">
              <w:rPr>
                <w:rFonts w:eastAsia="Calibri"/>
                <w:bCs w:val="0"/>
              </w:rPr>
              <w:t xml:space="preserve"> and </w:t>
            </w:r>
            <w:r w:rsidRPr="1EEB7BA3">
              <w:rPr>
                <w:rFonts w:eastAsia="Calibri"/>
                <w:bCs w:val="0"/>
              </w:rPr>
              <w:t>promotion</w:t>
            </w:r>
            <w:r w:rsidRPr="61627D94">
              <w:rPr>
                <w:rFonts w:eastAsia="Calibri"/>
                <w:bCs w:val="0"/>
              </w:rPr>
              <w:t xml:space="preserve"> of </w:t>
            </w:r>
            <w:r w:rsidRPr="2FAFD3F9">
              <w:rPr>
                <w:rFonts w:eastAsia="Calibri"/>
                <w:bCs w:val="0"/>
              </w:rPr>
              <w:t xml:space="preserve">Indigenous </w:t>
            </w:r>
            <w:r w:rsidRPr="49873AF3">
              <w:rPr>
                <w:rFonts w:eastAsia="Calibri"/>
                <w:bCs w:val="0"/>
              </w:rPr>
              <w:t>identifying</w:t>
            </w:r>
            <w:r w:rsidRPr="747A2923">
              <w:rPr>
                <w:rFonts w:eastAsia="Calibri"/>
                <w:bCs w:val="0"/>
              </w:rPr>
              <w:t xml:space="preserve"> staff</w:t>
            </w:r>
            <w:r w:rsidR="0087008A">
              <w:rPr>
                <w:rFonts w:eastAsia="Calibri"/>
                <w:bCs w:val="0"/>
              </w:rPr>
              <w:t>.</w:t>
            </w:r>
            <w:r w:rsidRPr="2FAFD3F9">
              <w:rPr>
                <w:rFonts w:eastAsia="Calibri"/>
                <w:bCs w:val="0"/>
              </w:rPr>
              <w:t xml:space="preserve"> </w:t>
            </w:r>
          </w:p>
          <w:p w14:paraId="4B80C743" w14:textId="79B9234E" w:rsidR="531F2CCF" w:rsidRDefault="5664E02A" w:rsidP="49873AF3">
            <w:pPr>
              <w:pStyle w:val="NoSpacing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</w:rPr>
            </w:pPr>
            <w:r w:rsidRPr="44161FF3">
              <w:rPr>
                <w:rFonts w:eastAsia="Calibri"/>
              </w:rPr>
              <w:t>The Board is w</w:t>
            </w:r>
            <w:r w:rsidR="531F2CCF" w:rsidRPr="44161FF3">
              <w:rPr>
                <w:rFonts w:eastAsia="Calibri"/>
              </w:rPr>
              <w:t>aiting</w:t>
            </w:r>
            <w:r w:rsidR="531F2CCF" w:rsidRPr="49873AF3">
              <w:rPr>
                <w:rFonts w:eastAsia="Calibri"/>
                <w:bCs w:val="0"/>
              </w:rPr>
              <w:t xml:space="preserve"> for </w:t>
            </w:r>
            <w:r w:rsidR="22DD2393" w:rsidRPr="6DC8FF2E">
              <w:rPr>
                <w:rFonts w:eastAsia="Calibri"/>
              </w:rPr>
              <w:t xml:space="preserve">the </w:t>
            </w:r>
            <w:r w:rsidR="22DD2393" w:rsidRPr="2724D320">
              <w:rPr>
                <w:rFonts w:eastAsia="Calibri"/>
              </w:rPr>
              <w:t xml:space="preserve">Ministry of </w:t>
            </w:r>
            <w:r w:rsidR="22DD2393" w:rsidRPr="6DC8FF2E">
              <w:rPr>
                <w:rFonts w:eastAsia="Calibri"/>
              </w:rPr>
              <w:t xml:space="preserve">Education’s </w:t>
            </w:r>
            <w:r w:rsidR="531F2CCF" w:rsidRPr="6DC8FF2E">
              <w:rPr>
                <w:rFonts w:eastAsia="Calibri"/>
              </w:rPr>
              <w:t>approval</w:t>
            </w:r>
            <w:r w:rsidR="531F2CCF" w:rsidRPr="49873AF3">
              <w:rPr>
                <w:rFonts w:eastAsia="Calibri"/>
                <w:bCs w:val="0"/>
              </w:rPr>
              <w:t xml:space="preserve"> for </w:t>
            </w:r>
            <w:r w:rsidR="0047407F">
              <w:rPr>
                <w:rFonts w:eastAsia="Calibri"/>
                <w:bCs w:val="0"/>
              </w:rPr>
              <w:t>a</w:t>
            </w:r>
            <w:r w:rsidR="531F2CCF" w:rsidRPr="49873AF3">
              <w:rPr>
                <w:rFonts w:eastAsia="Calibri"/>
                <w:bCs w:val="0"/>
              </w:rPr>
              <w:t xml:space="preserve"> new building to house KWSS and UIEC</w:t>
            </w:r>
            <w:r w:rsidR="0087008A">
              <w:rPr>
                <w:rFonts w:eastAsia="Calibri"/>
                <w:bCs w:val="0"/>
              </w:rPr>
              <w:t>.</w:t>
            </w:r>
          </w:p>
          <w:p w14:paraId="4F789D32" w14:textId="77777777" w:rsidR="00567E83" w:rsidRPr="00307C29" w:rsidRDefault="531F2CCF" w:rsidP="00D955B1">
            <w:pPr>
              <w:pStyle w:val="NoSpacing"/>
              <w:framePr w:hSpace="0" w:wrap="auto" w:vAnchor="margin" w:yAlign="inline"/>
              <w:numPr>
                <w:ilvl w:val="0"/>
                <w:numId w:val="13"/>
              </w:numPr>
              <w:suppressOverlap w:val="0"/>
              <w:rPr>
                <w:b/>
              </w:rPr>
            </w:pPr>
            <w:r w:rsidRPr="49873AF3">
              <w:rPr>
                <w:rFonts w:eastAsia="Calibri"/>
                <w:bCs w:val="0"/>
              </w:rPr>
              <w:t xml:space="preserve">Municipal Elections </w:t>
            </w:r>
            <w:r w:rsidR="4A475DCF" w:rsidRPr="3B54BA26">
              <w:rPr>
                <w:rFonts w:eastAsia="Calibri"/>
              </w:rPr>
              <w:t xml:space="preserve">will take </w:t>
            </w:r>
            <w:r w:rsidR="4A475DCF" w:rsidRPr="5DD38BA5">
              <w:rPr>
                <w:rFonts w:eastAsia="Calibri"/>
              </w:rPr>
              <w:t>place</w:t>
            </w:r>
            <w:r w:rsidRPr="49873AF3">
              <w:rPr>
                <w:rFonts w:eastAsia="Calibri"/>
                <w:bCs w:val="0"/>
              </w:rPr>
              <w:t xml:space="preserve"> in October</w:t>
            </w:r>
            <w:r w:rsidR="5E5E7001" w:rsidRPr="5DD38BA5">
              <w:rPr>
                <w:rFonts w:eastAsia="Calibri"/>
              </w:rPr>
              <w:t>.</w:t>
            </w:r>
            <w:r w:rsidR="5E5E7001" w:rsidRPr="0125A1AD">
              <w:rPr>
                <w:rFonts w:eastAsia="Calibri"/>
              </w:rPr>
              <w:t xml:space="preserve"> </w:t>
            </w:r>
          </w:p>
          <w:p w14:paraId="0BE0AC3F" w14:textId="77777777" w:rsidR="00307C29" w:rsidRDefault="00307C29" w:rsidP="00307C29">
            <w:pPr>
              <w:pStyle w:val="NoSpacing"/>
              <w:framePr w:hSpace="0" w:wrap="auto" w:vAnchor="margin" w:yAlign="inline"/>
              <w:ind w:left="720"/>
              <w:suppressOverlap w:val="0"/>
              <w:rPr>
                <w:rFonts w:eastAsia="Calibri"/>
              </w:rPr>
            </w:pPr>
          </w:p>
          <w:p w14:paraId="453C9439" w14:textId="77777777" w:rsidR="00307C29" w:rsidRPr="00862EB6" w:rsidRDefault="00307C29" w:rsidP="00307C29">
            <w:pPr>
              <w:rPr>
                <w:b/>
                <w:bCs/>
                <w:sz w:val="22"/>
                <w:szCs w:val="22"/>
              </w:rPr>
            </w:pPr>
            <w:r w:rsidRPr="00862EB6">
              <w:rPr>
                <w:b/>
                <w:bCs/>
                <w:sz w:val="22"/>
                <w:szCs w:val="22"/>
              </w:rPr>
              <w:t>Michelle Aarts (Trustee, TDSB)</w:t>
            </w:r>
          </w:p>
          <w:p w14:paraId="400F3668" w14:textId="77777777" w:rsidR="00307C29" w:rsidRDefault="00307C29" w:rsidP="00307C29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The City of Toronto has increased their funding to $16.8 million for student nutrition programs this year to both TDSB and the CDSB. The province funding for TDSB this year is $7.8 million. A significant difference between the Province and Municipality.</w:t>
            </w:r>
          </w:p>
          <w:p w14:paraId="22A71C9C" w14:textId="77777777" w:rsidR="00307C29" w:rsidRDefault="00307C29" w:rsidP="00307C29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Toronto Board of Health renewed calls to the Provincial and Federal Governments for a National School food program that is critical due to the cost of inflation. Our children cannot be successful without nutrition.</w:t>
            </w:r>
          </w:p>
          <w:p w14:paraId="1144B021" w14:textId="61336619" w:rsidR="00307C29" w:rsidRPr="00D955B1" w:rsidRDefault="00307C29" w:rsidP="00307C29">
            <w:pPr>
              <w:pStyle w:val="NoSpacing"/>
              <w:framePr w:hSpace="0" w:wrap="auto" w:vAnchor="margin" w:yAlign="inline"/>
              <w:ind w:left="720"/>
              <w:suppressOverlap w:val="0"/>
              <w:rPr>
                <w:b/>
              </w:rPr>
            </w:pPr>
          </w:p>
        </w:tc>
        <w:tc>
          <w:tcPr>
            <w:tcW w:w="3380" w:type="dxa"/>
          </w:tcPr>
          <w:p w14:paraId="5774DEA0" w14:textId="77777777" w:rsidR="00D404B9" w:rsidRDefault="005335FC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</w:t>
            </w:r>
          </w:p>
          <w:p w14:paraId="073C864E" w14:textId="77777777" w:rsidR="0046028F" w:rsidRDefault="0046028F" w:rsidP="00806365">
            <w:pPr>
              <w:pStyle w:val="NoSpacing"/>
              <w:framePr w:hSpace="0" w:wrap="auto" w:vAnchor="margin" w:yAlign="inline"/>
              <w:suppressOverlap w:val="0"/>
            </w:pPr>
            <w:r>
              <w:br/>
            </w:r>
          </w:p>
          <w:p w14:paraId="099DECA6" w14:textId="77777777" w:rsidR="00487E4D" w:rsidRDefault="00487E4D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57FA934A" w14:textId="77777777" w:rsidR="00216F46" w:rsidRDefault="00216F46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41B06F81" w14:textId="77777777" w:rsidR="00216F46" w:rsidRDefault="00216F46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50BE4250" w14:textId="42F164AF" w:rsidR="005335FC" w:rsidRPr="009E7BD3" w:rsidRDefault="00F108EF" w:rsidP="00806365">
            <w:pPr>
              <w:pStyle w:val="NoSpacing"/>
              <w:framePr w:hSpace="0" w:wrap="auto" w:vAnchor="margin" w:yAlign="inline"/>
              <w:suppressOverlap w:val="0"/>
            </w:pPr>
            <w:r w:rsidRPr="009E7BD3">
              <w:t>Invite</w:t>
            </w:r>
            <w:r w:rsidR="008D7E5C" w:rsidRPr="009E7BD3">
              <w:t xml:space="preserve"> </w:t>
            </w:r>
            <w:r w:rsidR="00C15AA5" w:rsidRPr="009E7BD3">
              <w:t>attorney</w:t>
            </w:r>
            <w:r w:rsidR="005335FC" w:rsidRPr="009E7BD3">
              <w:t xml:space="preserve"> A</w:t>
            </w:r>
            <w:r w:rsidR="004D753F" w:rsidRPr="009E7BD3">
              <w:t>ko</w:t>
            </w:r>
            <w:r w:rsidR="0055457D" w:rsidRPr="009E7BD3">
              <w:t>sua</w:t>
            </w:r>
            <w:r w:rsidR="005335FC" w:rsidRPr="009E7BD3">
              <w:t xml:space="preserve"> Matthews to </w:t>
            </w:r>
            <w:r w:rsidR="003451AB" w:rsidRPr="009E7BD3">
              <w:t>a</w:t>
            </w:r>
            <w:r w:rsidR="005335FC" w:rsidRPr="009E7BD3">
              <w:t xml:space="preserve"> meeting</w:t>
            </w:r>
            <w:r w:rsidR="007F571F" w:rsidRPr="009E7BD3">
              <w:t xml:space="preserve"> to discuss board Bylaws.</w:t>
            </w:r>
          </w:p>
          <w:p w14:paraId="6B9EF6CE" w14:textId="77777777" w:rsidR="003451AB" w:rsidRPr="009E7BD3" w:rsidRDefault="003451AB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13259864" w14:textId="55F75725" w:rsidR="00D404B9" w:rsidRPr="009F4E7C" w:rsidRDefault="003451A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E7BD3">
              <w:t>I</w:t>
            </w:r>
            <w:r w:rsidR="005335FC" w:rsidRPr="009E7BD3">
              <w:t xml:space="preserve">nvite </w:t>
            </w:r>
            <w:r w:rsidR="00B718FF" w:rsidRPr="009E7BD3">
              <w:t>Ministry of Education representative</w:t>
            </w:r>
            <w:r w:rsidR="005335FC" w:rsidRPr="009E7BD3">
              <w:t xml:space="preserve"> to </w:t>
            </w:r>
            <w:r w:rsidRPr="009E7BD3">
              <w:t>a</w:t>
            </w:r>
            <w:r w:rsidR="005335FC" w:rsidRPr="009E7BD3">
              <w:t xml:space="preserve"> meeting</w:t>
            </w:r>
            <w:r w:rsidR="00152CB9" w:rsidRPr="009E7BD3">
              <w:t xml:space="preserve"> to discuss new build</w:t>
            </w:r>
            <w:r w:rsidR="005335FC" w:rsidRPr="009E7BD3">
              <w:t>.</w:t>
            </w:r>
          </w:p>
        </w:tc>
      </w:tr>
      <w:tr w:rsidR="0075623B" w:rsidRPr="009F4E7C" w14:paraId="5B247C0E" w14:textId="77777777" w:rsidTr="009B1527">
        <w:trPr>
          <w:trHeight w:val="6228"/>
        </w:trPr>
        <w:tc>
          <w:tcPr>
            <w:tcW w:w="3256" w:type="dxa"/>
          </w:tcPr>
          <w:p w14:paraId="70D1ACA8" w14:textId="77777777" w:rsidR="000C1A4E" w:rsidRDefault="000C1A4E" w:rsidP="52B6431F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</w:p>
          <w:p w14:paraId="2E8DA14E" w14:textId="3CDC7718" w:rsidR="0075623B" w:rsidRPr="009F4E7C" w:rsidRDefault="00E41667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>Indigenous Student Trustee</w:t>
            </w:r>
            <w:r w:rsidR="000C1A4E">
              <w:rPr>
                <w:bCs w:val="0"/>
                <w:sz w:val="24"/>
                <w:szCs w:val="24"/>
              </w:rPr>
              <w:t xml:space="preserve"> Update:</w:t>
            </w:r>
          </w:p>
        </w:tc>
        <w:tc>
          <w:tcPr>
            <w:tcW w:w="8221" w:type="dxa"/>
          </w:tcPr>
          <w:p w14:paraId="54FC6E9D" w14:textId="77777777" w:rsidR="000C1A4E" w:rsidRDefault="000C1A4E" w:rsidP="00EF4909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  <w:p w14:paraId="533B0C38" w14:textId="51E50314" w:rsidR="00E615A5" w:rsidRDefault="00753A2D" w:rsidP="00EF4909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D93882">
              <w:rPr>
                <w:b/>
                <w:bCs w:val="0"/>
              </w:rPr>
              <w:t>Isaiah Shafqat (Indigenous Student Trustee, TDSB)</w:t>
            </w:r>
          </w:p>
          <w:p w14:paraId="59B3F187" w14:textId="77777777" w:rsidR="0085366D" w:rsidRDefault="0085366D" w:rsidP="00EF4909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  <w:p w14:paraId="001472F6" w14:textId="3ED45E53" w:rsidR="52039121" w:rsidRDefault="59B475C4" w:rsidP="178F81B9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178F81B9">
              <w:rPr>
                <w:rFonts w:eastAsia="Calibri"/>
                <w:bCs w:val="0"/>
              </w:rPr>
              <w:t xml:space="preserve">Informed the committee of being </w:t>
            </w:r>
            <w:r w:rsidRPr="6C94415B">
              <w:rPr>
                <w:rFonts w:eastAsia="Calibri"/>
                <w:bCs w:val="0"/>
              </w:rPr>
              <w:t xml:space="preserve">appointed Chair of Indigenous Relations for </w:t>
            </w:r>
            <w:r w:rsidRPr="55B73EE9">
              <w:rPr>
                <w:rFonts w:eastAsia="Calibri"/>
                <w:bCs w:val="0"/>
              </w:rPr>
              <w:t xml:space="preserve">the Ontario Student Trustees’ </w:t>
            </w:r>
            <w:r w:rsidR="00201408" w:rsidRPr="55B73EE9">
              <w:rPr>
                <w:rFonts w:eastAsia="Calibri"/>
                <w:bCs w:val="0"/>
              </w:rPr>
              <w:t>Association</w:t>
            </w:r>
            <w:r w:rsidRPr="1C5B6AF8">
              <w:rPr>
                <w:rFonts w:eastAsia="Calibri"/>
                <w:bCs w:val="0"/>
              </w:rPr>
              <w:t xml:space="preserve"> (OSTA-</w:t>
            </w:r>
            <w:r w:rsidRPr="3FAD80FF">
              <w:rPr>
                <w:rFonts w:eastAsia="Calibri"/>
                <w:bCs w:val="0"/>
              </w:rPr>
              <w:t>AECO)</w:t>
            </w:r>
            <w:r w:rsidR="00FA7CF6">
              <w:rPr>
                <w:rFonts w:eastAsia="Calibri"/>
                <w:bCs w:val="0"/>
              </w:rPr>
              <w:t>.</w:t>
            </w:r>
          </w:p>
          <w:p w14:paraId="7BD38048" w14:textId="74337B4D" w:rsidR="3FAD80FF" w:rsidRDefault="7B1122B7" w:rsidP="3FAD80FF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0405E1B9">
              <w:rPr>
                <w:rFonts w:eastAsia="Calibri"/>
                <w:bCs w:val="0"/>
              </w:rPr>
              <w:t xml:space="preserve">Motion set to go to board </w:t>
            </w:r>
            <w:r w:rsidRPr="2A4A0A1B">
              <w:rPr>
                <w:rFonts w:eastAsia="Calibri"/>
                <w:bCs w:val="0"/>
              </w:rPr>
              <w:t xml:space="preserve">for a letter of advocacy </w:t>
            </w:r>
            <w:r w:rsidRPr="37926238">
              <w:rPr>
                <w:rFonts w:eastAsia="Calibri"/>
                <w:bCs w:val="0"/>
              </w:rPr>
              <w:t xml:space="preserve">to the </w:t>
            </w:r>
            <w:r w:rsidRPr="5AE4783F">
              <w:rPr>
                <w:rFonts w:eastAsia="Calibri"/>
                <w:bCs w:val="0"/>
              </w:rPr>
              <w:t xml:space="preserve">ministry of Ed </w:t>
            </w:r>
            <w:r w:rsidR="30C136A8" w:rsidRPr="3F0B66E3">
              <w:rPr>
                <w:rFonts w:eastAsia="Calibri"/>
                <w:bCs w:val="0"/>
              </w:rPr>
              <w:t>titled Indigenous Languages (See</w:t>
            </w:r>
            <w:r w:rsidR="30C136A8" w:rsidRPr="3DF32B6C">
              <w:rPr>
                <w:rFonts w:eastAsia="Calibri"/>
                <w:bCs w:val="0"/>
              </w:rPr>
              <w:t xml:space="preserve"> PPC:008A)</w:t>
            </w:r>
            <w:r w:rsidR="00FA7CF6">
              <w:rPr>
                <w:rFonts w:eastAsia="Calibri"/>
                <w:bCs w:val="0"/>
              </w:rPr>
              <w:t>.</w:t>
            </w:r>
            <w:r w:rsidR="30C136A8" w:rsidRPr="3DF32B6C">
              <w:rPr>
                <w:rFonts w:eastAsia="Calibri"/>
                <w:bCs w:val="0"/>
              </w:rPr>
              <w:t xml:space="preserve"> </w:t>
            </w:r>
          </w:p>
          <w:p w14:paraId="48E572E6" w14:textId="56E58962" w:rsidR="3DF32B6C" w:rsidRDefault="30C136A8" w:rsidP="3DF32B6C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364A0116">
              <w:rPr>
                <w:rFonts w:eastAsia="Calibri"/>
                <w:bCs w:val="0"/>
              </w:rPr>
              <w:t xml:space="preserve">Motion to </w:t>
            </w:r>
            <w:r w:rsidR="2488BB98" w:rsidRPr="38A7D18B">
              <w:rPr>
                <w:rFonts w:eastAsia="Calibri"/>
                <w:bCs w:val="0"/>
              </w:rPr>
              <w:t>mandate</w:t>
            </w:r>
            <w:r w:rsidRPr="364A0116">
              <w:rPr>
                <w:rFonts w:eastAsia="Calibri"/>
                <w:bCs w:val="0"/>
              </w:rPr>
              <w:t xml:space="preserve"> NBE3U course for all TDSB </w:t>
            </w:r>
            <w:r w:rsidRPr="717FABEB">
              <w:rPr>
                <w:rFonts w:eastAsia="Calibri"/>
                <w:bCs w:val="0"/>
              </w:rPr>
              <w:t>students is being drafted</w:t>
            </w:r>
            <w:r w:rsidR="00FA7CF6">
              <w:rPr>
                <w:rFonts w:eastAsia="Calibri"/>
                <w:bCs w:val="0"/>
              </w:rPr>
              <w:t>.</w:t>
            </w:r>
          </w:p>
          <w:p w14:paraId="2A786E25" w14:textId="760E416A" w:rsidR="30C136A8" w:rsidRDefault="11EB65BF" w:rsidP="00A1DAED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bookmarkStart w:id="6" w:name="_Int_gZvmFu7l"/>
            <w:r w:rsidRPr="38A7D18B">
              <w:rPr>
                <w:rFonts w:eastAsia="Calibri"/>
                <w:bCs w:val="0"/>
              </w:rPr>
              <w:t>TIYC (Toronto Indigenous Youth Council)</w:t>
            </w:r>
            <w:bookmarkEnd w:id="6"/>
            <w:r w:rsidR="30C136A8" w:rsidRPr="68BE461E">
              <w:rPr>
                <w:rFonts w:eastAsia="Calibri"/>
                <w:bCs w:val="0"/>
              </w:rPr>
              <w:t xml:space="preserve"> has become an accredited course for 11 and 12 </w:t>
            </w:r>
            <w:r w:rsidR="30C136A8" w:rsidRPr="5D4FC4E5">
              <w:rPr>
                <w:rFonts w:eastAsia="Calibri"/>
                <w:bCs w:val="0"/>
              </w:rPr>
              <w:t>students to use for post-secondary</w:t>
            </w:r>
            <w:r w:rsidR="00FA7CF6">
              <w:rPr>
                <w:rFonts w:eastAsia="Calibri"/>
                <w:bCs w:val="0"/>
              </w:rPr>
              <w:t>.</w:t>
            </w:r>
          </w:p>
          <w:p w14:paraId="65DF424A" w14:textId="564A418B" w:rsidR="30C136A8" w:rsidRDefault="30C136A8" w:rsidP="595A4857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595A4857">
              <w:rPr>
                <w:rFonts w:eastAsia="Calibri"/>
                <w:bCs w:val="0"/>
              </w:rPr>
              <w:t>Emceed</w:t>
            </w:r>
            <w:r w:rsidRPr="1E249D82">
              <w:rPr>
                <w:rFonts w:eastAsia="Calibri"/>
                <w:bCs w:val="0"/>
              </w:rPr>
              <w:t xml:space="preserve"> the Annual School </w:t>
            </w:r>
            <w:r w:rsidRPr="595A4857">
              <w:rPr>
                <w:rFonts w:eastAsia="Calibri"/>
                <w:bCs w:val="0"/>
              </w:rPr>
              <w:t>Administrators'</w:t>
            </w:r>
            <w:r w:rsidRPr="1E249D82">
              <w:rPr>
                <w:rFonts w:eastAsia="Calibri"/>
                <w:bCs w:val="0"/>
              </w:rPr>
              <w:t xml:space="preserve"> Leadership Event on Aug 31</w:t>
            </w:r>
            <w:r w:rsidR="00FA7CF6" w:rsidRPr="00FA7CF6">
              <w:rPr>
                <w:rFonts w:eastAsia="Calibri"/>
                <w:bCs w:val="0"/>
                <w:vertAlign w:val="superscript"/>
              </w:rPr>
              <w:t>st</w:t>
            </w:r>
            <w:r w:rsidR="00FA7CF6">
              <w:rPr>
                <w:rFonts w:eastAsia="Calibri"/>
                <w:bCs w:val="0"/>
              </w:rPr>
              <w:t>.</w:t>
            </w:r>
          </w:p>
          <w:p w14:paraId="225ABFBA" w14:textId="09F7D6F3" w:rsidR="30C136A8" w:rsidRDefault="30C136A8" w:rsidP="22AB8FD2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22AB8FD2">
              <w:rPr>
                <w:rFonts w:eastAsia="Calibri"/>
                <w:bCs w:val="0"/>
              </w:rPr>
              <w:t xml:space="preserve">Student Trustee video with </w:t>
            </w:r>
            <w:r w:rsidRPr="2FF3E7EF">
              <w:rPr>
                <w:rFonts w:eastAsia="Calibri"/>
                <w:bCs w:val="0"/>
              </w:rPr>
              <w:t xml:space="preserve">Chair Brown for the </w:t>
            </w:r>
            <w:r w:rsidRPr="6B2992C4">
              <w:rPr>
                <w:rFonts w:eastAsia="Calibri"/>
                <w:bCs w:val="0"/>
              </w:rPr>
              <w:t>2022-2023 school year</w:t>
            </w:r>
            <w:r w:rsidR="00FA7CF6">
              <w:rPr>
                <w:rFonts w:eastAsia="Calibri"/>
                <w:bCs w:val="0"/>
              </w:rPr>
              <w:t>.</w:t>
            </w:r>
          </w:p>
          <w:p w14:paraId="24191DC7" w14:textId="14DE3A1D" w:rsidR="5068BCDF" w:rsidRDefault="30C136A8" w:rsidP="5068BCDF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249A37FA">
              <w:rPr>
                <w:rFonts w:eastAsia="Calibri"/>
                <w:bCs w:val="0"/>
              </w:rPr>
              <w:t>Two-</w:t>
            </w:r>
            <w:r w:rsidRPr="58FD252A">
              <w:rPr>
                <w:rFonts w:eastAsia="Calibri"/>
                <w:bCs w:val="0"/>
              </w:rPr>
              <w:t>Spirit</w:t>
            </w:r>
            <w:r w:rsidRPr="249A37FA">
              <w:rPr>
                <w:rFonts w:eastAsia="Calibri"/>
                <w:bCs w:val="0"/>
              </w:rPr>
              <w:t xml:space="preserve"> and Indigiqueer Pride </w:t>
            </w:r>
            <w:r w:rsidRPr="31E29017">
              <w:rPr>
                <w:rFonts w:eastAsia="Calibri"/>
                <w:bCs w:val="0"/>
              </w:rPr>
              <w:t>event series went well</w:t>
            </w:r>
            <w:r w:rsidR="00965615">
              <w:rPr>
                <w:rFonts w:eastAsia="Calibri"/>
                <w:bCs w:val="0"/>
              </w:rPr>
              <w:t>.</w:t>
            </w:r>
          </w:p>
          <w:p w14:paraId="07991AFB" w14:textId="03451B92" w:rsidR="30C136A8" w:rsidRPr="0046028F" w:rsidRDefault="30C136A8" w:rsidP="002B53D0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0046028F">
              <w:rPr>
                <w:rFonts w:eastAsia="Calibri"/>
                <w:bCs w:val="0"/>
              </w:rPr>
              <w:t>Recorded Student Census video with Student Trustee colleagues to inform students of the role of the census</w:t>
            </w:r>
            <w:r w:rsidR="00965615" w:rsidRPr="0046028F">
              <w:rPr>
                <w:rFonts w:eastAsia="Calibri"/>
                <w:bCs w:val="0"/>
              </w:rPr>
              <w:t>.</w:t>
            </w:r>
            <w:r w:rsidRPr="0046028F">
              <w:rPr>
                <w:rFonts w:eastAsia="Calibri"/>
                <w:bCs w:val="0"/>
              </w:rPr>
              <w:t xml:space="preserve"> </w:t>
            </w:r>
          </w:p>
          <w:p w14:paraId="746C972E" w14:textId="4BDFACAB" w:rsidR="30C136A8" w:rsidRDefault="30C136A8" w:rsidP="58FD252A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7B36FFBA">
              <w:rPr>
                <w:rFonts w:eastAsia="Calibri"/>
                <w:bCs w:val="0"/>
              </w:rPr>
              <w:t>TDSB Student Senate will continue its work in October</w:t>
            </w:r>
            <w:r w:rsidR="00965615">
              <w:rPr>
                <w:rFonts w:eastAsia="Calibri"/>
                <w:bCs w:val="0"/>
              </w:rPr>
              <w:t>.</w:t>
            </w:r>
          </w:p>
          <w:p w14:paraId="236ADCFA" w14:textId="5EEFE8D9" w:rsidR="30C136A8" w:rsidRDefault="30C136A8" w:rsidP="681F542B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681F542B">
              <w:rPr>
                <w:rFonts w:eastAsia="Calibri"/>
                <w:bCs w:val="0"/>
              </w:rPr>
              <w:t>Attended the Centre of Excellence for Black Student Achievement Launch</w:t>
            </w:r>
            <w:r w:rsidR="00965615">
              <w:rPr>
                <w:rFonts w:eastAsia="Calibri"/>
                <w:bCs w:val="0"/>
              </w:rPr>
              <w:t>.</w:t>
            </w:r>
          </w:p>
          <w:p w14:paraId="319E437B" w14:textId="34C4A6AC" w:rsidR="30C136A8" w:rsidRDefault="30C136A8" w:rsidP="46A71508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46A71508">
              <w:rPr>
                <w:rFonts w:eastAsia="Calibri"/>
                <w:bCs w:val="0"/>
              </w:rPr>
              <w:t xml:space="preserve">Met with PVNCCDSB Student </w:t>
            </w:r>
            <w:r w:rsidRPr="1BABD4AB">
              <w:rPr>
                <w:rFonts w:eastAsia="Calibri"/>
                <w:bCs w:val="0"/>
              </w:rPr>
              <w:t xml:space="preserve">Trustee to discuss ways to </w:t>
            </w:r>
            <w:r w:rsidRPr="56E17F80">
              <w:rPr>
                <w:rFonts w:eastAsia="Calibri"/>
                <w:bCs w:val="0"/>
              </w:rPr>
              <w:t xml:space="preserve">work together and bridge the gap between </w:t>
            </w:r>
            <w:r w:rsidR="00505339" w:rsidRPr="2D7B1F18">
              <w:rPr>
                <w:rFonts w:eastAsia="Calibri"/>
                <w:bCs w:val="0"/>
              </w:rPr>
              <w:t>catholic</w:t>
            </w:r>
            <w:r w:rsidRPr="12EA6EDE">
              <w:rPr>
                <w:rFonts w:eastAsia="Calibri"/>
                <w:bCs w:val="0"/>
              </w:rPr>
              <w:t xml:space="preserve"> and </w:t>
            </w:r>
            <w:bookmarkStart w:id="7" w:name="_Int_4xU04vZI"/>
            <w:r w:rsidRPr="12EA6EDE">
              <w:rPr>
                <w:rFonts w:eastAsia="Calibri"/>
                <w:bCs w:val="0"/>
              </w:rPr>
              <w:t>public school</w:t>
            </w:r>
            <w:bookmarkEnd w:id="7"/>
            <w:r w:rsidRPr="12EA6EDE">
              <w:rPr>
                <w:rFonts w:eastAsia="Calibri"/>
                <w:bCs w:val="0"/>
              </w:rPr>
              <w:t xml:space="preserve"> board</w:t>
            </w:r>
            <w:r w:rsidR="00965615">
              <w:rPr>
                <w:rFonts w:eastAsia="Calibri"/>
                <w:bCs w:val="0"/>
              </w:rPr>
              <w:t>.</w:t>
            </w:r>
          </w:p>
          <w:p w14:paraId="2ED24B62" w14:textId="400181A6" w:rsidR="12EA6EDE" w:rsidRDefault="2A03DDA5" w:rsidP="12EA6EDE">
            <w:pPr>
              <w:pStyle w:val="NoSpacing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rPr>
                <w:b/>
              </w:rPr>
            </w:pPr>
            <w:r w:rsidRPr="64BB4D5F">
              <w:rPr>
                <w:rFonts w:eastAsia="Calibri"/>
                <w:bCs w:val="0"/>
              </w:rPr>
              <w:t>Recruitment for</w:t>
            </w:r>
            <w:r w:rsidRPr="78EB3465">
              <w:rPr>
                <w:rFonts w:eastAsia="Calibri"/>
                <w:bCs w:val="0"/>
              </w:rPr>
              <w:t xml:space="preserve"> another student for the Indigenous Student Trustee </w:t>
            </w:r>
            <w:r w:rsidRPr="166DF6FB">
              <w:rPr>
                <w:rFonts w:eastAsia="Calibri"/>
                <w:bCs w:val="0"/>
              </w:rPr>
              <w:t>Position</w:t>
            </w:r>
            <w:r w:rsidRPr="78EB3465">
              <w:rPr>
                <w:rFonts w:eastAsia="Calibri"/>
                <w:bCs w:val="0"/>
              </w:rPr>
              <w:t xml:space="preserve"> is underway staff and </w:t>
            </w:r>
            <w:r w:rsidRPr="64BB4D5F">
              <w:rPr>
                <w:rFonts w:eastAsia="Calibri"/>
                <w:bCs w:val="0"/>
              </w:rPr>
              <w:t>encouraged</w:t>
            </w:r>
            <w:r w:rsidRPr="62E1767B">
              <w:rPr>
                <w:rFonts w:eastAsia="Calibri"/>
                <w:bCs w:val="0"/>
              </w:rPr>
              <w:t xml:space="preserve"> to email the Student Trustee with </w:t>
            </w:r>
            <w:r w:rsidRPr="1E172151">
              <w:rPr>
                <w:rFonts w:eastAsia="Calibri"/>
                <w:bCs w:val="0"/>
              </w:rPr>
              <w:t xml:space="preserve">any </w:t>
            </w:r>
            <w:r w:rsidRPr="166DF6FB">
              <w:rPr>
                <w:rFonts w:eastAsia="Calibri"/>
                <w:bCs w:val="0"/>
              </w:rPr>
              <w:t>recommendations</w:t>
            </w:r>
            <w:r w:rsidRPr="1E172151">
              <w:rPr>
                <w:rFonts w:eastAsia="Calibri"/>
                <w:bCs w:val="0"/>
              </w:rPr>
              <w:t xml:space="preserve"> if they</w:t>
            </w:r>
            <w:r w:rsidR="00E1279F">
              <w:rPr>
                <w:rFonts w:eastAsia="Calibri"/>
                <w:bCs w:val="0"/>
              </w:rPr>
              <w:t xml:space="preserve"> wish.</w:t>
            </w:r>
          </w:p>
          <w:p w14:paraId="1C2AE9FB" w14:textId="77777777" w:rsidR="00EF4909" w:rsidRPr="00EF4909" w:rsidRDefault="00EF4909" w:rsidP="00EF4909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  <w:p w14:paraId="0A71F2B9" w14:textId="6472676D" w:rsidR="008A6EFC" w:rsidRPr="00F8099C" w:rsidRDefault="008A6EFC" w:rsidP="00C3219D"/>
        </w:tc>
        <w:tc>
          <w:tcPr>
            <w:tcW w:w="3380" w:type="dxa"/>
          </w:tcPr>
          <w:p w14:paraId="50795E53" w14:textId="77777777" w:rsidR="00F029A9" w:rsidRPr="009F4E7C" w:rsidRDefault="00F029A9" w:rsidP="00806365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9F1AD0" w:rsidRPr="009F4E7C" w14:paraId="66463E95" w14:textId="77777777" w:rsidTr="00567E83">
        <w:trPr>
          <w:trHeight w:val="703"/>
        </w:trPr>
        <w:tc>
          <w:tcPr>
            <w:tcW w:w="3256" w:type="dxa"/>
          </w:tcPr>
          <w:p w14:paraId="39103C30" w14:textId="77777777" w:rsidR="00B40770" w:rsidRPr="009F4E7C" w:rsidRDefault="00B40770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</w:p>
          <w:p w14:paraId="354CCDC5" w14:textId="3C4B8A95" w:rsidR="009F1AD0" w:rsidRPr="009F4E7C" w:rsidRDefault="1271570A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 xml:space="preserve">New </w:t>
            </w:r>
            <w:r w:rsidR="398DBC14" w:rsidRPr="009F4E7C">
              <w:rPr>
                <w:bCs w:val="0"/>
                <w:sz w:val="24"/>
                <w:szCs w:val="24"/>
              </w:rPr>
              <w:t>and Other Business</w:t>
            </w:r>
          </w:p>
        </w:tc>
        <w:tc>
          <w:tcPr>
            <w:tcW w:w="8221" w:type="dxa"/>
          </w:tcPr>
          <w:p w14:paraId="5E7EC7EB" w14:textId="3CBFCAEC" w:rsidR="00710356" w:rsidRPr="00B40864" w:rsidRDefault="00710356" w:rsidP="00F107EA"/>
        </w:tc>
        <w:tc>
          <w:tcPr>
            <w:tcW w:w="3380" w:type="dxa"/>
          </w:tcPr>
          <w:p w14:paraId="40C87BE8" w14:textId="77777777" w:rsidR="009F1AD0" w:rsidRPr="009F4E7C" w:rsidRDefault="009F1AD0" w:rsidP="00806365">
            <w:pPr>
              <w:rPr>
                <w:lang w:val="en-CA"/>
              </w:rPr>
            </w:pPr>
          </w:p>
        </w:tc>
      </w:tr>
      <w:tr w:rsidR="009F1AD0" w:rsidRPr="009F4E7C" w14:paraId="0E3D6828" w14:textId="77777777" w:rsidTr="00567E83">
        <w:tc>
          <w:tcPr>
            <w:tcW w:w="3256" w:type="dxa"/>
          </w:tcPr>
          <w:p w14:paraId="492BE65C" w14:textId="3FFD51CD" w:rsidR="009F1AD0" w:rsidRPr="009F4E7C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>Traditional Closing:</w:t>
            </w:r>
          </w:p>
        </w:tc>
        <w:tc>
          <w:tcPr>
            <w:tcW w:w="8221" w:type="dxa"/>
          </w:tcPr>
          <w:p w14:paraId="34313648" w14:textId="4AD77A4A" w:rsidR="009F1AD0" w:rsidRPr="009F4E7C" w:rsidRDefault="00993898" w:rsidP="00806365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Elder Dr. Joanne </w:t>
            </w:r>
            <w:r w:rsidR="00694106">
              <w:rPr>
                <w:sz w:val="22"/>
                <w:szCs w:val="22"/>
                <w:lang w:val="en-CA"/>
              </w:rPr>
              <w:t>Dallaire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="00237863">
              <w:rPr>
                <w:sz w:val="22"/>
                <w:szCs w:val="22"/>
                <w:lang w:val="en-CA"/>
              </w:rPr>
              <w:t xml:space="preserve">adjourned </w:t>
            </w:r>
            <w:r>
              <w:rPr>
                <w:sz w:val="22"/>
                <w:szCs w:val="22"/>
                <w:lang w:val="en-CA"/>
              </w:rPr>
              <w:t>the meeting</w:t>
            </w:r>
            <w:r w:rsidR="00F40F47">
              <w:rPr>
                <w:sz w:val="22"/>
                <w:szCs w:val="22"/>
                <w:lang w:val="en-CA"/>
              </w:rPr>
              <w:t>.</w:t>
            </w:r>
          </w:p>
        </w:tc>
        <w:tc>
          <w:tcPr>
            <w:tcW w:w="3380" w:type="dxa"/>
          </w:tcPr>
          <w:p w14:paraId="5EFC4058" w14:textId="395A2F38" w:rsidR="009F1AD0" w:rsidRPr="009F4E7C" w:rsidRDefault="009F1AD0" w:rsidP="00806365">
            <w:pPr>
              <w:rPr>
                <w:lang w:val="en-CA"/>
              </w:rPr>
            </w:pPr>
          </w:p>
        </w:tc>
      </w:tr>
    </w:tbl>
    <w:p w14:paraId="51C726C0" w14:textId="4A6906FB" w:rsidR="009319DA" w:rsidRPr="00E7069E" w:rsidRDefault="009319DA" w:rsidP="000B5279">
      <w:pPr>
        <w:rPr>
          <w:lang w:val="en-CA"/>
        </w:rPr>
      </w:pPr>
    </w:p>
    <w:sectPr w:rsidR="009319DA" w:rsidRPr="00E7069E" w:rsidSect="009319DA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E644" w14:textId="77777777" w:rsidR="00761932" w:rsidRDefault="00761932" w:rsidP="000B5279">
      <w:r>
        <w:separator/>
      </w:r>
    </w:p>
  </w:endnote>
  <w:endnote w:type="continuationSeparator" w:id="0">
    <w:p w14:paraId="121B4E22" w14:textId="77777777" w:rsidR="00761932" w:rsidRDefault="00761932" w:rsidP="000B5279">
      <w:r>
        <w:continuationSeparator/>
      </w:r>
    </w:p>
  </w:endnote>
  <w:endnote w:type="continuationNotice" w:id="1">
    <w:p w14:paraId="2AA2A776" w14:textId="77777777" w:rsidR="00761932" w:rsidRDefault="007619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5805A4" w:rsidRDefault="005805A4" w:rsidP="000B52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B1A2" w14:textId="77777777" w:rsidR="00761932" w:rsidRDefault="00761932" w:rsidP="000B5279">
      <w:r>
        <w:separator/>
      </w:r>
    </w:p>
  </w:footnote>
  <w:footnote w:type="continuationSeparator" w:id="0">
    <w:p w14:paraId="28C460F0" w14:textId="77777777" w:rsidR="00761932" w:rsidRDefault="00761932" w:rsidP="000B5279">
      <w:r>
        <w:continuationSeparator/>
      </w:r>
    </w:p>
  </w:footnote>
  <w:footnote w:type="continuationNotice" w:id="1">
    <w:p w14:paraId="55F68133" w14:textId="77777777" w:rsidR="00761932" w:rsidRDefault="00761932">
      <w:pPr>
        <w:spacing w:before="0"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ZyY8Pgr8wdMq2" int2:id="QLIzdVab">
      <int2:state int2:value="Rejected" int2:type="LegacyProofing"/>
    </int2:textHash>
    <int2:textHash int2:hashCode="WaY6DdZOxerBF+" int2:id="doXxF5YE">
      <int2:state int2:value="Rejected" int2:type="LegacyProofing"/>
    </int2:textHash>
    <int2:textHash int2:hashCode="9nvGEy+uBwrNbS" int2:id="f0yWxfFd">
      <int2:state int2:value="Rejected" int2:type="LegacyProofing"/>
    </int2:textHash>
    <int2:textHash int2:hashCode="hD7lQtk56dCBkh" int2:id="kvmE544V">
      <int2:state int2:value="Rejected" int2:type="LegacyProofing"/>
    </int2:textHash>
    <int2:textHash int2:hashCode="yIY3QQB4Rz5P9B" int2:id="pvOstTsU">
      <int2:state int2:value="Rejected" int2:type="LegacyProofing"/>
    </int2:textHash>
    <int2:textHash int2:hashCode="hZjlCkUQeGNjZu" int2:id="ypMJkRzW">
      <int2:state int2:value="Rejected" int2:type="LegacyProofing"/>
    </int2:textHash>
    <int2:textHash int2:hashCode="i2dYf5kTW2WDjj" int2:id="zvi9BAHn">
      <int2:state int2:value="Rejected" int2:type="LegacyProofing"/>
    </int2:textHash>
    <int2:bookmark int2:bookmarkName="_Int_jyXCZ21n" int2:invalidationBookmarkName="" int2:hashCode="Meaa37KLEW3lx9" int2:id="0bR4XMAu"/>
    <int2:bookmark int2:bookmarkName="_Int_RU4KZ71N" int2:invalidationBookmarkName="" int2:hashCode="C0BtEyHaCm+RLV" int2:id="Gu7vSMMX">
      <int2:state int2:value="Rejected" int2:type="AugLoop_Acronyms_AcronymsCritique"/>
    </int2:bookmark>
    <int2:bookmark int2:bookmarkName="_Int_SSYeGYDn" int2:invalidationBookmarkName="" int2:hashCode="RoHRJMxsS3O6q/" int2:id="KKwdM6IE"/>
    <int2:bookmark int2:bookmarkName="_Int_icAVmNec" int2:invalidationBookmarkName="" int2:hashCode="25T/a46Voi+fKA" int2:id="RzAMtu1r"/>
    <int2:bookmark int2:bookmarkName="_Int_80jw9MBC" int2:invalidationBookmarkName="" int2:hashCode="7qD5ATdt9PT8VJ" int2:id="gJzmCHgO">
      <int2:state int2:value="Rejected" int2:type="AugLoop_Acronyms_AcronymsCritique"/>
    </int2:bookmark>
    <int2:bookmark int2:bookmarkName="_Int_cmOoqERY" int2:invalidationBookmarkName="" int2:hashCode="C0BtEyHaCm+RLV" int2:id="gToXEtva"/>
    <int2:bookmark int2:bookmarkName="_Int_gZvmFu7l" int2:invalidationBookmarkName="" int2:hashCode="jrcU76rJQYsI7t" int2:id="hjd9DKWj"/>
    <int2:bookmark int2:bookmarkName="_Int_4xU04vZI" int2:invalidationBookmarkName="" int2:hashCode="E2MNI2hVqRKbbA" int2:id="iEJcDfRz">
      <int2:state int2:value="Rejected" int2:type="LegacyProofing"/>
    </int2:bookmark>
    <int2:bookmark int2:bookmarkName="_Int_Ee1r2VNu" int2:invalidationBookmarkName="" int2:hashCode="25T/a46Voi+fKA" int2:id="jzaxb4Jy"/>
    <int2:bookmark int2:bookmarkName="_Int_t1wwJGhO" int2:invalidationBookmarkName="" int2:hashCode="25T/a46Voi+fKA" int2:id="k1FYwbIo"/>
    <int2:bookmark int2:bookmarkName="_Int_NaRuLJBN" int2:invalidationBookmarkName="" int2:hashCode="RoHRJMxsS3O6q/" int2:id="kfXpQvDV"/>
    <int2:bookmark int2:bookmarkName="_Int_i9WvxQ6c" int2:invalidationBookmarkName="" int2:hashCode="fIDqbS9u0c4iCk" int2:id="nzkHvbge"/>
    <int2:bookmark int2:bookmarkName="_Int_P085MoST" int2:invalidationBookmarkName="" int2:hashCode="uNLAIHmTrA/5LA" int2:id="tNOPDsB0">
      <int2:state int2:value="Rejected" int2:type="AugLoop_Acronyms_AcronymsCritique"/>
    </int2:bookmark>
    <int2:bookmark int2:bookmarkName="_Int_xw0N5VpN" int2:invalidationBookmarkName="" int2:hashCode="RoHRJMxsS3O6q/" int2:id="wK9s7jQ2"/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BB"/>
    <w:multiLevelType w:val="hybridMultilevel"/>
    <w:tmpl w:val="B06CD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624"/>
    <w:multiLevelType w:val="hybridMultilevel"/>
    <w:tmpl w:val="3410D60A"/>
    <w:lvl w:ilvl="0" w:tplc="CD90A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4F6C"/>
    <w:multiLevelType w:val="hybridMultilevel"/>
    <w:tmpl w:val="565682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18F1"/>
    <w:multiLevelType w:val="hybridMultilevel"/>
    <w:tmpl w:val="2D80E592"/>
    <w:lvl w:ilvl="0" w:tplc="B16AD32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AE60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8C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89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B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E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0C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AD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A0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7B23"/>
    <w:multiLevelType w:val="hybridMultilevel"/>
    <w:tmpl w:val="CF242AB0"/>
    <w:lvl w:ilvl="0" w:tplc="F8927B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91D"/>
    <w:multiLevelType w:val="hybridMultilevel"/>
    <w:tmpl w:val="AE707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3518"/>
    <w:multiLevelType w:val="hybridMultilevel"/>
    <w:tmpl w:val="1182FD34"/>
    <w:lvl w:ilvl="0" w:tplc="778E0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2EB9"/>
    <w:multiLevelType w:val="hybridMultilevel"/>
    <w:tmpl w:val="FFFFFFFF"/>
    <w:lvl w:ilvl="0" w:tplc="02BC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66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40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4C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4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CE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5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8E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C1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E0E"/>
    <w:multiLevelType w:val="hybridMultilevel"/>
    <w:tmpl w:val="C3F8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857"/>
    <w:multiLevelType w:val="hybridMultilevel"/>
    <w:tmpl w:val="0096C9EA"/>
    <w:lvl w:ilvl="0" w:tplc="A8FC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30593"/>
    <w:multiLevelType w:val="hybridMultilevel"/>
    <w:tmpl w:val="FFFFFFFF"/>
    <w:lvl w:ilvl="0" w:tplc="2EEA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60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FE6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D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C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87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6E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4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A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396E"/>
    <w:multiLevelType w:val="hybridMultilevel"/>
    <w:tmpl w:val="2878E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6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8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88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45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F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4F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4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8E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123BF"/>
    <w:multiLevelType w:val="hybridMultilevel"/>
    <w:tmpl w:val="F9060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5F3C"/>
    <w:multiLevelType w:val="hybridMultilevel"/>
    <w:tmpl w:val="A9D61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342D3"/>
    <w:multiLevelType w:val="hybridMultilevel"/>
    <w:tmpl w:val="AA4A5362"/>
    <w:lvl w:ilvl="0" w:tplc="26503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3AD35"/>
    <w:multiLevelType w:val="hybridMultilevel"/>
    <w:tmpl w:val="FFFFFFFF"/>
    <w:lvl w:ilvl="0" w:tplc="9CCC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C4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4B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C1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E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05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6E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CE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D457A"/>
    <w:multiLevelType w:val="hybridMultilevel"/>
    <w:tmpl w:val="53AC64CC"/>
    <w:lvl w:ilvl="0" w:tplc="6F3E029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0"/>
  </w:num>
  <w:num w:numId="13">
    <w:abstractNumId w:val="15"/>
  </w:num>
  <w:num w:numId="14">
    <w:abstractNumId w:val="10"/>
  </w:num>
  <w:num w:numId="15">
    <w:abstractNumId w:val="7"/>
  </w:num>
  <w:num w:numId="16">
    <w:abstractNumId w:val="3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04D9E"/>
    <w:rsid w:val="000103B9"/>
    <w:rsid w:val="00010CD6"/>
    <w:rsid w:val="0001276D"/>
    <w:rsid w:val="000132AB"/>
    <w:rsid w:val="00016B26"/>
    <w:rsid w:val="0001795F"/>
    <w:rsid w:val="0002062C"/>
    <w:rsid w:val="00020EC8"/>
    <w:rsid w:val="00022465"/>
    <w:rsid w:val="00022B02"/>
    <w:rsid w:val="00024D44"/>
    <w:rsid w:val="00024D7E"/>
    <w:rsid w:val="00025D69"/>
    <w:rsid w:val="000283AF"/>
    <w:rsid w:val="00030A0F"/>
    <w:rsid w:val="0003161D"/>
    <w:rsid w:val="000324C3"/>
    <w:rsid w:val="0003250E"/>
    <w:rsid w:val="000342F4"/>
    <w:rsid w:val="00035D11"/>
    <w:rsid w:val="00035F3B"/>
    <w:rsid w:val="000467B9"/>
    <w:rsid w:val="0004704A"/>
    <w:rsid w:val="00047E36"/>
    <w:rsid w:val="00047F77"/>
    <w:rsid w:val="0005053D"/>
    <w:rsid w:val="00050B76"/>
    <w:rsid w:val="00051DE7"/>
    <w:rsid w:val="00053562"/>
    <w:rsid w:val="000538FF"/>
    <w:rsid w:val="0005400B"/>
    <w:rsid w:val="00054884"/>
    <w:rsid w:val="00054C74"/>
    <w:rsid w:val="00055C61"/>
    <w:rsid w:val="000564D2"/>
    <w:rsid w:val="00057099"/>
    <w:rsid w:val="000574D2"/>
    <w:rsid w:val="00063394"/>
    <w:rsid w:val="00063452"/>
    <w:rsid w:val="00064FD4"/>
    <w:rsid w:val="00066B57"/>
    <w:rsid w:val="00067538"/>
    <w:rsid w:val="0006783F"/>
    <w:rsid w:val="000701C2"/>
    <w:rsid w:val="00072027"/>
    <w:rsid w:val="00073D7D"/>
    <w:rsid w:val="000740FC"/>
    <w:rsid w:val="00075A65"/>
    <w:rsid w:val="00076BE3"/>
    <w:rsid w:val="00077049"/>
    <w:rsid w:val="00080D73"/>
    <w:rsid w:val="00083351"/>
    <w:rsid w:val="00084907"/>
    <w:rsid w:val="00085C3B"/>
    <w:rsid w:val="000868DF"/>
    <w:rsid w:val="00090C10"/>
    <w:rsid w:val="00092AE6"/>
    <w:rsid w:val="000958FD"/>
    <w:rsid w:val="000963F5"/>
    <w:rsid w:val="00096439"/>
    <w:rsid w:val="0009702A"/>
    <w:rsid w:val="00097D77"/>
    <w:rsid w:val="000A1C03"/>
    <w:rsid w:val="000A2368"/>
    <w:rsid w:val="000A32FD"/>
    <w:rsid w:val="000A39F3"/>
    <w:rsid w:val="000A3CA2"/>
    <w:rsid w:val="000A422A"/>
    <w:rsid w:val="000A5E8D"/>
    <w:rsid w:val="000A6E48"/>
    <w:rsid w:val="000A7A1E"/>
    <w:rsid w:val="000A7E43"/>
    <w:rsid w:val="000B006B"/>
    <w:rsid w:val="000B0B21"/>
    <w:rsid w:val="000B12BF"/>
    <w:rsid w:val="000B1300"/>
    <w:rsid w:val="000B1937"/>
    <w:rsid w:val="000B203B"/>
    <w:rsid w:val="000B23E1"/>
    <w:rsid w:val="000B339C"/>
    <w:rsid w:val="000B3A06"/>
    <w:rsid w:val="000B5279"/>
    <w:rsid w:val="000B5B64"/>
    <w:rsid w:val="000C1A4E"/>
    <w:rsid w:val="000C1BFC"/>
    <w:rsid w:val="000C1E0A"/>
    <w:rsid w:val="000C308D"/>
    <w:rsid w:val="000C3B0B"/>
    <w:rsid w:val="000C3F90"/>
    <w:rsid w:val="000C3FA8"/>
    <w:rsid w:val="000C40AF"/>
    <w:rsid w:val="000C608D"/>
    <w:rsid w:val="000C78F3"/>
    <w:rsid w:val="000CA9A6"/>
    <w:rsid w:val="000D0A99"/>
    <w:rsid w:val="000D2B43"/>
    <w:rsid w:val="000D41CB"/>
    <w:rsid w:val="000D4BCA"/>
    <w:rsid w:val="000D55A7"/>
    <w:rsid w:val="000D5C55"/>
    <w:rsid w:val="000D79E0"/>
    <w:rsid w:val="000E2224"/>
    <w:rsid w:val="000E55FB"/>
    <w:rsid w:val="000E5648"/>
    <w:rsid w:val="000E5B58"/>
    <w:rsid w:val="000E6706"/>
    <w:rsid w:val="000E6873"/>
    <w:rsid w:val="000E6ADB"/>
    <w:rsid w:val="000E78B1"/>
    <w:rsid w:val="000E7AD5"/>
    <w:rsid w:val="000F30B7"/>
    <w:rsid w:val="000F389E"/>
    <w:rsid w:val="000F3970"/>
    <w:rsid w:val="000F4036"/>
    <w:rsid w:val="000F4D50"/>
    <w:rsid w:val="000F57B2"/>
    <w:rsid w:val="00100378"/>
    <w:rsid w:val="00100A79"/>
    <w:rsid w:val="00101E3B"/>
    <w:rsid w:val="001028A6"/>
    <w:rsid w:val="00102D33"/>
    <w:rsid w:val="00104B0A"/>
    <w:rsid w:val="001077E8"/>
    <w:rsid w:val="00110CA9"/>
    <w:rsid w:val="00110DEB"/>
    <w:rsid w:val="00111506"/>
    <w:rsid w:val="00111B6F"/>
    <w:rsid w:val="00113491"/>
    <w:rsid w:val="00113F9B"/>
    <w:rsid w:val="00114269"/>
    <w:rsid w:val="00117E54"/>
    <w:rsid w:val="00117F40"/>
    <w:rsid w:val="00120704"/>
    <w:rsid w:val="001239C6"/>
    <w:rsid w:val="001242A2"/>
    <w:rsid w:val="001250D1"/>
    <w:rsid w:val="0012542B"/>
    <w:rsid w:val="00125509"/>
    <w:rsid w:val="001329C0"/>
    <w:rsid w:val="001329C8"/>
    <w:rsid w:val="00133C63"/>
    <w:rsid w:val="001342CB"/>
    <w:rsid w:val="00135756"/>
    <w:rsid w:val="001404E8"/>
    <w:rsid w:val="001409BF"/>
    <w:rsid w:val="00141D04"/>
    <w:rsid w:val="00141E9C"/>
    <w:rsid w:val="00142B3B"/>
    <w:rsid w:val="00144D0D"/>
    <w:rsid w:val="00147486"/>
    <w:rsid w:val="00150A15"/>
    <w:rsid w:val="00152062"/>
    <w:rsid w:val="00152CB9"/>
    <w:rsid w:val="00152ECA"/>
    <w:rsid w:val="00154175"/>
    <w:rsid w:val="00155003"/>
    <w:rsid w:val="001550FD"/>
    <w:rsid w:val="00161B72"/>
    <w:rsid w:val="0016464A"/>
    <w:rsid w:val="00167612"/>
    <w:rsid w:val="00167EC3"/>
    <w:rsid w:val="00170AA6"/>
    <w:rsid w:val="001743C6"/>
    <w:rsid w:val="001752CF"/>
    <w:rsid w:val="0018011A"/>
    <w:rsid w:val="00181907"/>
    <w:rsid w:val="00182F79"/>
    <w:rsid w:val="0018302C"/>
    <w:rsid w:val="00183811"/>
    <w:rsid w:val="0018403E"/>
    <w:rsid w:val="00185E06"/>
    <w:rsid w:val="00191005"/>
    <w:rsid w:val="00192138"/>
    <w:rsid w:val="0019215D"/>
    <w:rsid w:val="00194F73"/>
    <w:rsid w:val="00195117"/>
    <w:rsid w:val="001965E7"/>
    <w:rsid w:val="00196D3F"/>
    <w:rsid w:val="00197F7F"/>
    <w:rsid w:val="001A0BC5"/>
    <w:rsid w:val="001A7694"/>
    <w:rsid w:val="001B0027"/>
    <w:rsid w:val="001B30DD"/>
    <w:rsid w:val="001B705C"/>
    <w:rsid w:val="001C0518"/>
    <w:rsid w:val="001C1829"/>
    <w:rsid w:val="001C1F7F"/>
    <w:rsid w:val="001D0AFE"/>
    <w:rsid w:val="001D5897"/>
    <w:rsid w:val="001D74A5"/>
    <w:rsid w:val="001E3211"/>
    <w:rsid w:val="001E3739"/>
    <w:rsid w:val="001E5A68"/>
    <w:rsid w:val="001E7918"/>
    <w:rsid w:val="001F09E7"/>
    <w:rsid w:val="001F100C"/>
    <w:rsid w:val="001F1DD6"/>
    <w:rsid w:val="001F252B"/>
    <w:rsid w:val="001F6A6E"/>
    <w:rsid w:val="001F7613"/>
    <w:rsid w:val="00201408"/>
    <w:rsid w:val="00201AF5"/>
    <w:rsid w:val="00202203"/>
    <w:rsid w:val="00202B81"/>
    <w:rsid w:val="00203D24"/>
    <w:rsid w:val="00203E97"/>
    <w:rsid w:val="00206253"/>
    <w:rsid w:val="00206FD5"/>
    <w:rsid w:val="00207F9F"/>
    <w:rsid w:val="00212E66"/>
    <w:rsid w:val="00213729"/>
    <w:rsid w:val="002144D9"/>
    <w:rsid w:val="002160D4"/>
    <w:rsid w:val="00216F46"/>
    <w:rsid w:val="00217941"/>
    <w:rsid w:val="0022333A"/>
    <w:rsid w:val="00223933"/>
    <w:rsid w:val="00223985"/>
    <w:rsid w:val="00223E88"/>
    <w:rsid w:val="00226F4D"/>
    <w:rsid w:val="00231422"/>
    <w:rsid w:val="002316E8"/>
    <w:rsid w:val="00232A58"/>
    <w:rsid w:val="002335F7"/>
    <w:rsid w:val="00233BA5"/>
    <w:rsid w:val="00236252"/>
    <w:rsid w:val="00236A96"/>
    <w:rsid w:val="00237863"/>
    <w:rsid w:val="0024366B"/>
    <w:rsid w:val="00245ED6"/>
    <w:rsid w:val="002530FF"/>
    <w:rsid w:val="00253F71"/>
    <w:rsid w:val="00255912"/>
    <w:rsid w:val="00256042"/>
    <w:rsid w:val="00256413"/>
    <w:rsid w:val="00256A7B"/>
    <w:rsid w:val="00257C86"/>
    <w:rsid w:val="00266523"/>
    <w:rsid w:val="00267A7C"/>
    <w:rsid w:val="00271356"/>
    <w:rsid w:val="00273CB4"/>
    <w:rsid w:val="00273EE2"/>
    <w:rsid w:val="002741A4"/>
    <w:rsid w:val="0027465E"/>
    <w:rsid w:val="00274F9C"/>
    <w:rsid w:val="00275E64"/>
    <w:rsid w:val="002765A9"/>
    <w:rsid w:val="0027740C"/>
    <w:rsid w:val="0028008B"/>
    <w:rsid w:val="00282A1A"/>
    <w:rsid w:val="00283951"/>
    <w:rsid w:val="00283BF4"/>
    <w:rsid w:val="0028447E"/>
    <w:rsid w:val="00285136"/>
    <w:rsid w:val="00286211"/>
    <w:rsid w:val="00286B70"/>
    <w:rsid w:val="00290294"/>
    <w:rsid w:val="0029223B"/>
    <w:rsid w:val="00292F28"/>
    <w:rsid w:val="00293557"/>
    <w:rsid w:val="00294882"/>
    <w:rsid w:val="002A1E23"/>
    <w:rsid w:val="002A25FF"/>
    <w:rsid w:val="002A3700"/>
    <w:rsid w:val="002A6196"/>
    <w:rsid w:val="002A6D4C"/>
    <w:rsid w:val="002A72E1"/>
    <w:rsid w:val="002A737B"/>
    <w:rsid w:val="002B02AD"/>
    <w:rsid w:val="002B18CD"/>
    <w:rsid w:val="002B69C8"/>
    <w:rsid w:val="002C2DEA"/>
    <w:rsid w:val="002C3AB6"/>
    <w:rsid w:val="002C42D5"/>
    <w:rsid w:val="002C622D"/>
    <w:rsid w:val="002C729A"/>
    <w:rsid w:val="002D0C05"/>
    <w:rsid w:val="002D10CC"/>
    <w:rsid w:val="002D28B6"/>
    <w:rsid w:val="002D2C44"/>
    <w:rsid w:val="002D2E8D"/>
    <w:rsid w:val="002D5887"/>
    <w:rsid w:val="002D5DC8"/>
    <w:rsid w:val="002D5EC2"/>
    <w:rsid w:val="002D5F84"/>
    <w:rsid w:val="002E2E6D"/>
    <w:rsid w:val="002E40DA"/>
    <w:rsid w:val="002E5F02"/>
    <w:rsid w:val="002E6830"/>
    <w:rsid w:val="002F29DE"/>
    <w:rsid w:val="002F3BAA"/>
    <w:rsid w:val="002F3D98"/>
    <w:rsid w:val="002F52A7"/>
    <w:rsid w:val="002F564D"/>
    <w:rsid w:val="002F5B28"/>
    <w:rsid w:val="002F5FA2"/>
    <w:rsid w:val="002F7AF2"/>
    <w:rsid w:val="00300D57"/>
    <w:rsid w:val="0030181E"/>
    <w:rsid w:val="003019F0"/>
    <w:rsid w:val="00302239"/>
    <w:rsid w:val="003022C6"/>
    <w:rsid w:val="00302DBB"/>
    <w:rsid w:val="00303C4B"/>
    <w:rsid w:val="003055F0"/>
    <w:rsid w:val="00307C29"/>
    <w:rsid w:val="00310065"/>
    <w:rsid w:val="0031057A"/>
    <w:rsid w:val="003121F5"/>
    <w:rsid w:val="00314676"/>
    <w:rsid w:val="00314A1C"/>
    <w:rsid w:val="0032321B"/>
    <w:rsid w:val="00323565"/>
    <w:rsid w:val="0032782E"/>
    <w:rsid w:val="00327B69"/>
    <w:rsid w:val="0033019E"/>
    <w:rsid w:val="0033114B"/>
    <w:rsid w:val="0033288C"/>
    <w:rsid w:val="003328EF"/>
    <w:rsid w:val="00333FAC"/>
    <w:rsid w:val="0033433E"/>
    <w:rsid w:val="00335EDA"/>
    <w:rsid w:val="0034006F"/>
    <w:rsid w:val="0034088C"/>
    <w:rsid w:val="00341A11"/>
    <w:rsid w:val="003428A1"/>
    <w:rsid w:val="00343F1B"/>
    <w:rsid w:val="003447EF"/>
    <w:rsid w:val="003451AB"/>
    <w:rsid w:val="003456F4"/>
    <w:rsid w:val="00345C10"/>
    <w:rsid w:val="0035121E"/>
    <w:rsid w:val="00353740"/>
    <w:rsid w:val="00353A1D"/>
    <w:rsid w:val="003542E5"/>
    <w:rsid w:val="003545C6"/>
    <w:rsid w:val="00354F38"/>
    <w:rsid w:val="00355A7C"/>
    <w:rsid w:val="00355C75"/>
    <w:rsid w:val="0035651B"/>
    <w:rsid w:val="00357479"/>
    <w:rsid w:val="00357F63"/>
    <w:rsid w:val="003608F5"/>
    <w:rsid w:val="0036246A"/>
    <w:rsid w:val="00365285"/>
    <w:rsid w:val="003675B2"/>
    <w:rsid w:val="00367AAD"/>
    <w:rsid w:val="00367ECF"/>
    <w:rsid w:val="00370927"/>
    <w:rsid w:val="00371282"/>
    <w:rsid w:val="003718E7"/>
    <w:rsid w:val="00374796"/>
    <w:rsid w:val="00375275"/>
    <w:rsid w:val="003753D0"/>
    <w:rsid w:val="0037682E"/>
    <w:rsid w:val="003809C1"/>
    <w:rsid w:val="00383059"/>
    <w:rsid w:val="00384DEC"/>
    <w:rsid w:val="003856C6"/>
    <w:rsid w:val="003858E4"/>
    <w:rsid w:val="00385C66"/>
    <w:rsid w:val="003907A1"/>
    <w:rsid w:val="00391510"/>
    <w:rsid w:val="00394CCD"/>
    <w:rsid w:val="00395001"/>
    <w:rsid w:val="003951CA"/>
    <w:rsid w:val="0039736A"/>
    <w:rsid w:val="00397B30"/>
    <w:rsid w:val="003A07D3"/>
    <w:rsid w:val="003A16EB"/>
    <w:rsid w:val="003A29D8"/>
    <w:rsid w:val="003A4F5A"/>
    <w:rsid w:val="003A5398"/>
    <w:rsid w:val="003A5639"/>
    <w:rsid w:val="003A5723"/>
    <w:rsid w:val="003A5991"/>
    <w:rsid w:val="003A5BFF"/>
    <w:rsid w:val="003B16AF"/>
    <w:rsid w:val="003B3FA2"/>
    <w:rsid w:val="003B561E"/>
    <w:rsid w:val="003B7AE7"/>
    <w:rsid w:val="003C00A3"/>
    <w:rsid w:val="003C062F"/>
    <w:rsid w:val="003C171A"/>
    <w:rsid w:val="003C1EFF"/>
    <w:rsid w:val="003C6CB3"/>
    <w:rsid w:val="003C6CE7"/>
    <w:rsid w:val="003D0A68"/>
    <w:rsid w:val="003D18F0"/>
    <w:rsid w:val="003D3ADD"/>
    <w:rsid w:val="003D65F4"/>
    <w:rsid w:val="003D6828"/>
    <w:rsid w:val="003E034F"/>
    <w:rsid w:val="003E0589"/>
    <w:rsid w:val="003E18FD"/>
    <w:rsid w:val="003E1EBF"/>
    <w:rsid w:val="003E220C"/>
    <w:rsid w:val="003E2F19"/>
    <w:rsid w:val="003E37AB"/>
    <w:rsid w:val="003E383D"/>
    <w:rsid w:val="003E5690"/>
    <w:rsid w:val="003E6370"/>
    <w:rsid w:val="003F1634"/>
    <w:rsid w:val="003F2118"/>
    <w:rsid w:val="003F37FB"/>
    <w:rsid w:val="003F6374"/>
    <w:rsid w:val="003F74EA"/>
    <w:rsid w:val="003F7BC3"/>
    <w:rsid w:val="004001BA"/>
    <w:rsid w:val="004008C6"/>
    <w:rsid w:val="00400CFC"/>
    <w:rsid w:val="00400DBF"/>
    <w:rsid w:val="00403196"/>
    <w:rsid w:val="0040340D"/>
    <w:rsid w:val="00403E92"/>
    <w:rsid w:val="004041FA"/>
    <w:rsid w:val="0040615A"/>
    <w:rsid w:val="00406652"/>
    <w:rsid w:val="00406C84"/>
    <w:rsid w:val="00407729"/>
    <w:rsid w:val="00411986"/>
    <w:rsid w:val="00412A50"/>
    <w:rsid w:val="00413E88"/>
    <w:rsid w:val="00415620"/>
    <w:rsid w:val="00415DA7"/>
    <w:rsid w:val="0042148D"/>
    <w:rsid w:val="00423291"/>
    <w:rsid w:val="004254B9"/>
    <w:rsid w:val="004268D4"/>
    <w:rsid w:val="0043453D"/>
    <w:rsid w:val="0043721B"/>
    <w:rsid w:val="00442493"/>
    <w:rsid w:val="00442D48"/>
    <w:rsid w:val="00445722"/>
    <w:rsid w:val="0044B7C0"/>
    <w:rsid w:val="00450EAA"/>
    <w:rsid w:val="0045187A"/>
    <w:rsid w:val="004521A7"/>
    <w:rsid w:val="00452516"/>
    <w:rsid w:val="004541B0"/>
    <w:rsid w:val="00456813"/>
    <w:rsid w:val="00456F15"/>
    <w:rsid w:val="004578BD"/>
    <w:rsid w:val="00457EAE"/>
    <w:rsid w:val="00460068"/>
    <w:rsid w:val="0046028F"/>
    <w:rsid w:val="0046072A"/>
    <w:rsid w:val="00464D22"/>
    <w:rsid w:val="0046655A"/>
    <w:rsid w:val="00470505"/>
    <w:rsid w:val="004706AA"/>
    <w:rsid w:val="0047162C"/>
    <w:rsid w:val="00472D7C"/>
    <w:rsid w:val="0047407F"/>
    <w:rsid w:val="00475072"/>
    <w:rsid w:val="00476F88"/>
    <w:rsid w:val="00477D3B"/>
    <w:rsid w:val="00480106"/>
    <w:rsid w:val="004838E3"/>
    <w:rsid w:val="00483BA9"/>
    <w:rsid w:val="00487E4D"/>
    <w:rsid w:val="00490759"/>
    <w:rsid w:val="00492CB6"/>
    <w:rsid w:val="0049529F"/>
    <w:rsid w:val="004954B6"/>
    <w:rsid w:val="00495D7D"/>
    <w:rsid w:val="004963E4"/>
    <w:rsid w:val="00496A4C"/>
    <w:rsid w:val="004973F3"/>
    <w:rsid w:val="004A08E5"/>
    <w:rsid w:val="004A2983"/>
    <w:rsid w:val="004A2A84"/>
    <w:rsid w:val="004A51B7"/>
    <w:rsid w:val="004A52DF"/>
    <w:rsid w:val="004A5421"/>
    <w:rsid w:val="004A5870"/>
    <w:rsid w:val="004A7B76"/>
    <w:rsid w:val="004B0225"/>
    <w:rsid w:val="004B0EC9"/>
    <w:rsid w:val="004B1AD8"/>
    <w:rsid w:val="004B55F3"/>
    <w:rsid w:val="004B6FFE"/>
    <w:rsid w:val="004B7FC4"/>
    <w:rsid w:val="004B9514"/>
    <w:rsid w:val="004C17FE"/>
    <w:rsid w:val="004C2D85"/>
    <w:rsid w:val="004C2E2B"/>
    <w:rsid w:val="004C30F1"/>
    <w:rsid w:val="004C333C"/>
    <w:rsid w:val="004C3693"/>
    <w:rsid w:val="004C4930"/>
    <w:rsid w:val="004C528A"/>
    <w:rsid w:val="004C75BC"/>
    <w:rsid w:val="004D147C"/>
    <w:rsid w:val="004D1E17"/>
    <w:rsid w:val="004D28CC"/>
    <w:rsid w:val="004D2ED5"/>
    <w:rsid w:val="004D381A"/>
    <w:rsid w:val="004D4581"/>
    <w:rsid w:val="004D470C"/>
    <w:rsid w:val="004D753F"/>
    <w:rsid w:val="004D7E96"/>
    <w:rsid w:val="004E0A37"/>
    <w:rsid w:val="004E1BF1"/>
    <w:rsid w:val="004E27B4"/>
    <w:rsid w:val="004E36DF"/>
    <w:rsid w:val="004E5320"/>
    <w:rsid w:val="004E548E"/>
    <w:rsid w:val="004E5668"/>
    <w:rsid w:val="004E5A4E"/>
    <w:rsid w:val="004E5C74"/>
    <w:rsid w:val="004E5D07"/>
    <w:rsid w:val="004F09D7"/>
    <w:rsid w:val="004F2F5D"/>
    <w:rsid w:val="004F3586"/>
    <w:rsid w:val="004F51F7"/>
    <w:rsid w:val="004F683B"/>
    <w:rsid w:val="004F7382"/>
    <w:rsid w:val="004F7D5B"/>
    <w:rsid w:val="00500513"/>
    <w:rsid w:val="00500DB5"/>
    <w:rsid w:val="00504855"/>
    <w:rsid w:val="00505339"/>
    <w:rsid w:val="005075E5"/>
    <w:rsid w:val="0051053B"/>
    <w:rsid w:val="005116A2"/>
    <w:rsid w:val="0051250A"/>
    <w:rsid w:val="005149DC"/>
    <w:rsid w:val="0051540E"/>
    <w:rsid w:val="005155B6"/>
    <w:rsid w:val="00516843"/>
    <w:rsid w:val="00520819"/>
    <w:rsid w:val="0052172F"/>
    <w:rsid w:val="005247CE"/>
    <w:rsid w:val="005269D6"/>
    <w:rsid w:val="00531BFB"/>
    <w:rsid w:val="005335FC"/>
    <w:rsid w:val="005378FB"/>
    <w:rsid w:val="00542F04"/>
    <w:rsid w:val="00543B47"/>
    <w:rsid w:val="00544447"/>
    <w:rsid w:val="00544508"/>
    <w:rsid w:val="0054595A"/>
    <w:rsid w:val="00550128"/>
    <w:rsid w:val="00551F46"/>
    <w:rsid w:val="005539BB"/>
    <w:rsid w:val="005539BE"/>
    <w:rsid w:val="00553C83"/>
    <w:rsid w:val="0055457D"/>
    <w:rsid w:val="005558F6"/>
    <w:rsid w:val="0055775A"/>
    <w:rsid w:val="005577B2"/>
    <w:rsid w:val="00560D0D"/>
    <w:rsid w:val="0056592E"/>
    <w:rsid w:val="00566755"/>
    <w:rsid w:val="00566B0A"/>
    <w:rsid w:val="00566CB1"/>
    <w:rsid w:val="00567746"/>
    <w:rsid w:val="00567B95"/>
    <w:rsid w:val="00567E83"/>
    <w:rsid w:val="00572914"/>
    <w:rsid w:val="00572BC9"/>
    <w:rsid w:val="00574BF0"/>
    <w:rsid w:val="00574CAD"/>
    <w:rsid w:val="005759A3"/>
    <w:rsid w:val="00576487"/>
    <w:rsid w:val="0057649B"/>
    <w:rsid w:val="005769B2"/>
    <w:rsid w:val="005805A4"/>
    <w:rsid w:val="005814FA"/>
    <w:rsid w:val="00582C43"/>
    <w:rsid w:val="00584576"/>
    <w:rsid w:val="00584BA7"/>
    <w:rsid w:val="005867DB"/>
    <w:rsid w:val="00586AE1"/>
    <w:rsid w:val="00587CB9"/>
    <w:rsid w:val="0059050A"/>
    <w:rsid w:val="00591588"/>
    <w:rsid w:val="00591AB3"/>
    <w:rsid w:val="005944C8"/>
    <w:rsid w:val="005962F7"/>
    <w:rsid w:val="00596662"/>
    <w:rsid w:val="00597749"/>
    <w:rsid w:val="005A1303"/>
    <w:rsid w:val="005A1B2B"/>
    <w:rsid w:val="005A2873"/>
    <w:rsid w:val="005A3835"/>
    <w:rsid w:val="005A5966"/>
    <w:rsid w:val="005A651C"/>
    <w:rsid w:val="005A753D"/>
    <w:rsid w:val="005B0FC5"/>
    <w:rsid w:val="005B26A8"/>
    <w:rsid w:val="005B2B69"/>
    <w:rsid w:val="005B2D10"/>
    <w:rsid w:val="005B4323"/>
    <w:rsid w:val="005B4439"/>
    <w:rsid w:val="005B4BB0"/>
    <w:rsid w:val="005B54D1"/>
    <w:rsid w:val="005B6399"/>
    <w:rsid w:val="005C0309"/>
    <w:rsid w:val="005C0CA1"/>
    <w:rsid w:val="005C16B7"/>
    <w:rsid w:val="005C1FF8"/>
    <w:rsid w:val="005C2460"/>
    <w:rsid w:val="005C3388"/>
    <w:rsid w:val="005C3774"/>
    <w:rsid w:val="005C4FAC"/>
    <w:rsid w:val="005C5C98"/>
    <w:rsid w:val="005D03BB"/>
    <w:rsid w:val="005D22AE"/>
    <w:rsid w:val="005D2430"/>
    <w:rsid w:val="005D2E4A"/>
    <w:rsid w:val="005D5A49"/>
    <w:rsid w:val="005D6758"/>
    <w:rsid w:val="005E2064"/>
    <w:rsid w:val="005E2A83"/>
    <w:rsid w:val="005E30CD"/>
    <w:rsid w:val="005E57C8"/>
    <w:rsid w:val="005E6822"/>
    <w:rsid w:val="005F10D4"/>
    <w:rsid w:val="005F1394"/>
    <w:rsid w:val="005F214E"/>
    <w:rsid w:val="005F3687"/>
    <w:rsid w:val="005F4EA2"/>
    <w:rsid w:val="005F51C5"/>
    <w:rsid w:val="005F5547"/>
    <w:rsid w:val="005F5D82"/>
    <w:rsid w:val="005F77A8"/>
    <w:rsid w:val="005F7F1B"/>
    <w:rsid w:val="00601F56"/>
    <w:rsid w:val="006058E3"/>
    <w:rsid w:val="00605BE4"/>
    <w:rsid w:val="0060601A"/>
    <w:rsid w:val="00606046"/>
    <w:rsid w:val="00606DAE"/>
    <w:rsid w:val="00606E55"/>
    <w:rsid w:val="00607EB3"/>
    <w:rsid w:val="0061033C"/>
    <w:rsid w:val="00611A08"/>
    <w:rsid w:val="00611D1F"/>
    <w:rsid w:val="00617215"/>
    <w:rsid w:val="0061772F"/>
    <w:rsid w:val="00617C28"/>
    <w:rsid w:val="0062147B"/>
    <w:rsid w:val="006218F7"/>
    <w:rsid w:val="00621FEA"/>
    <w:rsid w:val="006220B8"/>
    <w:rsid w:val="006227C9"/>
    <w:rsid w:val="00622CB1"/>
    <w:rsid w:val="0062301E"/>
    <w:rsid w:val="0062381E"/>
    <w:rsid w:val="00623A06"/>
    <w:rsid w:val="0062521F"/>
    <w:rsid w:val="00625757"/>
    <w:rsid w:val="00627DB5"/>
    <w:rsid w:val="00630F91"/>
    <w:rsid w:val="00630FAF"/>
    <w:rsid w:val="006313B1"/>
    <w:rsid w:val="00632B47"/>
    <w:rsid w:val="006333E2"/>
    <w:rsid w:val="006349B3"/>
    <w:rsid w:val="00634A51"/>
    <w:rsid w:val="00635546"/>
    <w:rsid w:val="0063628E"/>
    <w:rsid w:val="006365E7"/>
    <w:rsid w:val="0063724C"/>
    <w:rsid w:val="00637E32"/>
    <w:rsid w:val="00640AF0"/>
    <w:rsid w:val="00640C79"/>
    <w:rsid w:val="00641E0E"/>
    <w:rsid w:val="00643911"/>
    <w:rsid w:val="00643BD6"/>
    <w:rsid w:val="0064476E"/>
    <w:rsid w:val="006454D2"/>
    <w:rsid w:val="0064554A"/>
    <w:rsid w:val="006500DA"/>
    <w:rsid w:val="006504E9"/>
    <w:rsid w:val="00652C63"/>
    <w:rsid w:val="00653702"/>
    <w:rsid w:val="00653811"/>
    <w:rsid w:val="00656894"/>
    <w:rsid w:val="006579C6"/>
    <w:rsid w:val="00661B9C"/>
    <w:rsid w:val="00662D3F"/>
    <w:rsid w:val="00663A1B"/>
    <w:rsid w:val="00665695"/>
    <w:rsid w:val="00665911"/>
    <w:rsid w:val="00666722"/>
    <w:rsid w:val="006700EA"/>
    <w:rsid w:val="0067086E"/>
    <w:rsid w:val="00670F62"/>
    <w:rsid w:val="0067305F"/>
    <w:rsid w:val="00673EC8"/>
    <w:rsid w:val="00674490"/>
    <w:rsid w:val="00676603"/>
    <w:rsid w:val="00676B70"/>
    <w:rsid w:val="006821B3"/>
    <w:rsid w:val="00682614"/>
    <w:rsid w:val="00684202"/>
    <w:rsid w:val="00686807"/>
    <w:rsid w:val="00686F67"/>
    <w:rsid w:val="00687113"/>
    <w:rsid w:val="00694106"/>
    <w:rsid w:val="006971B8"/>
    <w:rsid w:val="006A0E59"/>
    <w:rsid w:val="006A1BC2"/>
    <w:rsid w:val="006A29BF"/>
    <w:rsid w:val="006A37C0"/>
    <w:rsid w:val="006A5462"/>
    <w:rsid w:val="006A5D57"/>
    <w:rsid w:val="006A6A36"/>
    <w:rsid w:val="006A7386"/>
    <w:rsid w:val="006A7A4B"/>
    <w:rsid w:val="006A7D20"/>
    <w:rsid w:val="006B16BB"/>
    <w:rsid w:val="006B2383"/>
    <w:rsid w:val="006B5AA3"/>
    <w:rsid w:val="006B7C68"/>
    <w:rsid w:val="006C0363"/>
    <w:rsid w:val="006C1003"/>
    <w:rsid w:val="006C2110"/>
    <w:rsid w:val="006C2EFA"/>
    <w:rsid w:val="006C33FE"/>
    <w:rsid w:val="006C34CA"/>
    <w:rsid w:val="006C5970"/>
    <w:rsid w:val="006C7C72"/>
    <w:rsid w:val="006D164C"/>
    <w:rsid w:val="006D3175"/>
    <w:rsid w:val="006E132B"/>
    <w:rsid w:val="006E1654"/>
    <w:rsid w:val="006E2B50"/>
    <w:rsid w:val="006E3794"/>
    <w:rsid w:val="006E3F5D"/>
    <w:rsid w:val="006E4568"/>
    <w:rsid w:val="006E57DD"/>
    <w:rsid w:val="006E6530"/>
    <w:rsid w:val="006E6D67"/>
    <w:rsid w:val="006E7441"/>
    <w:rsid w:val="006F23F2"/>
    <w:rsid w:val="006F32DD"/>
    <w:rsid w:val="006F59DA"/>
    <w:rsid w:val="006F65FA"/>
    <w:rsid w:val="006F7A54"/>
    <w:rsid w:val="007001D6"/>
    <w:rsid w:val="00703383"/>
    <w:rsid w:val="00704D98"/>
    <w:rsid w:val="00704DD9"/>
    <w:rsid w:val="007101A4"/>
    <w:rsid w:val="00710356"/>
    <w:rsid w:val="00710435"/>
    <w:rsid w:val="00710828"/>
    <w:rsid w:val="0071177F"/>
    <w:rsid w:val="007120C2"/>
    <w:rsid w:val="00713D9F"/>
    <w:rsid w:val="00713DAD"/>
    <w:rsid w:val="00715547"/>
    <w:rsid w:val="007162C9"/>
    <w:rsid w:val="00716A7F"/>
    <w:rsid w:val="007178B7"/>
    <w:rsid w:val="00720065"/>
    <w:rsid w:val="00720F46"/>
    <w:rsid w:val="007263FC"/>
    <w:rsid w:val="00726E49"/>
    <w:rsid w:val="00727E9F"/>
    <w:rsid w:val="0073032D"/>
    <w:rsid w:val="00730CAE"/>
    <w:rsid w:val="0073181D"/>
    <w:rsid w:val="0073307E"/>
    <w:rsid w:val="00733C9D"/>
    <w:rsid w:val="0073433F"/>
    <w:rsid w:val="00734462"/>
    <w:rsid w:val="007345E3"/>
    <w:rsid w:val="0073529E"/>
    <w:rsid w:val="00736AF2"/>
    <w:rsid w:val="007371F3"/>
    <w:rsid w:val="007373C1"/>
    <w:rsid w:val="007409B5"/>
    <w:rsid w:val="00741B97"/>
    <w:rsid w:val="0074354E"/>
    <w:rsid w:val="007436A3"/>
    <w:rsid w:val="00744839"/>
    <w:rsid w:val="007464AE"/>
    <w:rsid w:val="00752043"/>
    <w:rsid w:val="00753A2D"/>
    <w:rsid w:val="00754B1A"/>
    <w:rsid w:val="00754D6C"/>
    <w:rsid w:val="0075623B"/>
    <w:rsid w:val="00757254"/>
    <w:rsid w:val="007579F2"/>
    <w:rsid w:val="00760912"/>
    <w:rsid w:val="0076173E"/>
    <w:rsid w:val="00761932"/>
    <w:rsid w:val="00761B92"/>
    <w:rsid w:val="0076257A"/>
    <w:rsid w:val="0076393B"/>
    <w:rsid w:val="0076398A"/>
    <w:rsid w:val="00765B4E"/>
    <w:rsid w:val="00765E46"/>
    <w:rsid w:val="00765E82"/>
    <w:rsid w:val="00770D4F"/>
    <w:rsid w:val="00771C5B"/>
    <w:rsid w:val="00772604"/>
    <w:rsid w:val="00773CEB"/>
    <w:rsid w:val="00777873"/>
    <w:rsid w:val="007779F9"/>
    <w:rsid w:val="007806AB"/>
    <w:rsid w:val="00781F30"/>
    <w:rsid w:val="007825D0"/>
    <w:rsid w:val="0078312B"/>
    <w:rsid w:val="007838A6"/>
    <w:rsid w:val="007853F8"/>
    <w:rsid w:val="00785940"/>
    <w:rsid w:val="00785AD2"/>
    <w:rsid w:val="00787E2D"/>
    <w:rsid w:val="00793503"/>
    <w:rsid w:val="0079436C"/>
    <w:rsid w:val="00794B94"/>
    <w:rsid w:val="00794E8C"/>
    <w:rsid w:val="00795F95"/>
    <w:rsid w:val="007A1C96"/>
    <w:rsid w:val="007A32A2"/>
    <w:rsid w:val="007A52AD"/>
    <w:rsid w:val="007A6F05"/>
    <w:rsid w:val="007A6FCB"/>
    <w:rsid w:val="007A7C0A"/>
    <w:rsid w:val="007B150B"/>
    <w:rsid w:val="007B2B1F"/>
    <w:rsid w:val="007B70F2"/>
    <w:rsid w:val="007B74E8"/>
    <w:rsid w:val="007C1F19"/>
    <w:rsid w:val="007C42DE"/>
    <w:rsid w:val="007D0542"/>
    <w:rsid w:val="007D1F55"/>
    <w:rsid w:val="007D31E8"/>
    <w:rsid w:val="007D657B"/>
    <w:rsid w:val="007D7219"/>
    <w:rsid w:val="007E03F3"/>
    <w:rsid w:val="007E1139"/>
    <w:rsid w:val="007E2853"/>
    <w:rsid w:val="007E383E"/>
    <w:rsid w:val="007E43B1"/>
    <w:rsid w:val="007E4666"/>
    <w:rsid w:val="007E47F3"/>
    <w:rsid w:val="007E4E9F"/>
    <w:rsid w:val="007E5E2A"/>
    <w:rsid w:val="007F000B"/>
    <w:rsid w:val="007F0FEE"/>
    <w:rsid w:val="007F18FD"/>
    <w:rsid w:val="007F19EA"/>
    <w:rsid w:val="007F436B"/>
    <w:rsid w:val="007F51E8"/>
    <w:rsid w:val="007F571F"/>
    <w:rsid w:val="00801F5E"/>
    <w:rsid w:val="00803285"/>
    <w:rsid w:val="00803649"/>
    <w:rsid w:val="0080414C"/>
    <w:rsid w:val="00806365"/>
    <w:rsid w:val="00806437"/>
    <w:rsid w:val="00811572"/>
    <w:rsid w:val="00812741"/>
    <w:rsid w:val="00812FEA"/>
    <w:rsid w:val="008132B3"/>
    <w:rsid w:val="0081369B"/>
    <w:rsid w:val="00814BD7"/>
    <w:rsid w:val="00814E0D"/>
    <w:rsid w:val="0081688C"/>
    <w:rsid w:val="00817F8E"/>
    <w:rsid w:val="00821044"/>
    <w:rsid w:val="0082303E"/>
    <w:rsid w:val="00827690"/>
    <w:rsid w:val="00832632"/>
    <w:rsid w:val="00832BE0"/>
    <w:rsid w:val="00834F36"/>
    <w:rsid w:val="00835B63"/>
    <w:rsid w:val="00835E1B"/>
    <w:rsid w:val="00836913"/>
    <w:rsid w:val="00836AAE"/>
    <w:rsid w:val="00841A1C"/>
    <w:rsid w:val="00841B5D"/>
    <w:rsid w:val="00843015"/>
    <w:rsid w:val="00844BD4"/>
    <w:rsid w:val="00846F5B"/>
    <w:rsid w:val="00847A9F"/>
    <w:rsid w:val="00847D6C"/>
    <w:rsid w:val="008513EA"/>
    <w:rsid w:val="008525D4"/>
    <w:rsid w:val="00852860"/>
    <w:rsid w:val="0085366D"/>
    <w:rsid w:val="00855C53"/>
    <w:rsid w:val="008575EE"/>
    <w:rsid w:val="00857766"/>
    <w:rsid w:val="0086059E"/>
    <w:rsid w:val="00860C15"/>
    <w:rsid w:val="00862EB6"/>
    <w:rsid w:val="00864957"/>
    <w:rsid w:val="00864C6F"/>
    <w:rsid w:val="00864E22"/>
    <w:rsid w:val="0087008A"/>
    <w:rsid w:val="00870103"/>
    <w:rsid w:val="00875430"/>
    <w:rsid w:val="00883151"/>
    <w:rsid w:val="0088359A"/>
    <w:rsid w:val="008856A6"/>
    <w:rsid w:val="008875AC"/>
    <w:rsid w:val="00887F2A"/>
    <w:rsid w:val="008905DC"/>
    <w:rsid w:val="0089170F"/>
    <w:rsid w:val="0089295D"/>
    <w:rsid w:val="008936EA"/>
    <w:rsid w:val="00894C1A"/>
    <w:rsid w:val="0089532F"/>
    <w:rsid w:val="00896347"/>
    <w:rsid w:val="008A0AB4"/>
    <w:rsid w:val="008A1B53"/>
    <w:rsid w:val="008A3512"/>
    <w:rsid w:val="008A59EA"/>
    <w:rsid w:val="008A6EFC"/>
    <w:rsid w:val="008A7C4B"/>
    <w:rsid w:val="008A7DF0"/>
    <w:rsid w:val="008B0D9B"/>
    <w:rsid w:val="008B0DF7"/>
    <w:rsid w:val="008B114D"/>
    <w:rsid w:val="008B1831"/>
    <w:rsid w:val="008B3819"/>
    <w:rsid w:val="008B504A"/>
    <w:rsid w:val="008B5BE1"/>
    <w:rsid w:val="008B6AB2"/>
    <w:rsid w:val="008B6C9F"/>
    <w:rsid w:val="008C0879"/>
    <w:rsid w:val="008C15E1"/>
    <w:rsid w:val="008C6571"/>
    <w:rsid w:val="008C74F8"/>
    <w:rsid w:val="008D34B0"/>
    <w:rsid w:val="008D3572"/>
    <w:rsid w:val="008D64D4"/>
    <w:rsid w:val="008D7E5C"/>
    <w:rsid w:val="008E14DD"/>
    <w:rsid w:val="008E19FC"/>
    <w:rsid w:val="008E1BF4"/>
    <w:rsid w:val="008E2C89"/>
    <w:rsid w:val="008E3346"/>
    <w:rsid w:val="008E375D"/>
    <w:rsid w:val="008E3A40"/>
    <w:rsid w:val="008E4E99"/>
    <w:rsid w:val="008E5B5D"/>
    <w:rsid w:val="008E5F1A"/>
    <w:rsid w:val="008E6302"/>
    <w:rsid w:val="008F06EB"/>
    <w:rsid w:val="008F1A14"/>
    <w:rsid w:val="008F26A2"/>
    <w:rsid w:val="008F69FB"/>
    <w:rsid w:val="008F7E44"/>
    <w:rsid w:val="00901A62"/>
    <w:rsid w:val="00901AEA"/>
    <w:rsid w:val="009023AC"/>
    <w:rsid w:val="009044F9"/>
    <w:rsid w:val="009064BD"/>
    <w:rsid w:val="00906FE1"/>
    <w:rsid w:val="00910D99"/>
    <w:rsid w:val="00912446"/>
    <w:rsid w:val="00912D58"/>
    <w:rsid w:val="00913EE0"/>
    <w:rsid w:val="0091485E"/>
    <w:rsid w:val="00915ABB"/>
    <w:rsid w:val="00915FFD"/>
    <w:rsid w:val="009166F7"/>
    <w:rsid w:val="00916AF3"/>
    <w:rsid w:val="0092102D"/>
    <w:rsid w:val="00921971"/>
    <w:rsid w:val="00922E1C"/>
    <w:rsid w:val="00925AE4"/>
    <w:rsid w:val="009319DA"/>
    <w:rsid w:val="00931A39"/>
    <w:rsid w:val="00933A38"/>
    <w:rsid w:val="00935023"/>
    <w:rsid w:val="00935A8E"/>
    <w:rsid w:val="00935C7B"/>
    <w:rsid w:val="0093779E"/>
    <w:rsid w:val="00937A16"/>
    <w:rsid w:val="00937A75"/>
    <w:rsid w:val="009405AD"/>
    <w:rsid w:val="0094241D"/>
    <w:rsid w:val="00942BEB"/>
    <w:rsid w:val="00942EFA"/>
    <w:rsid w:val="00943152"/>
    <w:rsid w:val="00943324"/>
    <w:rsid w:val="00944113"/>
    <w:rsid w:val="009459B9"/>
    <w:rsid w:val="00945A05"/>
    <w:rsid w:val="00946A22"/>
    <w:rsid w:val="0095006C"/>
    <w:rsid w:val="00950B19"/>
    <w:rsid w:val="009533C0"/>
    <w:rsid w:val="00955085"/>
    <w:rsid w:val="009561FD"/>
    <w:rsid w:val="00956C4E"/>
    <w:rsid w:val="00957F54"/>
    <w:rsid w:val="0096049D"/>
    <w:rsid w:val="00965615"/>
    <w:rsid w:val="009739AA"/>
    <w:rsid w:val="00973A91"/>
    <w:rsid w:val="00973FE4"/>
    <w:rsid w:val="0097511B"/>
    <w:rsid w:val="00975C8D"/>
    <w:rsid w:val="00976E18"/>
    <w:rsid w:val="009806F1"/>
    <w:rsid w:val="0098259A"/>
    <w:rsid w:val="009838AE"/>
    <w:rsid w:val="00984042"/>
    <w:rsid w:val="00984C36"/>
    <w:rsid w:val="00985BDA"/>
    <w:rsid w:val="00986CDC"/>
    <w:rsid w:val="009874F0"/>
    <w:rsid w:val="00990495"/>
    <w:rsid w:val="00990726"/>
    <w:rsid w:val="00991277"/>
    <w:rsid w:val="00991BB6"/>
    <w:rsid w:val="009920F8"/>
    <w:rsid w:val="00993898"/>
    <w:rsid w:val="00994A3E"/>
    <w:rsid w:val="00995B81"/>
    <w:rsid w:val="00995E22"/>
    <w:rsid w:val="009A10CC"/>
    <w:rsid w:val="009A405E"/>
    <w:rsid w:val="009A45C0"/>
    <w:rsid w:val="009A4D28"/>
    <w:rsid w:val="009A5C14"/>
    <w:rsid w:val="009A651F"/>
    <w:rsid w:val="009A7283"/>
    <w:rsid w:val="009AC896"/>
    <w:rsid w:val="009B00F2"/>
    <w:rsid w:val="009B041F"/>
    <w:rsid w:val="009B0502"/>
    <w:rsid w:val="009B1527"/>
    <w:rsid w:val="009B181F"/>
    <w:rsid w:val="009B2D29"/>
    <w:rsid w:val="009B455C"/>
    <w:rsid w:val="009B527A"/>
    <w:rsid w:val="009B6340"/>
    <w:rsid w:val="009C25AC"/>
    <w:rsid w:val="009C4631"/>
    <w:rsid w:val="009C47F4"/>
    <w:rsid w:val="009C4C6C"/>
    <w:rsid w:val="009C54CF"/>
    <w:rsid w:val="009C6C92"/>
    <w:rsid w:val="009C770C"/>
    <w:rsid w:val="009D27AF"/>
    <w:rsid w:val="009D2933"/>
    <w:rsid w:val="009D2C58"/>
    <w:rsid w:val="009D31E8"/>
    <w:rsid w:val="009D5016"/>
    <w:rsid w:val="009D792F"/>
    <w:rsid w:val="009E013E"/>
    <w:rsid w:val="009E0D7B"/>
    <w:rsid w:val="009E15D3"/>
    <w:rsid w:val="009E2712"/>
    <w:rsid w:val="009E2C8A"/>
    <w:rsid w:val="009E473E"/>
    <w:rsid w:val="009E4FA2"/>
    <w:rsid w:val="009E560F"/>
    <w:rsid w:val="009E5863"/>
    <w:rsid w:val="009E6AD2"/>
    <w:rsid w:val="009E6B88"/>
    <w:rsid w:val="009E6D14"/>
    <w:rsid w:val="009E6DB9"/>
    <w:rsid w:val="009E7BD3"/>
    <w:rsid w:val="009F06A2"/>
    <w:rsid w:val="009F12EE"/>
    <w:rsid w:val="009F1AD0"/>
    <w:rsid w:val="009F1EE8"/>
    <w:rsid w:val="009F3101"/>
    <w:rsid w:val="009F3492"/>
    <w:rsid w:val="009F4512"/>
    <w:rsid w:val="009F4E7C"/>
    <w:rsid w:val="009F51DB"/>
    <w:rsid w:val="00A00656"/>
    <w:rsid w:val="00A01A8E"/>
    <w:rsid w:val="00A02AD7"/>
    <w:rsid w:val="00A036C1"/>
    <w:rsid w:val="00A03763"/>
    <w:rsid w:val="00A04C0B"/>
    <w:rsid w:val="00A055CD"/>
    <w:rsid w:val="00A05765"/>
    <w:rsid w:val="00A05C49"/>
    <w:rsid w:val="00A11E21"/>
    <w:rsid w:val="00A11E91"/>
    <w:rsid w:val="00A11F45"/>
    <w:rsid w:val="00A11FD6"/>
    <w:rsid w:val="00A11FFF"/>
    <w:rsid w:val="00A122F7"/>
    <w:rsid w:val="00A12CE7"/>
    <w:rsid w:val="00A12D74"/>
    <w:rsid w:val="00A13DE4"/>
    <w:rsid w:val="00A16E15"/>
    <w:rsid w:val="00A1780C"/>
    <w:rsid w:val="00A1DAED"/>
    <w:rsid w:val="00A20B78"/>
    <w:rsid w:val="00A22267"/>
    <w:rsid w:val="00A24F0E"/>
    <w:rsid w:val="00A25579"/>
    <w:rsid w:val="00A26BBA"/>
    <w:rsid w:val="00A31B2D"/>
    <w:rsid w:val="00A32375"/>
    <w:rsid w:val="00A3278F"/>
    <w:rsid w:val="00A345F0"/>
    <w:rsid w:val="00A37189"/>
    <w:rsid w:val="00A37B08"/>
    <w:rsid w:val="00A401AA"/>
    <w:rsid w:val="00A40281"/>
    <w:rsid w:val="00A4325A"/>
    <w:rsid w:val="00A443F1"/>
    <w:rsid w:val="00A44C29"/>
    <w:rsid w:val="00A50FE2"/>
    <w:rsid w:val="00A519A4"/>
    <w:rsid w:val="00A52071"/>
    <w:rsid w:val="00A521F3"/>
    <w:rsid w:val="00A52BB9"/>
    <w:rsid w:val="00A53E36"/>
    <w:rsid w:val="00A54B31"/>
    <w:rsid w:val="00A55D68"/>
    <w:rsid w:val="00A565A2"/>
    <w:rsid w:val="00A566F7"/>
    <w:rsid w:val="00A56894"/>
    <w:rsid w:val="00A610CC"/>
    <w:rsid w:val="00A62851"/>
    <w:rsid w:val="00A65D93"/>
    <w:rsid w:val="00A66F83"/>
    <w:rsid w:val="00A709EF"/>
    <w:rsid w:val="00A71D0B"/>
    <w:rsid w:val="00A72B03"/>
    <w:rsid w:val="00A77F4A"/>
    <w:rsid w:val="00A8062D"/>
    <w:rsid w:val="00A814AC"/>
    <w:rsid w:val="00A839F4"/>
    <w:rsid w:val="00A85FD9"/>
    <w:rsid w:val="00A8637F"/>
    <w:rsid w:val="00A90BF3"/>
    <w:rsid w:val="00A92EF1"/>
    <w:rsid w:val="00A94B09"/>
    <w:rsid w:val="00A950F2"/>
    <w:rsid w:val="00A95A64"/>
    <w:rsid w:val="00A977C5"/>
    <w:rsid w:val="00AA0DDE"/>
    <w:rsid w:val="00AA131A"/>
    <w:rsid w:val="00AA2F22"/>
    <w:rsid w:val="00AA306B"/>
    <w:rsid w:val="00AA37F2"/>
    <w:rsid w:val="00AA3995"/>
    <w:rsid w:val="00AA60AB"/>
    <w:rsid w:val="00AA67D5"/>
    <w:rsid w:val="00AA68B7"/>
    <w:rsid w:val="00AA6C64"/>
    <w:rsid w:val="00AB15AE"/>
    <w:rsid w:val="00AB17F1"/>
    <w:rsid w:val="00AB1C33"/>
    <w:rsid w:val="00AB2ED5"/>
    <w:rsid w:val="00AB3E6A"/>
    <w:rsid w:val="00AB4673"/>
    <w:rsid w:val="00AB50BF"/>
    <w:rsid w:val="00AB7779"/>
    <w:rsid w:val="00AB7DCD"/>
    <w:rsid w:val="00AC31D5"/>
    <w:rsid w:val="00AC31FC"/>
    <w:rsid w:val="00AC448E"/>
    <w:rsid w:val="00AC54F7"/>
    <w:rsid w:val="00AC64B7"/>
    <w:rsid w:val="00AC7E87"/>
    <w:rsid w:val="00AD0D97"/>
    <w:rsid w:val="00AD119B"/>
    <w:rsid w:val="00AE0B58"/>
    <w:rsid w:val="00AE2A7D"/>
    <w:rsid w:val="00AE35E7"/>
    <w:rsid w:val="00AE407F"/>
    <w:rsid w:val="00AE4499"/>
    <w:rsid w:val="00AE5D6D"/>
    <w:rsid w:val="00AE5FD7"/>
    <w:rsid w:val="00AE67DD"/>
    <w:rsid w:val="00AE6BB4"/>
    <w:rsid w:val="00AE6C64"/>
    <w:rsid w:val="00AE7A08"/>
    <w:rsid w:val="00AF1F75"/>
    <w:rsid w:val="00AF4415"/>
    <w:rsid w:val="00AF5495"/>
    <w:rsid w:val="00AF6A50"/>
    <w:rsid w:val="00AF6C1C"/>
    <w:rsid w:val="00B05A14"/>
    <w:rsid w:val="00B061B5"/>
    <w:rsid w:val="00B070C9"/>
    <w:rsid w:val="00B07621"/>
    <w:rsid w:val="00B07CC6"/>
    <w:rsid w:val="00B1158C"/>
    <w:rsid w:val="00B118EC"/>
    <w:rsid w:val="00B13F2A"/>
    <w:rsid w:val="00B14A40"/>
    <w:rsid w:val="00B15214"/>
    <w:rsid w:val="00B15C16"/>
    <w:rsid w:val="00B15D89"/>
    <w:rsid w:val="00B15DDC"/>
    <w:rsid w:val="00B1693F"/>
    <w:rsid w:val="00B16AAF"/>
    <w:rsid w:val="00B176A2"/>
    <w:rsid w:val="00B179CE"/>
    <w:rsid w:val="00B20079"/>
    <w:rsid w:val="00B200A9"/>
    <w:rsid w:val="00B22E40"/>
    <w:rsid w:val="00B23744"/>
    <w:rsid w:val="00B242A5"/>
    <w:rsid w:val="00B264E4"/>
    <w:rsid w:val="00B26A4E"/>
    <w:rsid w:val="00B3051A"/>
    <w:rsid w:val="00B319E3"/>
    <w:rsid w:val="00B3288D"/>
    <w:rsid w:val="00B33984"/>
    <w:rsid w:val="00B357B0"/>
    <w:rsid w:val="00B36CFE"/>
    <w:rsid w:val="00B4047D"/>
    <w:rsid w:val="00B40770"/>
    <w:rsid w:val="00B40864"/>
    <w:rsid w:val="00B40CFA"/>
    <w:rsid w:val="00B42827"/>
    <w:rsid w:val="00B45357"/>
    <w:rsid w:val="00B45C60"/>
    <w:rsid w:val="00B569F8"/>
    <w:rsid w:val="00B56D66"/>
    <w:rsid w:val="00B56DA9"/>
    <w:rsid w:val="00B57081"/>
    <w:rsid w:val="00B574BB"/>
    <w:rsid w:val="00B60D6D"/>
    <w:rsid w:val="00B63603"/>
    <w:rsid w:val="00B63783"/>
    <w:rsid w:val="00B63969"/>
    <w:rsid w:val="00B64CCC"/>
    <w:rsid w:val="00B6567E"/>
    <w:rsid w:val="00B66097"/>
    <w:rsid w:val="00B663A8"/>
    <w:rsid w:val="00B67ACE"/>
    <w:rsid w:val="00B70785"/>
    <w:rsid w:val="00B70DF7"/>
    <w:rsid w:val="00B718FF"/>
    <w:rsid w:val="00B732FD"/>
    <w:rsid w:val="00B7357C"/>
    <w:rsid w:val="00B75E79"/>
    <w:rsid w:val="00B7631F"/>
    <w:rsid w:val="00B7649B"/>
    <w:rsid w:val="00B76CF9"/>
    <w:rsid w:val="00B77991"/>
    <w:rsid w:val="00B80566"/>
    <w:rsid w:val="00B815BF"/>
    <w:rsid w:val="00B81FF8"/>
    <w:rsid w:val="00B84CF7"/>
    <w:rsid w:val="00B85520"/>
    <w:rsid w:val="00B85C10"/>
    <w:rsid w:val="00B90EA6"/>
    <w:rsid w:val="00B93527"/>
    <w:rsid w:val="00B939CE"/>
    <w:rsid w:val="00B944A3"/>
    <w:rsid w:val="00B94FA4"/>
    <w:rsid w:val="00B96349"/>
    <w:rsid w:val="00BA1DE5"/>
    <w:rsid w:val="00BA28E3"/>
    <w:rsid w:val="00BA3F8D"/>
    <w:rsid w:val="00BA75A1"/>
    <w:rsid w:val="00BB0E99"/>
    <w:rsid w:val="00BB14C8"/>
    <w:rsid w:val="00BB1AC5"/>
    <w:rsid w:val="00BB1E81"/>
    <w:rsid w:val="00BB3E1A"/>
    <w:rsid w:val="00BB443B"/>
    <w:rsid w:val="00BB4989"/>
    <w:rsid w:val="00BC0972"/>
    <w:rsid w:val="00BC19E4"/>
    <w:rsid w:val="00BC3040"/>
    <w:rsid w:val="00BC3290"/>
    <w:rsid w:val="00BC449F"/>
    <w:rsid w:val="00BC4734"/>
    <w:rsid w:val="00BC57F1"/>
    <w:rsid w:val="00BC6870"/>
    <w:rsid w:val="00BD1516"/>
    <w:rsid w:val="00BD1DD9"/>
    <w:rsid w:val="00BD1E7A"/>
    <w:rsid w:val="00BD27FC"/>
    <w:rsid w:val="00BD32D8"/>
    <w:rsid w:val="00BD41E3"/>
    <w:rsid w:val="00BD4E13"/>
    <w:rsid w:val="00BD75EB"/>
    <w:rsid w:val="00BE03A9"/>
    <w:rsid w:val="00BE0B00"/>
    <w:rsid w:val="00BE1E91"/>
    <w:rsid w:val="00BE25D5"/>
    <w:rsid w:val="00BE5B73"/>
    <w:rsid w:val="00BE6928"/>
    <w:rsid w:val="00BE7676"/>
    <w:rsid w:val="00BF1367"/>
    <w:rsid w:val="00BF14BE"/>
    <w:rsid w:val="00BF1B77"/>
    <w:rsid w:val="00BF20A7"/>
    <w:rsid w:val="00BF3142"/>
    <w:rsid w:val="00BF32CD"/>
    <w:rsid w:val="00BF34D4"/>
    <w:rsid w:val="00BF4A1C"/>
    <w:rsid w:val="00BF4D0D"/>
    <w:rsid w:val="00BF5407"/>
    <w:rsid w:val="00BF5FAA"/>
    <w:rsid w:val="00BF60E1"/>
    <w:rsid w:val="00BF6775"/>
    <w:rsid w:val="00C04A91"/>
    <w:rsid w:val="00C11A9F"/>
    <w:rsid w:val="00C11AD2"/>
    <w:rsid w:val="00C14B65"/>
    <w:rsid w:val="00C15002"/>
    <w:rsid w:val="00C1590D"/>
    <w:rsid w:val="00C15AA5"/>
    <w:rsid w:val="00C2060F"/>
    <w:rsid w:val="00C22005"/>
    <w:rsid w:val="00C238AA"/>
    <w:rsid w:val="00C24B66"/>
    <w:rsid w:val="00C25CD7"/>
    <w:rsid w:val="00C25F2C"/>
    <w:rsid w:val="00C27015"/>
    <w:rsid w:val="00C3219D"/>
    <w:rsid w:val="00C375E0"/>
    <w:rsid w:val="00C37B04"/>
    <w:rsid w:val="00C40553"/>
    <w:rsid w:val="00C40BEB"/>
    <w:rsid w:val="00C43087"/>
    <w:rsid w:val="00C430ED"/>
    <w:rsid w:val="00C43812"/>
    <w:rsid w:val="00C43F15"/>
    <w:rsid w:val="00C46C72"/>
    <w:rsid w:val="00C47419"/>
    <w:rsid w:val="00C47E02"/>
    <w:rsid w:val="00C54BFF"/>
    <w:rsid w:val="00C55B32"/>
    <w:rsid w:val="00C60415"/>
    <w:rsid w:val="00C6175F"/>
    <w:rsid w:val="00C64E23"/>
    <w:rsid w:val="00C6661C"/>
    <w:rsid w:val="00C73F8C"/>
    <w:rsid w:val="00C77C43"/>
    <w:rsid w:val="00C806B3"/>
    <w:rsid w:val="00C80F1D"/>
    <w:rsid w:val="00C82DAD"/>
    <w:rsid w:val="00C86CFC"/>
    <w:rsid w:val="00C87085"/>
    <w:rsid w:val="00C877E0"/>
    <w:rsid w:val="00C90EC8"/>
    <w:rsid w:val="00C911F2"/>
    <w:rsid w:val="00C91740"/>
    <w:rsid w:val="00C94425"/>
    <w:rsid w:val="00C946A8"/>
    <w:rsid w:val="00C95039"/>
    <w:rsid w:val="00C95C87"/>
    <w:rsid w:val="00C96F45"/>
    <w:rsid w:val="00CA0822"/>
    <w:rsid w:val="00CA20AE"/>
    <w:rsid w:val="00CA41D1"/>
    <w:rsid w:val="00CA4587"/>
    <w:rsid w:val="00CA4C39"/>
    <w:rsid w:val="00CA56E8"/>
    <w:rsid w:val="00CA5B9A"/>
    <w:rsid w:val="00CA673F"/>
    <w:rsid w:val="00CA692B"/>
    <w:rsid w:val="00CA7081"/>
    <w:rsid w:val="00CA722C"/>
    <w:rsid w:val="00CA7C9D"/>
    <w:rsid w:val="00CB0815"/>
    <w:rsid w:val="00CB13CD"/>
    <w:rsid w:val="00CB2238"/>
    <w:rsid w:val="00CB5A06"/>
    <w:rsid w:val="00CB76C6"/>
    <w:rsid w:val="00CB7D11"/>
    <w:rsid w:val="00CC214A"/>
    <w:rsid w:val="00CC3B96"/>
    <w:rsid w:val="00CC3CBB"/>
    <w:rsid w:val="00CC66FA"/>
    <w:rsid w:val="00CC71B9"/>
    <w:rsid w:val="00CC7208"/>
    <w:rsid w:val="00CC7A13"/>
    <w:rsid w:val="00CC7DED"/>
    <w:rsid w:val="00CD06CB"/>
    <w:rsid w:val="00CD4683"/>
    <w:rsid w:val="00CD677A"/>
    <w:rsid w:val="00CE0B43"/>
    <w:rsid w:val="00CE0B92"/>
    <w:rsid w:val="00CE0F92"/>
    <w:rsid w:val="00CE2804"/>
    <w:rsid w:val="00CE2B30"/>
    <w:rsid w:val="00CE4766"/>
    <w:rsid w:val="00CE482A"/>
    <w:rsid w:val="00CE7329"/>
    <w:rsid w:val="00CF2974"/>
    <w:rsid w:val="00CF425E"/>
    <w:rsid w:val="00CF57B2"/>
    <w:rsid w:val="00CF5BD1"/>
    <w:rsid w:val="00CF667D"/>
    <w:rsid w:val="00CF70E1"/>
    <w:rsid w:val="00D01516"/>
    <w:rsid w:val="00D019AF"/>
    <w:rsid w:val="00D03427"/>
    <w:rsid w:val="00D05C29"/>
    <w:rsid w:val="00D06502"/>
    <w:rsid w:val="00D07757"/>
    <w:rsid w:val="00D10B5C"/>
    <w:rsid w:val="00D11223"/>
    <w:rsid w:val="00D119A3"/>
    <w:rsid w:val="00D13270"/>
    <w:rsid w:val="00D144A7"/>
    <w:rsid w:val="00D146C1"/>
    <w:rsid w:val="00D1504E"/>
    <w:rsid w:val="00D159A4"/>
    <w:rsid w:val="00D16641"/>
    <w:rsid w:val="00D17760"/>
    <w:rsid w:val="00D21284"/>
    <w:rsid w:val="00D27F3B"/>
    <w:rsid w:val="00D3155A"/>
    <w:rsid w:val="00D32634"/>
    <w:rsid w:val="00D32B40"/>
    <w:rsid w:val="00D32DA4"/>
    <w:rsid w:val="00D339FE"/>
    <w:rsid w:val="00D35E5D"/>
    <w:rsid w:val="00D3622E"/>
    <w:rsid w:val="00D404B9"/>
    <w:rsid w:val="00D405CA"/>
    <w:rsid w:val="00D426E9"/>
    <w:rsid w:val="00D42983"/>
    <w:rsid w:val="00D42D3B"/>
    <w:rsid w:val="00D4476C"/>
    <w:rsid w:val="00D455E1"/>
    <w:rsid w:val="00D4617E"/>
    <w:rsid w:val="00D47C4A"/>
    <w:rsid w:val="00D514F3"/>
    <w:rsid w:val="00D51E2D"/>
    <w:rsid w:val="00D52214"/>
    <w:rsid w:val="00D55788"/>
    <w:rsid w:val="00D56CD9"/>
    <w:rsid w:val="00D610EB"/>
    <w:rsid w:val="00D6193D"/>
    <w:rsid w:val="00D645EA"/>
    <w:rsid w:val="00D64D40"/>
    <w:rsid w:val="00D66055"/>
    <w:rsid w:val="00D66DB7"/>
    <w:rsid w:val="00D718A7"/>
    <w:rsid w:val="00D724F7"/>
    <w:rsid w:val="00D74BA6"/>
    <w:rsid w:val="00D757B2"/>
    <w:rsid w:val="00D76B27"/>
    <w:rsid w:val="00D779FA"/>
    <w:rsid w:val="00D803DB"/>
    <w:rsid w:val="00D80999"/>
    <w:rsid w:val="00D819A0"/>
    <w:rsid w:val="00D83F22"/>
    <w:rsid w:val="00D87A8D"/>
    <w:rsid w:val="00D93882"/>
    <w:rsid w:val="00D93A9E"/>
    <w:rsid w:val="00D93DCF"/>
    <w:rsid w:val="00D93EA7"/>
    <w:rsid w:val="00D94B0D"/>
    <w:rsid w:val="00D955B1"/>
    <w:rsid w:val="00D95973"/>
    <w:rsid w:val="00D95B3A"/>
    <w:rsid w:val="00D96962"/>
    <w:rsid w:val="00DA038B"/>
    <w:rsid w:val="00DA2302"/>
    <w:rsid w:val="00DA3481"/>
    <w:rsid w:val="00DA3B96"/>
    <w:rsid w:val="00DA7057"/>
    <w:rsid w:val="00DA725F"/>
    <w:rsid w:val="00DB0396"/>
    <w:rsid w:val="00DB0B50"/>
    <w:rsid w:val="00DB0E24"/>
    <w:rsid w:val="00DB1916"/>
    <w:rsid w:val="00DB2F6B"/>
    <w:rsid w:val="00DB388E"/>
    <w:rsid w:val="00DB4EF9"/>
    <w:rsid w:val="00DB588B"/>
    <w:rsid w:val="00DB6678"/>
    <w:rsid w:val="00DB754A"/>
    <w:rsid w:val="00DC0126"/>
    <w:rsid w:val="00DC23B9"/>
    <w:rsid w:val="00DC496B"/>
    <w:rsid w:val="00DC6781"/>
    <w:rsid w:val="00DC6A7A"/>
    <w:rsid w:val="00DC6AF4"/>
    <w:rsid w:val="00DD397E"/>
    <w:rsid w:val="00DD3CAA"/>
    <w:rsid w:val="00DD5F77"/>
    <w:rsid w:val="00DD74AF"/>
    <w:rsid w:val="00DD7751"/>
    <w:rsid w:val="00DD77C2"/>
    <w:rsid w:val="00DE040C"/>
    <w:rsid w:val="00DE3248"/>
    <w:rsid w:val="00DE6209"/>
    <w:rsid w:val="00DE71F4"/>
    <w:rsid w:val="00DF06C9"/>
    <w:rsid w:val="00DF073A"/>
    <w:rsid w:val="00DF0A05"/>
    <w:rsid w:val="00DF1A07"/>
    <w:rsid w:val="00DF1FCE"/>
    <w:rsid w:val="00DF64E4"/>
    <w:rsid w:val="00DF6D7C"/>
    <w:rsid w:val="00DF7078"/>
    <w:rsid w:val="00DF77C5"/>
    <w:rsid w:val="00DF7DBC"/>
    <w:rsid w:val="00E02C25"/>
    <w:rsid w:val="00E06698"/>
    <w:rsid w:val="00E118F7"/>
    <w:rsid w:val="00E1279F"/>
    <w:rsid w:val="00E128DB"/>
    <w:rsid w:val="00E13561"/>
    <w:rsid w:val="00E13C4A"/>
    <w:rsid w:val="00E149FC"/>
    <w:rsid w:val="00E15E41"/>
    <w:rsid w:val="00E1663D"/>
    <w:rsid w:val="00E178D1"/>
    <w:rsid w:val="00E20FAA"/>
    <w:rsid w:val="00E24335"/>
    <w:rsid w:val="00E32B2A"/>
    <w:rsid w:val="00E32B45"/>
    <w:rsid w:val="00E3417E"/>
    <w:rsid w:val="00E34302"/>
    <w:rsid w:val="00E3662F"/>
    <w:rsid w:val="00E3707A"/>
    <w:rsid w:val="00E40456"/>
    <w:rsid w:val="00E40733"/>
    <w:rsid w:val="00E40CF9"/>
    <w:rsid w:val="00E41667"/>
    <w:rsid w:val="00E42824"/>
    <w:rsid w:val="00E435B3"/>
    <w:rsid w:val="00E43C46"/>
    <w:rsid w:val="00E50216"/>
    <w:rsid w:val="00E54075"/>
    <w:rsid w:val="00E54F8C"/>
    <w:rsid w:val="00E5620E"/>
    <w:rsid w:val="00E56317"/>
    <w:rsid w:val="00E57B4B"/>
    <w:rsid w:val="00E60B45"/>
    <w:rsid w:val="00E615A5"/>
    <w:rsid w:val="00E61DEF"/>
    <w:rsid w:val="00E6347F"/>
    <w:rsid w:val="00E63FD9"/>
    <w:rsid w:val="00E64D6D"/>
    <w:rsid w:val="00E6635F"/>
    <w:rsid w:val="00E6722D"/>
    <w:rsid w:val="00E67AB3"/>
    <w:rsid w:val="00E67B12"/>
    <w:rsid w:val="00E7069E"/>
    <w:rsid w:val="00E72BB3"/>
    <w:rsid w:val="00E72DCF"/>
    <w:rsid w:val="00E73E0B"/>
    <w:rsid w:val="00E77624"/>
    <w:rsid w:val="00E77913"/>
    <w:rsid w:val="00E808F4"/>
    <w:rsid w:val="00E81775"/>
    <w:rsid w:val="00E82297"/>
    <w:rsid w:val="00E83972"/>
    <w:rsid w:val="00E86BF5"/>
    <w:rsid w:val="00E86C0F"/>
    <w:rsid w:val="00E8763F"/>
    <w:rsid w:val="00E87834"/>
    <w:rsid w:val="00E878B9"/>
    <w:rsid w:val="00E90C86"/>
    <w:rsid w:val="00E91997"/>
    <w:rsid w:val="00E91D92"/>
    <w:rsid w:val="00E93526"/>
    <w:rsid w:val="00E93CAD"/>
    <w:rsid w:val="00E93F91"/>
    <w:rsid w:val="00E94875"/>
    <w:rsid w:val="00E96AA8"/>
    <w:rsid w:val="00E9759C"/>
    <w:rsid w:val="00EA1BDB"/>
    <w:rsid w:val="00EA3C9F"/>
    <w:rsid w:val="00EA55B4"/>
    <w:rsid w:val="00EA59C2"/>
    <w:rsid w:val="00EA7E75"/>
    <w:rsid w:val="00EB251D"/>
    <w:rsid w:val="00EB3228"/>
    <w:rsid w:val="00EB4349"/>
    <w:rsid w:val="00EC17E4"/>
    <w:rsid w:val="00EC18C1"/>
    <w:rsid w:val="00EC1969"/>
    <w:rsid w:val="00EC4A2B"/>
    <w:rsid w:val="00EC7653"/>
    <w:rsid w:val="00EC7780"/>
    <w:rsid w:val="00ED1132"/>
    <w:rsid w:val="00ED2200"/>
    <w:rsid w:val="00ED22CA"/>
    <w:rsid w:val="00ED2DA1"/>
    <w:rsid w:val="00ED4C7F"/>
    <w:rsid w:val="00ED5F5A"/>
    <w:rsid w:val="00ED607C"/>
    <w:rsid w:val="00EE02E5"/>
    <w:rsid w:val="00EE20B8"/>
    <w:rsid w:val="00EE2182"/>
    <w:rsid w:val="00EE3E5A"/>
    <w:rsid w:val="00EE4223"/>
    <w:rsid w:val="00EE44C8"/>
    <w:rsid w:val="00EE6287"/>
    <w:rsid w:val="00EE6A97"/>
    <w:rsid w:val="00EF01F4"/>
    <w:rsid w:val="00EF04E7"/>
    <w:rsid w:val="00EF06A6"/>
    <w:rsid w:val="00EF0DC1"/>
    <w:rsid w:val="00EF16A5"/>
    <w:rsid w:val="00EF1ECB"/>
    <w:rsid w:val="00EF4909"/>
    <w:rsid w:val="00EF4A0D"/>
    <w:rsid w:val="00F00EA3"/>
    <w:rsid w:val="00F029A9"/>
    <w:rsid w:val="00F04021"/>
    <w:rsid w:val="00F0570C"/>
    <w:rsid w:val="00F05AE6"/>
    <w:rsid w:val="00F0679D"/>
    <w:rsid w:val="00F06B52"/>
    <w:rsid w:val="00F070EF"/>
    <w:rsid w:val="00F07F25"/>
    <w:rsid w:val="00F107EA"/>
    <w:rsid w:val="00F108EF"/>
    <w:rsid w:val="00F1205C"/>
    <w:rsid w:val="00F13D72"/>
    <w:rsid w:val="00F143A9"/>
    <w:rsid w:val="00F150C4"/>
    <w:rsid w:val="00F165E5"/>
    <w:rsid w:val="00F16E22"/>
    <w:rsid w:val="00F20B12"/>
    <w:rsid w:val="00F22990"/>
    <w:rsid w:val="00F2358C"/>
    <w:rsid w:val="00F237F0"/>
    <w:rsid w:val="00F240BE"/>
    <w:rsid w:val="00F2498F"/>
    <w:rsid w:val="00F25C42"/>
    <w:rsid w:val="00F25E6E"/>
    <w:rsid w:val="00F26B46"/>
    <w:rsid w:val="00F2CC2F"/>
    <w:rsid w:val="00F308B6"/>
    <w:rsid w:val="00F34E79"/>
    <w:rsid w:val="00F34ECB"/>
    <w:rsid w:val="00F3557F"/>
    <w:rsid w:val="00F36889"/>
    <w:rsid w:val="00F40E63"/>
    <w:rsid w:val="00F40F47"/>
    <w:rsid w:val="00F41A5C"/>
    <w:rsid w:val="00F41EFB"/>
    <w:rsid w:val="00F439ED"/>
    <w:rsid w:val="00F446E4"/>
    <w:rsid w:val="00F44E0D"/>
    <w:rsid w:val="00F45436"/>
    <w:rsid w:val="00F45E2A"/>
    <w:rsid w:val="00F51D5C"/>
    <w:rsid w:val="00F5248C"/>
    <w:rsid w:val="00F52F8E"/>
    <w:rsid w:val="00F53280"/>
    <w:rsid w:val="00F55A90"/>
    <w:rsid w:val="00F561E5"/>
    <w:rsid w:val="00F569AC"/>
    <w:rsid w:val="00F57620"/>
    <w:rsid w:val="00F60E3D"/>
    <w:rsid w:val="00F60F19"/>
    <w:rsid w:val="00F6174A"/>
    <w:rsid w:val="00F6241F"/>
    <w:rsid w:val="00F63DAE"/>
    <w:rsid w:val="00F65F98"/>
    <w:rsid w:val="00F662D1"/>
    <w:rsid w:val="00F67066"/>
    <w:rsid w:val="00F70219"/>
    <w:rsid w:val="00F737A0"/>
    <w:rsid w:val="00F745D2"/>
    <w:rsid w:val="00F7705B"/>
    <w:rsid w:val="00F8099C"/>
    <w:rsid w:val="00F82843"/>
    <w:rsid w:val="00F82979"/>
    <w:rsid w:val="00F83012"/>
    <w:rsid w:val="00F83FBD"/>
    <w:rsid w:val="00F84892"/>
    <w:rsid w:val="00F853BB"/>
    <w:rsid w:val="00F8788F"/>
    <w:rsid w:val="00F9040F"/>
    <w:rsid w:val="00F90438"/>
    <w:rsid w:val="00F92FB2"/>
    <w:rsid w:val="00F951DE"/>
    <w:rsid w:val="00F95332"/>
    <w:rsid w:val="00F95A9D"/>
    <w:rsid w:val="00F96979"/>
    <w:rsid w:val="00F96F41"/>
    <w:rsid w:val="00FA07F9"/>
    <w:rsid w:val="00FA1405"/>
    <w:rsid w:val="00FA3E89"/>
    <w:rsid w:val="00FA45F5"/>
    <w:rsid w:val="00FA4836"/>
    <w:rsid w:val="00FA5E3B"/>
    <w:rsid w:val="00FA69E5"/>
    <w:rsid w:val="00FA6CFD"/>
    <w:rsid w:val="00FA7CF6"/>
    <w:rsid w:val="00FB1DC5"/>
    <w:rsid w:val="00FB279B"/>
    <w:rsid w:val="00FB287E"/>
    <w:rsid w:val="00FB3591"/>
    <w:rsid w:val="00FB387E"/>
    <w:rsid w:val="00FB64BC"/>
    <w:rsid w:val="00FB6BF8"/>
    <w:rsid w:val="00FC1603"/>
    <w:rsid w:val="00FC4BB5"/>
    <w:rsid w:val="00FC50F1"/>
    <w:rsid w:val="00FC5AA4"/>
    <w:rsid w:val="00FC6386"/>
    <w:rsid w:val="00FD17DB"/>
    <w:rsid w:val="00FD1D14"/>
    <w:rsid w:val="00FD438D"/>
    <w:rsid w:val="00FD603C"/>
    <w:rsid w:val="00FD66FB"/>
    <w:rsid w:val="00FD7468"/>
    <w:rsid w:val="00FD76B1"/>
    <w:rsid w:val="00FD78B8"/>
    <w:rsid w:val="00FE16E1"/>
    <w:rsid w:val="00FE2028"/>
    <w:rsid w:val="00FE26CF"/>
    <w:rsid w:val="00FE3EDB"/>
    <w:rsid w:val="00FE4AE3"/>
    <w:rsid w:val="00FE6B52"/>
    <w:rsid w:val="00FF040F"/>
    <w:rsid w:val="00FF1A85"/>
    <w:rsid w:val="00FF27AA"/>
    <w:rsid w:val="00FF43F6"/>
    <w:rsid w:val="00FF620B"/>
    <w:rsid w:val="00FF6B69"/>
    <w:rsid w:val="00FF7171"/>
    <w:rsid w:val="00FF740E"/>
    <w:rsid w:val="00FF7789"/>
    <w:rsid w:val="0125A1AD"/>
    <w:rsid w:val="013350AF"/>
    <w:rsid w:val="016A4FB6"/>
    <w:rsid w:val="019F2786"/>
    <w:rsid w:val="01B6CE89"/>
    <w:rsid w:val="01C05A3E"/>
    <w:rsid w:val="02477A02"/>
    <w:rsid w:val="027CC6A0"/>
    <w:rsid w:val="02A99462"/>
    <w:rsid w:val="02BD8097"/>
    <w:rsid w:val="02C1B5D0"/>
    <w:rsid w:val="02C8D3E5"/>
    <w:rsid w:val="037A2A43"/>
    <w:rsid w:val="03842BE7"/>
    <w:rsid w:val="03D27433"/>
    <w:rsid w:val="03F86588"/>
    <w:rsid w:val="0405E1B9"/>
    <w:rsid w:val="0408EFC1"/>
    <w:rsid w:val="040D791B"/>
    <w:rsid w:val="041EF306"/>
    <w:rsid w:val="0440023F"/>
    <w:rsid w:val="045854D9"/>
    <w:rsid w:val="04853B42"/>
    <w:rsid w:val="0497577B"/>
    <w:rsid w:val="049FC258"/>
    <w:rsid w:val="04CE5682"/>
    <w:rsid w:val="04FE7583"/>
    <w:rsid w:val="05023D06"/>
    <w:rsid w:val="0510A0FF"/>
    <w:rsid w:val="053A944B"/>
    <w:rsid w:val="055E02CB"/>
    <w:rsid w:val="0560152A"/>
    <w:rsid w:val="057B405D"/>
    <w:rsid w:val="05928831"/>
    <w:rsid w:val="05A216C1"/>
    <w:rsid w:val="05C8AA3E"/>
    <w:rsid w:val="06338C83"/>
    <w:rsid w:val="06CF369B"/>
    <w:rsid w:val="06D27E76"/>
    <w:rsid w:val="06D3616F"/>
    <w:rsid w:val="073595F0"/>
    <w:rsid w:val="077B994C"/>
    <w:rsid w:val="07B97560"/>
    <w:rsid w:val="081ADF98"/>
    <w:rsid w:val="0877E8A4"/>
    <w:rsid w:val="08B9D255"/>
    <w:rsid w:val="0944150D"/>
    <w:rsid w:val="097B52D7"/>
    <w:rsid w:val="0990241B"/>
    <w:rsid w:val="0997934F"/>
    <w:rsid w:val="0999A538"/>
    <w:rsid w:val="09CB6C23"/>
    <w:rsid w:val="0A2A1EDB"/>
    <w:rsid w:val="0A2BB583"/>
    <w:rsid w:val="0A783456"/>
    <w:rsid w:val="0AC23D8F"/>
    <w:rsid w:val="0ADAF526"/>
    <w:rsid w:val="0ADFF471"/>
    <w:rsid w:val="0AEBD1A6"/>
    <w:rsid w:val="0B2A2788"/>
    <w:rsid w:val="0B2B127E"/>
    <w:rsid w:val="0B2D563D"/>
    <w:rsid w:val="0B538037"/>
    <w:rsid w:val="0B61CAAE"/>
    <w:rsid w:val="0B9A5591"/>
    <w:rsid w:val="0BA93756"/>
    <w:rsid w:val="0BDCEEA0"/>
    <w:rsid w:val="0BEBE9EE"/>
    <w:rsid w:val="0C26A789"/>
    <w:rsid w:val="0C3C48EB"/>
    <w:rsid w:val="0C5DBDF2"/>
    <w:rsid w:val="0C855E9F"/>
    <w:rsid w:val="0C9DBFC4"/>
    <w:rsid w:val="0D58BD48"/>
    <w:rsid w:val="0D77F5E9"/>
    <w:rsid w:val="0D93CE29"/>
    <w:rsid w:val="0DB3FFEC"/>
    <w:rsid w:val="0DE93619"/>
    <w:rsid w:val="0DEA330A"/>
    <w:rsid w:val="0DF7F203"/>
    <w:rsid w:val="0DFF044E"/>
    <w:rsid w:val="0E1F9B69"/>
    <w:rsid w:val="0E3CA62A"/>
    <w:rsid w:val="0E57B837"/>
    <w:rsid w:val="0E7BA8CC"/>
    <w:rsid w:val="0E85B4E9"/>
    <w:rsid w:val="0E907A10"/>
    <w:rsid w:val="0EA46159"/>
    <w:rsid w:val="0EC7115F"/>
    <w:rsid w:val="0EF4F250"/>
    <w:rsid w:val="0EFF26A6"/>
    <w:rsid w:val="0F208F0C"/>
    <w:rsid w:val="0F2AFCBF"/>
    <w:rsid w:val="0F6FF5EA"/>
    <w:rsid w:val="0F7770FA"/>
    <w:rsid w:val="0F779C81"/>
    <w:rsid w:val="0F93E443"/>
    <w:rsid w:val="0F9ABE9A"/>
    <w:rsid w:val="0FE65763"/>
    <w:rsid w:val="100E4391"/>
    <w:rsid w:val="10723494"/>
    <w:rsid w:val="10B9B9A2"/>
    <w:rsid w:val="10C0742C"/>
    <w:rsid w:val="10CA4045"/>
    <w:rsid w:val="110B6B49"/>
    <w:rsid w:val="110E5E55"/>
    <w:rsid w:val="11330EA3"/>
    <w:rsid w:val="1139FFB7"/>
    <w:rsid w:val="1177C433"/>
    <w:rsid w:val="119330C5"/>
    <w:rsid w:val="11A0ACF6"/>
    <w:rsid w:val="11AC4212"/>
    <w:rsid w:val="11B3BC66"/>
    <w:rsid w:val="11EB65BF"/>
    <w:rsid w:val="1254942E"/>
    <w:rsid w:val="12558A03"/>
    <w:rsid w:val="1262181D"/>
    <w:rsid w:val="12698355"/>
    <w:rsid w:val="1271570A"/>
    <w:rsid w:val="12836596"/>
    <w:rsid w:val="1286309E"/>
    <w:rsid w:val="12B1189E"/>
    <w:rsid w:val="12EA6EDE"/>
    <w:rsid w:val="130055EC"/>
    <w:rsid w:val="138618F6"/>
    <w:rsid w:val="13A302BE"/>
    <w:rsid w:val="13DBD3F1"/>
    <w:rsid w:val="13E9941C"/>
    <w:rsid w:val="14392218"/>
    <w:rsid w:val="14404C31"/>
    <w:rsid w:val="149C0455"/>
    <w:rsid w:val="149E546D"/>
    <w:rsid w:val="14D1C1F3"/>
    <w:rsid w:val="15683599"/>
    <w:rsid w:val="15713549"/>
    <w:rsid w:val="15813E1F"/>
    <w:rsid w:val="15DB6970"/>
    <w:rsid w:val="15E8B960"/>
    <w:rsid w:val="161A08F4"/>
    <w:rsid w:val="166309CB"/>
    <w:rsid w:val="16671CA9"/>
    <w:rsid w:val="166DF6FB"/>
    <w:rsid w:val="16C4AA24"/>
    <w:rsid w:val="16CB32D8"/>
    <w:rsid w:val="16EC072A"/>
    <w:rsid w:val="1708D6CA"/>
    <w:rsid w:val="170CE8EE"/>
    <w:rsid w:val="170D05AA"/>
    <w:rsid w:val="1757ADCE"/>
    <w:rsid w:val="17700068"/>
    <w:rsid w:val="178489C1"/>
    <w:rsid w:val="178F81B9"/>
    <w:rsid w:val="17C3D44E"/>
    <w:rsid w:val="17F3DFD8"/>
    <w:rsid w:val="1802A41F"/>
    <w:rsid w:val="18105321"/>
    <w:rsid w:val="1824E45E"/>
    <w:rsid w:val="18284C8E"/>
    <w:rsid w:val="185137EC"/>
    <w:rsid w:val="188AB26F"/>
    <w:rsid w:val="18A8E08B"/>
    <w:rsid w:val="18E2ADAE"/>
    <w:rsid w:val="193CE30A"/>
    <w:rsid w:val="1981D9F9"/>
    <w:rsid w:val="198BEA0C"/>
    <w:rsid w:val="19D87377"/>
    <w:rsid w:val="1A0A5A96"/>
    <w:rsid w:val="1A0F9FA3"/>
    <w:rsid w:val="1A12E292"/>
    <w:rsid w:val="1A60FAF1"/>
    <w:rsid w:val="1A8D7D4B"/>
    <w:rsid w:val="1AA11565"/>
    <w:rsid w:val="1AB0E440"/>
    <w:rsid w:val="1ABC8492"/>
    <w:rsid w:val="1AD8146C"/>
    <w:rsid w:val="1B475C6B"/>
    <w:rsid w:val="1B5BB0DD"/>
    <w:rsid w:val="1B977836"/>
    <w:rsid w:val="1BABD4AB"/>
    <w:rsid w:val="1BB07C63"/>
    <w:rsid w:val="1BD58A52"/>
    <w:rsid w:val="1BD8D22D"/>
    <w:rsid w:val="1C017279"/>
    <w:rsid w:val="1C09D7DE"/>
    <w:rsid w:val="1C2EF565"/>
    <w:rsid w:val="1C477EC3"/>
    <w:rsid w:val="1C5B6AF8"/>
    <w:rsid w:val="1CD8F485"/>
    <w:rsid w:val="1CDC3C60"/>
    <w:rsid w:val="1D097CF7"/>
    <w:rsid w:val="1D0F2E2F"/>
    <w:rsid w:val="1D34F542"/>
    <w:rsid w:val="1D3A449C"/>
    <w:rsid w:val="1D419799"/>
    <w:rsid w:val="1D8C9FAC"/>
    <w:rsid w:val="1DA2C0E5"/>
    <w:rsid w:val="1DCBEA1E"/>
    <w:rsid w:val="1E172151"/>
    <w:rsid w:val="1E249D82"/>
    <w:rsid w:val="1E2AC195"/>
    <w:rsid w:val="1E30E29D"/>
    <w:rsid w:val="1E4501CC"/>
    <w:rsid w:val="1E9BD8B3"/>
    <w:rsid w:val="1EA81B5C"/>
    <w:rsid w:val="1EB61344"/>
    <w:rsid w:val="1ED305B9"/>
    <w:rsid w:val="1EEA65D9"/>
    <w:rsid w:val="1EEB7BA3"/>
    <w:rsid w:val="1F4AC94E"/>
    <w:rsid w:val="1F59126F"/>
    <w:rsid w:val="1F5AF984"/>
    <w:rsid w:val="1FB53882"/>
    <w:rsid w:val="1FC3BA09"/>
    <w:rsid w:val="1FE53863"/>
    <w:rsid w:val="2031AA2F"/>
    <w:rsid w:val="203BA376"/>
    <w:rsid w:val="2078B6B8"/>
    <w:rsid w:val="2081F240"/>
    <w:rsid w:val="20853A1B"/>
    <w:rsid w:val="20CA310A"/>
    <w:rsid w:val="20E5901A"/>
    <w:rsid w:val="20F42F97"/>
    <w:rsid w:val="213382C6"/>
    <w:rsid w:val="217B281D"/>
    <w:rsid w:val="21CEE57B"/>
    <w:rsid w:val="220858EA"/>
    <w:rsid w:val="220C6B0E"/>
    <w:rsid w:val="2235566C"/>
    <w:rsid w:val="2265A5AC"/>
    <w:rsid w:val="2284F3A6"/>
    <w:rsid w:val="22AB8FD2"/>
    <w:rsid w:val="22C3893F"/>
    <w:rsid w:val="22DD2393"/>
    <w:rsid w:val="22FE02F2"/>
    <w:rsid w:val="23507612"/>
    <w:rsid w:val="2350ECDD"/>
    <w:rsid w:val="2354FF01"/>
    <w:rsid w:val="23626111"/>
    <w:rsid w:val="237DEA5F"/>
    <w:rsid w:val="23E2EC48"/>
    <w:rsid w:val="23E641F2"/>
    <w:rsid w:val="240C7EF6"/>
    <w:rsid w:val="242E5492"/>
    <w:rsid w:val="24466414"/>
    <w:rsid w:val="24866769"/>
    <w:rsid w:val="2488BB98"/>
    <w:rsid w:val="249A37FA"/>
    <w:rsid w:val="24A9EA0A"/>
    <w:rsid w:val="24B3B553"/>
    <w:rsid w:val="24B85885"/>
    <w:rsid w:val="24BC7BD2"/>
    <w:rsid w:val="24F231F5"/>
    <w:rsid w:val="24FA6B45"/>
    <w:rsid w:val="24FEB03A"/>
    <w:rsid w:val="2508E490"/>
    <w:rsid w:val="2572F116"/>
    <w:rsid w:val="25BE5529"/>
    <w:rsid w:val="25D093FC"/>
    <w:rsid w:val="25E3A3D9"/>
    <w:rsid w:val="25F46B6B"/>
    <w:rsid w:val="26B80959"/>
    <w:rsid w:val="26D3FE2F"/>
    <w:rsid w:val="271942CD"/>
    <w:rsid w:val="2724D320"/>
    <w:rsid w:val="27440B8B"/>
    <w:rsid w:val="274790D0"/>
    <w:rsid w:val="274A7B8F"/>
    <w:rsid w:val="277D6D5E"/>
    <w:rsid w:val="278F3BD5"/>
    <w:rsid w:val="279AAD8B"/>
    <w:rsid w:val="27D25A1F"/>
    <w:rsid w:val="2819790C"/>
    <w:rsid w:val="281CA34B"/>
    <w:rsid w:val="28512BAA"/>
    <w:rsid w:val="285BB085"/>
    <w:rsid w:val="28B018D2"/>
    <w:rsid w:val="29009716"/>
    <w:rsid w:val="29351193"/>
    <w:rsid w:val="293923B7"/>
    <w:rsid w:val="2943580D"/>
    <w:rsid w:val="295B5901"/>
    <w:rsid w:val="2985A28A"/>
    <w:rsid w:val="299584B8"/>
    <w:rsid w:val="29A4F10A"/>
    <w:rsid w:val="2A03DDA5"/>
    <w:rsid w:val="2A257776"/>
    <w:rsid w:val="2A4A0A1B"/>
    <w:rsid w:val="2A4D1823"/>
    <w:rsid w:val="2A87ABF7"/>
    <w:rsid w:val="2ACF8F3D"/>
    <w:rsid w:val="2B3831EB"/>
    <w:rsid w:val="2B398819"/>
    <w:rsid w:val="2B46051A"/>
    <w:rsid w:val="2B53DF66"/>
    <w:rsid w:val="2B5F469D"/>
    <w:rsid w:val="2B88828D"/>
    <w:rsid w:val="2B8AFC09"/>
    <w:rsid w:val="2BA22B2D"/>
    <w:rsid w:val="2C315D30"/>
    <w:rsid w:val="2C77B4E5"/>
    <w:rsid w:val="2CA16A8C"/>
    <w:rsid w:val="2CACA8CC"/>
    <w:rsid w:val="2D135EFD"/>
    <w:rsid w:val="2D16A6D8"/>
    <w:rsid w:val="2D74C0B8"/>
    <w:rsid w:val="2D79BE52"/>
    <w:rsid w:val="2D7B1F18"/>
    <w:rsid w:val="2DBC0E7B"/>
    <w:rsid w:val="2DCA4A5D"/>
    <w:rsid w:val="2E000B24"/>
    <w:rsid w:val="2E7D2885"/>
    <w:rsid w:val="2E7F6C44"/>
    <w:rsid w:val="2EED35E1"/>
    <w:rsid w:val="2EF07DBC"/>
    <w:rsid w:val="2EF95C8B"/>
    <w:rsid w:val="2EFB0163"/>
    <w:rsid w:val="2F190162"/>
    <w:rsid w:val="2F46A0F4"/>
    <w:rsid w:val="2F8C3DE9"/>
    <w:rsid w:val="2FAFD3F9"/>
    <w:rsid w:val="2FD774A6"/>
    <w:rsid w:val="2FF3E7EF"/>
    <w:rsid w:val="306E473D"/>
    <w:rsid w:val="308F6426"/>
    <w:rsid w:val="30B4E651"/>
    <w:rsid w:val="30C136A8"/>
    <w:rsid w:val="30F7912D"/>
    <w:rsid w:val="31286774"/>
    <w:rsid w:val="313C4911"/>
    <w:rsid w:val="318EBC31"/>
    <w:rsid w:val="31A21DE5"/>
    <w:rsid w:val="31C00FD1"/>
    <w:rsid w:val="31E29017"/>
    <w:rsid w:val="3204BDDA"/>
    <w:rsid w:val="32204AA3"/>
    <w:rsid w:val="32470857"/>
    <w:rsid w:val="326528E2"/>
    <w:rsid w:val="326656D7"/>
    <w:rsid w:val="3270BDFE"/>
    <w:rsid w:val="3272A513"/>
    <w:rsid w:val="3272E90D"/>
    <w:rsid w:val="32A1E654"/>
    <w:rsid w:val="32E2B26F"/>
    <w:rsid w:val="3300997F"/>
    <w:rsid w:val="33386D6A"/>
    <w:rsid w:val="33440286"/>
    <w:rsid w:val="334911C4"/>
    <w:rsid w:val="33605998"/>
    <w:rsid w:val="33C57354"/>
    <w:rsid w:val="34009BF7"/>
    <w:rsid w:val="34128A33"/>
    <w:rsid w:val="341C564C"/>
    <w:rsid w:val="342E5B6C"/>
    <w:rsid w:val="3467F5BC"/>
    <w:rsid w:val="348C63A8"/>
    <w:rsid w:val="34C19B91"/>
    <w:rsid w:val="34DE4D70"/>
    <w:rsid w:val="34FE5819"/>
    <w:rsid w:val="352A1B81"/>
    <w:rsid w:val="352B9A2C"/>
    <w:rsid w:val="358FCDDB"/>
    <w:rsid w:val="35A51792"/>
    <w:rsid w:val="35AB0F23"/>
    <w:rsid w:val="35F00A09"/>
    <w:rsid w:val="363D9AAF"/>
    <w:rsid w:val="3647F37F"/>
    <w:rsid w:val="364A0116"/>
    <w:rsid w:val="368BB02A"/>
    <w:rsid w:val="36DB76D8"/>
    <w:rsid w:val="373CA73D"/>
    <w:rsid w:val="376BCFCE"/>
    <w:rsid w:val="37926238"/>
    <w:rsid w:val="37F06A74"/>
    <w:rsid w:val="3823D7FA"/>
    <w:rsid w:val="382ABC8D"/>
    <w:rsid w:val="382C42D7"/>
    <w:rsid w:val="38718A77"/>
    <w:rsid w:val="38A7D18B"/>
    <w:rsid w:val="38B4A02F"/>
    <w:rsid w:val="38B54DBC"/>
    <w:rsid w:val="38B73FD4"/>
    <w:rsid w:val="38E211DD"/>
    <w:rsid w:val="38EC4CC3"/>
    <w:rsid w:val="38F4AD2C"/>
    <w:rsid w:val="38F927D0"/>
    <w:rsid w:val="3936B9C4"/>
    <w:rsid w:val="395EBCEB"/>
    <w:rsid w:val="3979B54D"/>
    <w:rsid w:val="397AB465"/>
    <w:rsid w:val="398DBC14"/>
    <w:rsid w:val="39950340"/>
    <w:rsid w:val="39A08BB1"/>
    <w:rsid w:val="39C8D3D7"/>
    <w:rsid w:val="39F84766"/>
    <w:rsid w:val="39FDAEDE"/>
    <w:rsid w:val="3A18EB3A"/>
    <w:rsid w:val="3A2A923F"/>
    <w:rsid w:val="3A409575"/>
    <w:rsid w:val="3A5021FE"/>
    <w:rsid w:val="3A5EFEF5"/>
    <w:rsid w:val="3A81759E"/>
    <w:rsid w:val="3A8D4DC4"/>
    <w:rsid w:val="3A8F24A0"/>
    <w:rsid w:val="3AA3F5E4"/>
    <w:rsid w:val="3AC623A7"/>
    <w:rsid w:val="3AE197C0"/>
    <w:rsid w:val="3B12A27A"/>
    <w:rsid w:val="3B1E5532"/>
    <w:rsid w:val="3B381818"/>
    <w:rsid w:val="3B54BA26"/>
    <w:rsid w:val="3B6D7422"/>
    <w:rsid w:val="3B7A6295"/>
    <w:rsid w:val="3B7B8936"/>
    <w:rsid w:val="3BC7C461"/>
    <w:rsid w:val="3C056853"/>
    <w:rsid w:val="3C799AE1"/>
    <w:rsid w:val="3CB92CFC"/>
    <w:rsid w:val="3CCA5D83"/>
    <w:rsid w:val="3CD3F000"/>
    <w:rsid w:val="3CDFFFD8"/>
    <w:rsid w:val="3D076EAF"/>
    <w:rsid w:val="3D4DC975"/>
    <w:rsid w:val="3D543979"/>
    <w:rsid w:val="3D61B5AA"/>
    <w:rsid w:val="3D7994F6"/>
    <w:rsid w:val="3D8AF460"/>
    <w:rsid w:val="3D9BD630"/>
    <w:rsid w:val="3DF32B6C"/>
    <w:rsid w:val="3E0E9A99"/>
    <w:rsid w:val="3E2A2A73"/>
    <w:rsid w:val="3E38083A"/>
    <w:rsid w:val="3E57A3AC"/>
    <w:rsid w:val="3E8DE3FD"/>
    <w:rsid w:val="3EBFF653"/>
    <w:rsid w:val="3EC9BE76"/>
    <w:rsid w:val="3EFB45C6"/>
    <w:rsid w:val="3F0B66E3"/>
    <w:rsid w:val="3F2E8690"/>
    <w:rsid w:val="3F8F6074"/>
    <w:rsid w:val="3FAD80FF"/>
    <w:rsid w:val="3FAEAEF4"/>
    <w:rsid w:val="3FC97FE4"/>
    <w:rsid w:val="400A61D2"/>
    <w:rsid w:val="408DE88B"/>
    <w:rsid w:val="40D338A7"/>
    <w:rsid w:val="40FB6C0E"/>
    <w:rsid w:val="40FFB445"/>
    <w:rsid w:val="411E0025"/>
    <w:rsid w:val="4149B607"/>
    <w:rsid w:val="415D9D50"/>
    <w:rsid w:val="4176B389"/>
    <w:rsid w:val="41A30F5C"/>
    <w:rsid w:val="41A9A558"/>
    <w:rsid w:val="41D3BC95"/>
    <w:rsid w:val="41DB2BC9"/>
    <w:rsid w:val="41FA3163"/>
    <w:rsid w:val="424D203A"/>
    <w:rsid w:val="42AB2876"/>
    <w:rsid w:val="42AF534A"/>
    <w:rsid w:val="431187CB"/>
    <w:rsid w:val="432632B3"/>
    <w:rsid w:val="4350BB05"/>
    <w:rsid w:val="4385F2CC"/>
    <w:rsid w:val="43878974"/>
    <w:rsid w:val="4399D84B"/>
    <w:rsid w:val="43D40847"/>
    <w:rsid w:val="44161FF3"/>
    <w:rsid w:val="44C5CEF0"/>
    <w:rsid w:val="44CD3E24"/>
    <w:rsid w:val="44E266B6"/>
    <w:rsid w:val="44F6F3CB"/>
    <w:rsid w:val="44FEF11F"/>
    <w:rsid w:val="455A2AF7"/>
    <w:rsid w:val="455EB3E6"/>
    <w:rsid w:val="45876C73"/>
    <w:rsid w:val="46207E7D"/>
    <w:rsid w:val="4634A4E0"/>
    <w:rsid w:val="465018F9"/>
    <w:rsid w:val="465BAE15"/>
    <w:rsid w:val="46A0A504"/>
    <w:rsid w:val="46A28C19"/>
    <w:rsid w:val="46A71508"/>
    <w:rsid w:val="46A8CEF8"/>
    <w:rsid w:val="47129975"/>
    <w:rsid w:val="471A7C7C"/>
    <w:rsid w:val="4757EF5A"/>
    <w:rsid w:val="47D77CBD"/>
    <w:rsid w:val="47E3AD17"/>
    <w:rsid w:val="48087EF0"/>
    <w:rsid w:val="4850C641"/>
    <w:rsid w:val="485AFA97"/>
    <w:rsid w:val="487C62FD"/>
    <w:rsid w:val="48C2BAB2"/>
    <w:rsid w:val="4907B1A1"/>
    <w:rsid w:val="4922AA03"/>
    <w:rsid w:val="49422B54"/>
    <w:rsid w:val="4952CFAE"/>
    <w:rsid w:val="497D1BD2"/>
    <w:rsid w:val="49873AF3"/>
    <w:rsid w:val="49DA0C2E"/>
    <w:rsid w:val="49F87E8F"/>
    <w:rsid w:val="4A261436"/>
    <w:rsid w:val="4A2857F5"/>
    <w:rsid w:val="4A459587"/>
    <w:rsid w:val="4A475DCF"/>
    <w:rsid w:val="4A76E927"/>
    <w:rsid w:val="4A857B22"/>
    <w:rsid w:val="4A962192"/>
    <w:rsid w:val="4AAD50B6"/>
    <w:rsid w:val="4B5467F9"/>
    <w:rsid w:val="4BDDB86B"/>
    <w:rsid w:val="4BEAFFB5"/>
    <w:rsid w:val="4C002F14"/>
    <w:rsid w:val="4C02E2BF"/>
    <w:rsid w:val="4C360FF4"/>
    <w:rsid w:val="4C48EF41"/>
    <w:rsid w:val="4C70030E"/>
    <w:rsid w:val="4CD657CB"/>
    <w:rsid w:val="4CE534C2"/>
    <w:rsid w:val="4D05990C"/>
    <w:rsid w:val="4D37A7E2"/>
    <w:rsid w:val="4D45680D"/>
    <w:rsid w:val="4D5E365B"/>
    <w:rsid w:val="4D8EA3F1"/>
    <w:rsid w:val="4D9C2022"/>
    <w:rsid w:val="4DD3B390"/>
    <w:rsid w:val="4DEE9342"/>
    <w:rsid w:val="4E19A9AF"/>
    <w:rsid w:val="4E2D95E4"/>
    <w:rsid w:val="4E5CA860"/>
    <w:rsid w:val="4E5DA16E"/>
    <w:rsid w:val="4EBF0BA6"/>
    <w:rsid w:val="4ED70513"/>
    <w:rsid w:val="4EF44134"/>
    <w:rsid w:val="4EF68664"/>
    <w:rsid w:val="4F036760"/>
    <w:rsid w:val="4F2DCE51"/>
    <w:rsid w:val="4F40F120"/>
    <w:rsid w:val="4F428980"/>
    <w:rsid w:val="4FAA499B"/>
    <w:rsid w:val="4FC1CBE4"/>
    <w:rsid w:val="4FD2A4BA"/>
    <w:rsid w:val="4FD3FF42"/>
    <w:rsid w:val="4FF567A8"/>
    <w:rsid w:val="50076CC8"/>
    <w:rsid w:val="503BBF5D"/>
    <w:rsid w:val="5059DFE8"/>
    <w:rsid w:val="50617405"/>
    <w:rsid w:val="50657504"/>
    <w:rsid w:val="5068BCDF"/>
    <w:rsid w:val="506D9640"/>
    <w:rsid w:val="50CBD459"/>
    <w:rsid w:val="511C6064"/>
    <w:rsid w:val="5168DF37"/>
    <w:rsid w:val="51722F46"/>
    <w:rsid w:val="5184207F"/>
    <w:rsid w:val="51C8CB77"/>
    <w:rsid w:val="51F811A3"/>
    <w:rsid w:val="52039121"/>
    <w:rsid w:val="520A06D1"/>
    <w:rsid w:val="52159641"/>
    <w:rsid w:val="5227E9F3"/>
    <w:rsid w:val="523ADECD"/>
    <w:rsid w:val="52517318"/>
    <w:rsid w:val="52B6431F"/>
    <w:rsid w:val="52B884FD"/>
    <w:rsid w:val="52DE53F0"/>
    <w:rsid w:val="52E77A03"/>
    <w:rsid w:val="5301EA00"/>
    <w:rsid w:val="531F2CCF"/>
    <w:rsid w:val="535DF763"/>
    <w:rsid w:val="538FA124"/>
    <w:rsid w:val="53BF477A"/>
    <w:rsid w:val="53C05D44"/>
    <w:rsid w:val="53EF6D25"/>
    <w:rsid w:val="540FCADA"/>
    <w:rsid w:val="54185883"/>
    <w:rsid w:val="54521380"/>
    <w:rsid w:val="54995FE9"/>
    <w:rsid w:val="54E0D238"/>
    <w:rsid w:val="54EB9D0B"/>
    <w:rsid w:val="5547FCB0"/>
    <w:rsid w:val="55991E5E"/>
    <w:rsid w:val="55B73EE9"/>
    <w:rsid w:val="55C2D405"/>
    <w:rsid w:val="55D6A619"/>
    <w:rsid w:val="55D9B17D"/>
    <w:rsid w:val="55EDE3E1"/>
    <w:rsid w:val="563F13AE"/>
    <w:rsid w:val="5664E02A"/>
    <w:rsid w:val="568D0F69"/>
    <w:rsid w:val="56DA104C"/>
    <w:rsid w:val="56E17F80"/>
    <w:rsid w:val="575B7D38"/>
    <w:rsid w:val="57807173"/>
    <w:rsid w:val="57818642"/>
    <w:rsid w:val="57E2F86F"/>
    <w:rsid w:val="57E4E9B3"/>
    <w:rsid w:val="57E6ADD9"/>
    <w:rsid w:val="5803EF4D"/>
    <w:rsid w:val="58114BFF"/>
    <w:rsid w:val="5811E735"/>
    <w:rsid w:val="581BF041"/>
    <w:rsid w:val="588FE71A"/>
    <w:rsid w:val="589BEDC3"/>
    <w:rsid w:val="589E7ADB"/>
    <w:rsid w:val="58B6CD75"/>
    <w:rsid w:val="58F74D99"/>
    <w:rsid w:val="58FD252A"/>
    <w:rsid w:val="590DAF63"/>
    <w:rsid w:val="590DEC1A"/>
    <w:rsid w:val="59110C73"/>
    <w:rsid w:val="594AB9C7"/>
    <w:rsid w:val="595A4857"/>
    <w:rsid w:val="598D3A26"/>
    <w:rsid w:val="59A481FA"/>
    <w:rsid w:val="59B03C35"/>
    <w:rsid w:val="59B475C4"/>
    <w:rsid w:val="59C7BF71"/>
    <w:rsid w:val="59DDC631"/>
    <w:rsid w:val="5A1EBEFE"/>
    <w:rsid w:val="5A2C1368"/>
    <w:rsid w:val="5A500388"/>
    <w:rsid w:val="5A931DFA"/>
    <w:rsid w:val="5AA7847B"/>
    <w:rsid w:val="5ABBBAC6"/>
    <w:rsid w:val="5AE4783F"/>
    <w:rsid w:val="5B11AFAA"/>
    <w:rsid w:val="5B42807B"/>
    <w:rsid w:val="5B63E8E1"/>
    <w:rsid w:val="5B75EE01"/>
    <w:rsid w:val="5BBF24F9"/>
    <w:rsid w:val="5BD2F70D"/>
    <w:rsid w:val="5C5D2565"/>
    <w:rsid w:val="5C76266E"/>
    <w:rsid w:val="5C81F4E7"/>
    <w:rsid w:val="5CAD283D"/>
    <w:rsid w:val="5CB0D2F2"/>
    <w:rsid w:val="5CD9BE50"/>
    <w:rsid w:val="5D1C575F"/>
    <w:rsid w:val="5D315736"/>
    <w:rsid w:val="5D4215E3"/>
    <w:rsid w:val="5D4FC4E5"/>
    <w:rsid w:val="5D6B0141"/>
    <w:rsid w:val="5D8A261B"/>
    <w:rsid w:val="5D8A994A"/>
    <w:rsid w:val="5DA23805"/>
    <w:rsid w:val="5DD38BA5"/>
    <w:rsid w:val="5E073834"/>
    <w:rsid w:val="5E5E7001"/>
    <w:rsid w:val="5ECC789C"/>
    <w:rsid w:val="5EEBF9ED"/>
    <w:rsid w:val="5EF62E43"/>
    <w:rsid w:val="5F2C67ED"/>
    <w:rsid w:val="5F867204"/>
    <w:rsid w:val="5F94C627"/>
    <w:rsid w:val="5FBB2D43"/>
    <w:rsid w:val="5FD66DB7"/>
    <w:rsid w:val="6014D9BE"/>
    <w:rsid w:val="601F7F60"/>
    <w:rsid w:val="603D7767"/>
    <w:rsid w:val="604A421D"/>
    <w:rsid w:val="605296E9"/>
    <w:rsid w:val="607FA7F1"/>
    <w:rsid w:val="60A44ED7"/>
    <w:rsid w:val="60B3CBB1"/>
    <w:rsid w:val="60B6D9B9"/>
    <w:rsid w:val="61056275"/>
    <w:rsid w:val="61063ED1"/>
    <w:rsid w:val="612CCD4A"/>
    <w:rsid w:val="61309688"/>
    <w:rsid w:val="61454173"/>
    <w:rsid w:val="61627D94"/>
    <w:rsid w:val="617C407A"/>
    <w:rsid w:val="61A9B9B3"/>
    <w:rsid w:val="61BAE004"/>
    <w:rsid w:val="61BAE5FC"/>
    <w:rsid w:val="620BECC3"/>
    <w:rsid w:val="621BC436"/>
    <w:rsid w:val="62343291"/>
    <w:rsid w:val="6290E584"/>
    <w:rsid w:val="62945300"/>
    <w:rsid w:val="62A1843C"/>
    <w:rsid w:val="62B72CF2"/>
    <w:rsid w:val="62E1767B"/>
    <w:rsid w:val="62EEF2AC"/>
    <w:rsid w:val="63A5D7CE"/>
    <w:rsid w:val="63CF6869"/>
    <w:rsid w:val="63DDC74A"/>
    <w:rsid w:val="63DFEDA5"/>
    <w:rsid w:val="6427FF1A"/>
    <w:rsid w:val="6470162C"/>
    <w:rsid w:val="64955C0A"/>
    <w:rsid w:val="64AFB357"/>
    <w:rsid w:val="64B59319"/>
    <w:rsid w:val="64B93B00"/>
    <w:rsid w:val="64BB4D5F"/>
    <w:rsid w:val="64E04435"/>
    <w:rsid w:val="64FDFF1E"/>
    <w:rsid w:val="6518323E"/>
    <w:rsid w:val="655C3B9E"/>
    <w:rsid w:val="657C05B1"/>
    <w:rsid w:val="658D3121"/>
    <w:rsid w:val="65FD3E7D"/>
    <w:rsid w:val="65FF2592"/>
    <w:rsid w:val="66046A89"/>
    <w:rsid w:val="660AD0C3"/>
    <w:rsid w:val="66293CCF"/>
    <w:rsid w:val="66639DD2"/>
    <w:rsid w:val="667848BA"/>
    <w:rsid w:val="66AE4072"/>
    <w:rsid w:val="66B01CA5"/>
    <w:rsid w:val="66BFB73D"/>
    <w:rsid w:val="66D210ED"/>
    <w:rsid w:val="66D59243"/>
    <w:rsid w:val="66D808D3"/>
    <w:rsid w:val="670ADA8D"/>
    <w:rsid w:val="674C2BF5"/>
    <w:rsid w:val="6775E4FC"/>
    <w:rsid w:val="67A45382"/>
    <w:rsid w:val="67D2EE08"/>
    <w:rsid w:val="67D3D679"/>
    <w:rsid w:val="67E25F47"/>
    <w:rsid w:val="67F5D701"/>
    <w:rsid w:val="681F542B"/>
    <w:rsid w:val="68483F89"/>
    <w:rsid w:val="684909D2"/>
    <w:rsid w:val="688AD898"/>
    <w:rsid w:val="68A37415"/>
    <w:rsid w:val="68BE461E"/>
    <w:rsid w:val="68F60D26"/>
    <w:rsid w:val="68FE1F62"/>
    <w:rsid w:val="6910B93E"/>
    <w:rsid w:val="691B4F2A"/>
    <w:rsid w:val="69334897"/>
    <w:rsid w:val="6981C1C5"/>
    <w:rsid w:val="69CA1B2E"/>
    <w:rsid w:val="69D339BA"/>
    <w:rsid w:val="69EB3016"/>
    <w:rsid w:val="6A06A740"/>
    <w:rsid w:val="6A22166D"/>
    <w:rsid w:val="6A262891"/>
    <w:rsid w:val="6A981D02"/>
    <w:rsid w:val="6A9931D1"/>
    <w:rsid w:val="6AA9EF51"/>
    <w:rsid w:val="6AE83A0F"/>
    <w:rsid w:val="6AEA9022"/>
    <w:rsid w:val="6AF6253E"/>
    <w:rsid w:val="6B2992C4"/>
    <w:rsid w:val="6B330769"/>
    <w:rsid w:val="6B6091CB"/>
    <w:rsid w:val="6B7E867E"/>
    <w:rsid w:val="6B8CD35B"/>
    <w:rsid w:val="6BA2DC48"/>
    <w:rsid w:val="6BCC91EF"/>
    <w:rsid w:val="6BCE7904"/>
    <w:rsid w:val="6C74C00A"/>
    <w:rsid w:val="6C94415B"/>
    <w:rsid w:val="6CA72974"/>
    <w:rsid w:val="6CB7FFA4"/>
    <w:rsid w:val="6CDBAEDA"/>
    <w:rsid w:val="6D183AEC"/>
    <w:rsid w:val="6D2C2235"/>
    <w:rsid w:val="6D7A6DFC"/>
    <w:rsid w:val="6D83D3A4"/>
    <w:rsid w:val="6D8A2F5D"/>
    <w:rsid w:val="6DC8FF2E"/>
    <w:rsid w:val="6DD9871A"/>
    <w:rsid w:val="6DFC23CE"/>
    <w:rsid w:val="6E0378E1"/>
    <w:rsid w:val="6E0DAD37"/>
    <w:rsid w:val="6E1BA51F"/>
    <w:rsid w:val="6E25AE2B"/>
    <w:rsid w:val="6E4FF7B4"/>
    <w:rsid w:val="6E783821"/>
    <w:rsid w:val="6E79AD5B"/>
    <w:rsid w:val="6EE47A25"/>
    <w:rsid w:val="6EEFCCA0"/>
    <w:rsid w:val="6F483508"/>
    <w:rsid w:val="6F9858D6"/>
    <w:rsid w:val="6FA75289"/>
    <w:rsid w:val="700A4D47"/>
    <w:rsid w:val="70286DD2"/>
    <w:rsid w:val="702FACD0"/>
    <w:rsid w:val="709A6243"/>
    <w:rsid w:val="70ACE69A"/>
    <w:rsid w:val="70EE3629"/>
    <w:rsid w:val="71058F00"/>
    <w:rsid w:val="710B01BC"/>
    <w:rsid w:val="714C3E65"/>
    <w:rsid w:val="71580988"/>
    <w:rsid w:val="717FABEB"/>
    <w:rsid w:val="7181D5B5"/>
    <w:rsid w:val="71C4A2DA"/>
    <w:rsid w:val="71E6C9F3"/>
    <w:rsid w:val="721121AD"/>
    <w:rsid w:val="724820B4"/>
    <w:rsid w:val="724FA898"/>
    <w:rsid w:val="725EBB48"/>
    <w:rsid w:val="727695E4"/>
    <w:rsid w:val="72EA3426"/>
    <w:rsid w:val="735982CF"/>
    <w:rsid w:val="73674D92"/>
    <w:rsid w:val="73ABF5EF"/>
    <w:rsid w:val="73BD2549"/>
    <w:rsid w:val="73EE76ED"/>
    <w:rsid w:val="747A2923"/>
    <w:rsid w:val="74BD5841"/>
    <w:rsid w:val="74D4F531"/>
    <w:rsid w:val="75031DF3"/>
    <w:rsid w:val="75239852"/>
    <w:rsid w:val="7523FCF9"/>
    <w:rsid w:val="753625D7"/>
    <w:rsid w:val="75D330B5"/>
    <w:rsid w:val="763069F7"/>
    <w:rsid w:val="76C0CC8A"/>
    <w:rsid w:val="76D30884"/>
    <w:rsid w:val="76D8F8C8"/>
    <w:rsid w:val="77009E6D"/>
    <w:rsid w:val="7733D42A"/>
    <w:rsid w:val="774EFF5D"/>
    <w:rsid w:val="7795E179"/>
    <w:rsid w:val="77D41792"/>
    <w:rsid w:val="784BA9F1"/>
    <w:rsid w:val="7859BEA3"/>
    <w:rsid w:val="7871EAE1"/>
    <w:rsid w:val="7874FAFF"/>
    <w:rsid w:val="788AA222"/>
    <w:rsid w:val="78B9522C"/>
    <w:rsid w:val="78C18565"/>
    <w:rsid w:val="78EB3465"/>
    <w:rsid w:val="790954F0"/>
    <w:rsid w:val="7924E317"/>
    <w:rsid w:val="796AA507"/>
    <w:rsid w:val="79A21FC5"/>
    <w:rsid w:val="79ED3DD2"/>
    <w:rsid w:val="7A23CB23"/>
    <w:rsid w:val="7A339587"/>
    <w:rsid w:val="7A3DC9DD"/>
    <w:rsid w:val="7A4551C1"/>
    <w:rsid w:val="7AADB66C"/>
    <w:rsid w:val="7AD994A2"/>
    <w:rsid w:val="7B1122B7"/>
    <w:rsid w:val="7B241112"/>
    <w:rsid w:val="7B25D1A9"/>
    <w:rsid w:val="7B3332C8"/>
    <w:rsid w:val="7B36FFBA"/>
    <w:rsid w:val="7B4ACC52"/>
    <w:rsid w:val="7B4D189E"/>
    <w:rsid w:val="7B8AB91A"/>
    <w:rsid w:val="7BC2A6C3"/>
    <w:rsid w:val="7C148EAD"/>
    <w:rsid w:val="7C1C649A"/>
    <w:rsid w:val="7C3624F8"/>
    <w:rsid w:val="7C4F3B31"/>
    <w:rsid w:val="7C63227A"/>
    <w:rsid w:val="7C6A3F26"/>
    <w:rsid w:val="7C8CE279"/>
    <w:rsid w:val="7C93CCB0"/>
    <w:rsid w:val="7CE1C6BD"/>
    <w:rsid w:val="7CE35D65"/>
    <w:rsid w:val="7D6DDFFB"/>
    <w:rsid w:val="7D70C5EF"/>
    <w:rsid w:val="7D9F9C91"/>
    <w:rsid w:val="7E21A2E1"/>
    <w:rsid w:val="7E49EEB3"/>
    <w:rsid w:val="7E4BEE87"/>
    <w:rsid w:val="7EB5FEE8"/>
    <w:rsid w:val="7F5979CA"/>
    <w:rsid w:val="7F9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11462D22-BE88-4854-974C-7B066D0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79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4FD4"/>
    <w:pPr>
      <w:keepNext/>
      <w:keepLines/>
      <w:spacing w:before="240"/>
      <w:outlineLvl w:val="0"/>
    </w:pPr>
    <w:rPr>
      <w:rFonts w:eastAsia="Arial" w:cstheme="majorBidi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028F"/>
    <w:pPr>
      <w:keepNext/>
      <w:keepLines/>
      <w:widowControl/>
      <w:pBdr>
        <w:top w:val="single" w:sz="4" w:space="0" w:color="auto"/>
      </w:pBdr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pacing w:val="-1"/>
      <w:sz w:val="24"/>
      <w:szCs w:val="24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D4"/>
    <w:rPr>
      <w:rFonts w:ascii="Arial" w:eastAsia="Arial" w:hAnsi="Arial" w:cstheme="majorBidi"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028F"/>
    <w:rPr>
      <w:rFonts w:ascii="Arial" w:eastAsiaTheme="majorEastAsia" w:hAnsi="Arial" w:cstheme="majorBidi"/>
      <w:b/>
      <w:bCs/>
      <w:spacing w:val="-1"/>
      <w:sz w:val="24"/>
      <w:szCs w:val="24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566755"/>
    <w:pPr>
      <w:framePr w:hSpace="180" w:wrap="around" w:vAnchor="text" w:hAnchor="text" w:x="-5" w:y="1"/>
      <w:widowControl/>
      <w:numPr>
        <w:numId w:val="1"/>
      </w:numPr>
      <w:autoSpaceDE/>
      <w:autoSpaceDN/>
      <w:spacing w:before="0" w:after="0"/>
      <w:contextualSpacing/>
      <w:suppressOverlap/>
    </w:pPr>
    <w:rPr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E77624"/>
    <w:pPr>
      <w:framePr w:hSpace="180" w:wrap="around" w:vAnchor="text" w:hAnchor="text" w:y="1"/>
      <w:spacing w:after="0" w:line="240" w:lineRule="auto"/>
      <w:suppressOverlap/>
    </w:pPr>
    <w:rPr>
      <w:rFonts w:ascii="Arial" w:eastAsiaTheme="minorHAnsi" w:hAnsi="Arial" w:cs="Arial"/>
      <w:bCs/>
      <w:lang w:val="en-CA" w:eastAsia="en-US"/>
    </w:r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Normal"/>
    <w:rsid w:val="00F745D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text">
    <w:name w:val="text"/>
    <w:basedOn w:val="DefaultParagraphFont"/>
    <w:rsid w:val="00F745D2"/>
  </w:style>
  <w:style w:type="paragraph" w:customStyle="1" w:styleId="xmsonormal">
    <w:name w:val="x_msonormal"/>
    <w:basedOn w:val="Normal"/>
    <w:rsid w:val="009E560F"/>
    <w:pPr>
      <w:widowControl/>
      <w:autoSpaceDE/>
      <w:autoSpaceDN/>
      <w:spacing w:before="0" w:after="0" w:line="240" w:lineRule="auto"/>
    </w:pPr>
    <w:rPr>
      <w:rFonts w:ascii="Calibri" w:eastAsiaTheme="minorHAnsi" w:hAnsi="Calibri" w:cs="Calibri"/>
      <w:sz w:val="22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5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6B756-8E99-43B7-87CF-8F973F78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subject/>
  <dc:creator>Mohammed, Melissa</dc:creator>
  <cp:keywords/>
  <cp:lastModifiedBy>Mackenzie, Tracy</cp:lastModifiedBy>
  <cp:revision>29</cp:revision>
  <cp:lastPrinted>2022-03-14T20:23:00Z</cp:lastPrinted>
  <dcterms:created xsi:type="dcterms:W3CDTF">2022-10-21T15:28:00Z</dcterms:created>
  <dcterms:modified xsi:type="dcterms:W3CDTF">2022-10-21T16:08:00Z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