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B" w:rsidRDefault="00C02375" w:rsidP="00EB0D67">
      <w:pPr>
        <w:pStyle w:val="Heading1"/>
        <w:spacing w:before="120"/>
        <w:jc w:val="center"/>
      </w:pPr>
      <w:r w:rsidRPr="0070623B">
        <w:t>Special Education Advisory Committee (SEAC)</w:t>
      </w:r>
    </w:p>
    <w:p w:rsidR="0070623B" w:rsidRPr="00507D62" w:rsidRDefault="00C02375" w:rsidP="00507D62">
      <w:pPr>
        <w:jc w:val="center"/>
      </w:pPr>
      <w:r>
        <w:t xml:space="preserve">MEETING NOTICE – Monday, </w:t>
      </w:r>
      <w:r w:rsidR="0046413B">
        <w:t>June 5</w:t>
      </w:r>
      <w:r w:rsidR="00B868E3">
        <w:t xml:space="preserve">, 2017 </w:t>
      </w:r>
      <w:r>
        <w:t xml:space="preserve">at 7:00 pm – </w:t>
      </w:r>
      <w:r w:rsidR="0046413B" w:rsidRPr="0046413B">
        <w:rPr>
          <w:b/>
          <w:color w:val="FF0000"/>
        </w:rPr>
        <w:t>Committee Room A</w:t>
      </w:r>
    </w:p>
    <w:p w:rsidR="00164B1A" w:rsidRDefault="00164B1A" w:rsidP="0070623B">
      <w:pPr>
        <w:jc w:val="center"/>
        <w:rPr>
          <w:b/>
        </w:rPr>
      </w:pPr>
    </w:p>
    <w:p w:rsidR="00164B1A" w:rsidRPr="00380E14" w:rsidRDefault="00C02375" w:rsidP="00EB0D67">
      <w:pPr>
        <w:spacing w:after="240"/>
        <w:jc w:val="center"/>
        <w:rPr>
          <w:b/>
          <w:sz w:val="24"/>
          <w:szCs w:val="24"/>
        </w:rPr>
      </w:pPr>
      <w:r w:rsidRPr="00380E14">
        <w:rPr>
          <w:b/>
          <w:sz w:val="24"/>
          <w:szCs w:val="24"/>
        </w:rPr>
        <w:t>ORDER OF BUSINESS</w:t>
      </w:r>
    </w:p>
    <w:p w:rsidR="00380E14" w:rsidRDefault="00380E14" w:rsidP="007A3ABF">
      <w:pPr>
        <w:pStyle w:val="ListParagraph"/>
        <w:numPr>
          <w:ilvl w:val="0"/>
          <w:numId w:val="17"/>
        </w:numPr>
        <w:spacing w:line="276" w:lineRule="auto"/>
        <w:ind w:left="540" w:hanging="540"/>
        <w:rPr>
          <w:b/>
          <w:sz w:val="24"/>
          <w:szCs w:val="24"/>
          <w:lang w:val="en-US"/>
        </w:rPr>
      </w:pPr>
      <w:r w:rsidRPr="00672E86">
        <w:rPr>
          <w:b/>
          <w:sz w:val="24"/>
          <w:szCs w:val="24"/>
          <w:lang w:val="en-US"/>
        </w:rPr>
        <w:t>Call to Order</w:t>
      </w:r>
      <w:r w:rsidR="001B7EBA">
        <w:rPr>
          <w:b/>
          <w:sz w:val="24"/>
          <w:szCs w:val="24"/>
          <w:lang w:val="en-US"/>
        </w:rPr>
        <w:t xml:space="preserve"> </w:t>
      </w:r>
    </w:p>
    <w:p w:rsidR="00EB0D67" w:rsidRPr="00EB0D67" w:rsidRDefault="00EB0D67" w:rsidP="00EB0D67">
      <w:pPr>
        <w:pStyle w:val="ListParagraph"/>
        <w:spacing w:line="276" w:lineRule="auto"/>
        <w:ind w:left="540"/>
        <w:rPr>
          <w:b/>
          <w:sz w:val="12"/>
          <w:szCs w:val="12"/>
          <w:lang w:val="en-US"/>
        </w:rPr>
      </w:pPr>
    </w:p>
    <w:p w:rsidR="00EB0D67" w:rsidRDefault="00380E14" w:rsidP="007A3ABF">
      <w:pPr>
        <w:pStyle w:val="ListParagraph"/>
        <w:numPr>
          <w:ilvl w:val="0"/>
          <w:numId w:val="17"/>
        </w:numPr>
        <w:spacing w:line="276" w:lineRule="auto"/>
        <w:ind w:left="540" w:hanging="540"/>
        <w:rPr>
          <w:b/>
          <w:sz w:val="24"/>
          <w:szCs w:val="24"/>
          <w:lang w:val="en-US"/>
        </w:rPr>
      </w:pPr>
      <w:r w:rsidRPr="00672E86">
        <w:rPr>
          <w:b/>
          <w:sz w:val="24"/>
          <w:szCs w:val="24"/>
          <w:lang w:val="en-US"/>
        </w:rPr>
        <w:t>Declaration of Possible Conflicts of Interest</w:t>
      </w:r>
    </w:p>
    <w:p w:rsidR="00380E14" w:rsidRPr="00EB0D67" w:rsidRDefault="00380E14" w:rsidP="00EB0D67">
      <w:pPr>
        <w:pStyle w:val="ListParagraph"/>
        <w:spacing w:line="276" w:lineRule="auto"/>
        <w:ind w:left="540"/>
        <w:rPr>
          <w:b/>
          <w:sz w:val="12"/>
          <w:szCs w:val="12"/>
          <w:lang w:val="en-US"/>
        </w:rPr>
      </w:pPr>
      <w:r w:rsidRPr="00672E86">
        <w:rPr>
          <w:b/>
          <w:sz w:val="24"/>
          <w:szCs w:val="24"/>
          <w:lang w:val="en-US"/>
        </w:rPr>
        <w:t xml:space="preserve"> </w:t>
      </w:r>
    </w:p>
    <w:p w:rsidR="00380E14" w:rsidRDefault="00380E14" w:rsidP="007A3ABF">
      <w:pPr>
        <w:pStyle w:val="ListParagraph"/>
        <w:numPr>
          <w:ilvl w:val="0"/>
          <w:numId w:val="17"/>
        </w:numPr>
        <w:spacing w:line="276" w:lineRule="auto"/>
        <w:ind w:left="540" w:hanging="540"/>
        <w:rPr>
          <w:b/>
          <w:sz w:val="24"/>
          <w:szCs w:val="24"/>
          <w:lang w:val="en-US"/>
        </w:rPr>
      </w:pPr>
      <w:r w:rsidRPr="00672E86">
        <w:rPr>
          <w:b/>
          <w:sz w:val="24"/>
          <w:szCs w:val="24"/>
          <w:lang w:val="en-US"/>
        </w:rPr>
        <w:t xml:space="preserve">Approval of the Minutes for SEAC Meeting of Monday, </w:t>
      </w:r>
      <w:r w:rsidR="00672E86" w:rsidRPr="00672E86">
        <w:rPr>
          <w:b/>
          <w:sz w:val="24"/>
          <w:szCs w:val="24"/>
          <w:lang w:val="en-US"/>
        </w:rPr>
        <w:t>May 1</w:t>
      </w:r>
      <w:r w:rsidRPr="00672E86">
        <w:rPr>
          <w:b/>
          <w:sz w:val="24"/>
          <w:szCs w:val="24"/>
          <w:lang w:val="en-US"/>
        </w:rPr>
        <w:t>, 2017</w:t>
      </w:r>
    </w:p>
    <w:p w:rsidR="00EB0D67" w:rsidRPr="00EB0D67" w:rsidRDefault="00EB0D67" w:rsidP="00EB0D67">
      <w:pPr>
        <w:pStyle w:val="ListParagraph"/>
        <w:spacing w:line="276" w:lineRule="auto"/>
        <w:ind w:left="540"/>
        <w:rPr>
          <w:b/>
          <w:sz w:val="12"/>
          <w:szCs w:val="12"/>
          <w:lang w:val="en-US"/>
        </w:rPr>
      </w:pPr>
    </w:p>
    <w:p w:rsidR="00672E86" w:rsidRPr="00672E86" w:rsidRDefault="006E2E31" w:rsidP="007A3ABF">
      <w:pPr>
        <w:pStyle w:val="ListParagraph"/>
        <w:numPr>
          <w:ilvl w:val="0"/>
          <w:numId w:val="17"/>
        </w:numPr>
        <w:spacing w:after="0" w:line="276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New SEAC Membership R</w:t>
      </w:r>
      <w:r w:rsidR="00672E86" w:rsidRPr="00672E86">
        <w:rPr>
          <w:b/>
          <w:sz w:val="24"/>
          <w:szCs w:val="24"/>
        </w:rPr>
        <w:t>ecommendations</w:t>
      </w:r>
      <w:r>
        <w:rPr>
          <w:b/>
          <w:sz w:val="24"/>
          <w:szCs w:val="24"/>
        </w:rPr>
        <w:t xml:space="preserve"> </w:t>
      </w:r>
    </w:p>
    <w:p w:rsidR="003B7D69" w:rsidRPr="00DF038D" w:rsidRDefault="006E2E31" w:rsidP="00DF038D">
      <w:pPr>
        <w:spacing w:after="0" w:line="276" w:lineRule="auto"/>
        <w:ind w:left="54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See </w:t>
      </w:r>
      <w:r w:rsidR="00A25D79">
        <w:rPr>
          <w:i/>
          <w:sz w:val="24"/>
          <w:szCs w:val="24"/>
          <w:lang w:val="en-US"/>
        </w:rPr>
        <w:t xml:space="preserve">attachment </w:t>
      </w:r>
      <w:r w:rsidR="0067766F">
        <w:rPr>
          <w:i/>
          <w:sz w:val="24"/>
          <w:szCs w:val="24"/>
          <w:lang w:val="en-US"/>
        </w:rPr>
        <w:t>Item 4</w:t>
      </w:r>
      <w:r>
        <w:rPr>
          <w:i/>
          <w:sz w:val="24"/>
          <w:szCs w:val="24"/>
          <w:lang w:val="en-US"/>
        </w:rPr>
        <w:t xml:space="preserve"> “Membership Business” for </w:t>
      </w:r>
      <w:r w:rsidR="00EB0D67">
        <w:rPr>
          <w:i/>
          <w:sz w:val="24"/>
          <w:szCs w:val="24"/>
          <w:lang w:val="en-US"/>
        </w:rPr>
        <w:t>an update</w:t>
      </w:r>
      <w:r w:rsidR="00A25D79">
        <w:rPr>
          <w:i/>
          <w:sz w:val="24"/>
          <w:szCs w:val="24"/>
          <w:lang w:val="en-US"/>
        </w:rPr>
        <w:t xml:space="preserve"> on membership changes</w:t>
      </w:r>
      <w:r w:rsidR="00EB0D67">
        <w:rPr>
          <w:i/>
          <w:sz w:val="24"/>
          <w:szCs w:val="24"/>
          <w:lang w:val="en-US"/>
        </w:rPr>
        <w:t xml:space="preserve"> and </w:t>
      </w:r>
      <w:r w:rsidR="007A3ABF">
        <w:rPr>
          <w:i/>
          <w:sz w:val="24"/>
          <w:szCs w:val="24"/>
          <w:lang w:val="en-US"/>
        </w:rPr>
        <w:t xml:space="preserve">suggested </w:t>
      </w:r>
      <w:r>
        <w:rPr>
          <w:i/>
          <w:sz w:val="24"/>
          <w:szCs w:val="24"/>
          <w:lang w:val="en-US"/>
        </w:rPr>
        <w:t>m</w:t>
      </w:r>
      <w:r w:rsidR="00672E86" w:rsidRPr="00672E86">
        <w:rPr>
          <w:i/>
          <w:sz w:val="24"/>
          <w:szCs w:val="24"/>
          <w:lang w:val="en-US"/>
        </w:rPr>
        <w:t xml:space="preserve">otions for </w:t>
      </w:r>
      <w:r>
        <w:rPr>
          <w:i/>
          <w:sz w:val="24"/>
          <w:szCs w:val="24"/>
          <w:lang w:val="en-US"/>
        </w:rPr>
        <w:t>two association nominations and a</w:t>
      </w:r>
      <w:r w:rsidR="007A3ABF">
        <w:rPr>
          <w:i/>
          <w:sz w:val="24"/>
          <w:szCs w:val="24"/>
          <w:lang w:val="en-US"/>
        </w:rPr>
        <w:t xml:space="preserve"> community alternate </w:t>
      </w:r>
      <w:r>
        <w:rPr>
          <w:i/>
          <w:sz w:val="24"/>
          <w:szCs w:val="24"/>
          <w:lang w:val="en-US"/>
        </w:rPr>
        <w:t>application.</w:t>
      </w:r>
    </w:p>
    <w:p w:rsidR="00B868E3" w:rsidRPr="00672E86" w:rsidRDefault="00B868E3" w:rsidP="007A3ABF">
      <w:pPr>
        <w:pStyle w:val="ListParagraph"/>
        <w:numPr>
          <w:ilvl w:val="0"/>
          <w:numId w:val="17"/>
        </w:numPr>
        <w:spacing w:after="0" w:line="276" w:lineRule="auto"/>
        <w:ind w:left="540" w:hanging="540"/>
        <w:rPr>
          <w:b/>
          <w:sz w:val="24"/>
          <w:szCs w:val="24"/>
          <w:lang w:val="en-US"/>
        </w:rPr>
      </w:pPr>
      <w:r w:rsidRPr="00672E86">
        <w:rPr>
          <w:b/>
          <w:sz w:val="24"/>
          <w:szCs w:val="24"/>
          <w:lang w:val="en-US"/>
        </w:rPr>
        <w:t>Motion #5 Inclusion at TDSB</w:t>
      </w:r>
      <w:r w:rsidR="00507D62" w:rsidRPr="00672E86">
        <w:rPr>
          <w:b/>
          <w:sz w:val="24"/>
          <w:szCs w:val="24"/>
          <w:lang w:val="en-US"/>
        </w:rPr>
        <w:t>, Recommendation 3 (a)</w:t>
      </w:r>
      <w:r w:rsidRPr="00672E86">
        <w:rPr>
          <w:b/>
          <w:sz w:val="24"/>
          <w:szCs w:val="24"/>
          <w:lang w:val="en-US"/>
        </w:rPr>
        <w:t xml:space="preserve"> </w:t>
      </w:r>
      <w:r w:rsidR="00672E86" w:rsidRPr="00672E86">
        <w:rPr>
          <w:b/>
          <w:sz w:val="24"/>
          <w:szCs w:val="24"/>
          <w:lang w:val="en-US"/>
        </w:rPr>
        <w:t>Vote on Options</w:t>
      </w:r>
    </w:p>
    <w:p w:rsidR="00BD060A" w:rsidRPr="00AF6F7C" w:rsidRDefault="002240D7" w:rsidP="00AF6F7C">
      <w:pPr>
        <w:spacing w:before="0" w:after="0" w:line="276" w:lineRule="auto"/>
        <w:ind w:left="540"/>
        <w:rPr>
          <w:i/>
          <w:sz w:val="24"/>
          <w:szCs w:val="24"/>
          <w:lang w:val="en-US"/>
        </w:rPr>
      </w:pPr>
      <w:r w:rsidRPr="00672E86">
        <w:rPr>
          <w:i/>
          <w:sz w:val="24"/>
          <w:szCs w:val="24"/>
          <w:lang w:val="en-US"/>
        </w:rPr>
        <w:t xml:space="preserve">See </w:t>
      </w:r>
      <w:r w:rsidR="007A3ABF">
        <w:rPr>
          <w:i/>
          <w:sz w:val="24"/>
          <w:szCs w:val="24"/>
          <w:lang w:val="en-US"/>
        </w:rPr>
        <w:t>Chair’s Report for wording options.</w:t>
      </w:r>
      <w:r w:rsidR="00733D8F">
        <w:rPr>
          <w:i/>
          <w:sz w:val="24"/>
          <w:szCs w:val="24"/>
          <w:lang w:val="en-US"/>
        </w:rPr>
        <w:t xml:space="preserve"> </w:t>
      </w:r>
      <w:r w:rsidR="00D12C34">
        <w:rPr>
          <w:i/>
          <w:sz w:val="24"/>
          <w:szCs w:val="24"/>
          <w:lang w:val="en-US"/>
        </w:rPr>
        <w:t>(</w:t>
      </w:r>
      <w:r w:rsidR="00733D8F">
        <w:rPr>
          <w:i/>
          <w:sz w:val="24"/>
          <w:szCs w:val="24"/>
          <w:lang w:val="en-US"/>
        </w:rPr>
        <w:t>I will provide a hard copy of the options in your meeting folders.</w:t>
      </w:r>
      <w:r w:rsidR="00D12C34">
        <w:rPr>
          <w:i/>
          <w:sz w:val="24"/>
          <w:szCs w:val="24"/>
          <w:lang w:val="en-US"/>
        </w:rPr>
        <w:t>)</w:t>
      </w:r>
    </w:p>
    <w:p w:rsidR="00614ED1" w:rsidRPr="00614ED1" w:rsidRDefault="00672E86" w:rsidP="00AF6F7C">
      <w:pPr>
        <w:pStyle w:val="ListParagraph"/>
        <w:numPr>
          <w:ilvl w:val="0"/>
          <w:numId w:val="17"/>
        </w:numPr>
        <w:spacing w:line="276" w:lineRule="auto"/>
        <w:ind w:left="540" w:hanging="540"/>
        <w:rPr>
          <w:b/>
          <w:sz w:val="24"/>
          <w:szCs w:val="24"/>
        </w:rPr>
      </w:pPr>
      <w:r w:rsidRPr="00672E86">
        <w:rPr>
          <w:b/>
          <w:sz w:val="24"/>
          <w:szCs w:val="24"/>
        </w:rPr>
        <w:t xml:space="preserve">Delegations on Motion #5 Recommendation #7 Congregated Schools at TDSB </w:t>
      </w:r>
    </w:p>
    <w:p w:rsidR="00BD060A" w:rsidRDefault="00614ED1" w:rsidP="00614ED1">
      <w:pPr>
        <w:pStyle w:val="ListParagraph"/>
        <w:spacing w:line="276" w:lineRule="auto"/>
        <w:ind w:left="540"/>
        <w:rPr>
          <w:i/>
          <w:sz w:val="24"/>
          <w:szCs w:val="24"/>
        </w:rPr>
      </w:pPr>
      <w:r w:rsidRPr="00614ED1">
        <w:rPr>
          <w:i/>
          <w:sz w:val="24"/>
          <w:szCs w:val="24"/>
        </w:rPr>
        <w:t xml:space="preserve">Refer to </w:t>
      </w:r>
      <w:r w:rsidR="00A25D79">
        <w:rPr>
          <w:i/>
          <w:sz w:val="24"/>
          <w:szCs w:val="24"/>
        </w:rPr>
        <w:t xml:space="preserve">attachments – </w:t>
      </w:r>
      <w:r w:rsidR="00D12C34">
        <w:rPr>
          <w:i/>
          <w:sz w:val="24"/>
          <w:szCs w:val="24"/>
        </w:rPr>
        <w:t>Item 6</w:t>
      </w:r>
      <w:r>
        <w:rPr>
          <w:i/>
          <w:sz w:val="24"/>
          <w:szCs w:val="24"/>
        </w:rPr>
        <w:t xml:space="preserve"> </w:t>
      </w:r>
      <w:r w:rsidRPr="00614ED1">
        <w:rPr>
          <w:i/>
          <w:sz w:val="24"/>
          <w:szCs w:val="24"/>
        </w:rPr>
        <w:t>slide presentation</w:t>
      </w:r>
      <w:r w:rsidR="003B7D69">
        <w:rPr>
          <w:i/>
          <w:sz w:val="24"/>
          <w:szCs w:val="24"/>
        </w:rPr>
        <w:t xml:space="preserve"> and Friends of Beverly Comments</w:t>
      </w:r>
    </w:p>
    <w:p w:rsidR="00BD060A" w:rsidRPr="00BD060A" w:rsidRDefault="00BD060A" w:rsidP="00614ED1">
      <w:pPr>
        <w:pStyle w:val="ListParagraph"/>
        <w:spacing w:line="276" w:lineRule="auto"/>
        <w:ind w:left="540"/>
        <w:rPr>
          <w:i/>
          <w:sz w:val="12"/>
          <w:szCs w:val="12"/>
        </w:rPr>
      </w:pPr>
    </w:p>
    <w:p w:rsidR="00BD060A" w:rsidRPr="00672E86" w:rsidRDefault="00BD060A" w:rsidP="00BD060A">
      <w:pPr>
        <w:pStyle w:val="ListParagraph"/>
        <w:numPr>
          <w:ilvl w:val="0"/>
          <w:numId w:val="17"/>
        </w:numPr>
        <w:spacing w:after="0" w:line="276" w:lineRule="auto"/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>Proposed "Refusal to Admit" or Exclusion</w:t>
      </w:r>
      <w:r w:rsidRPr="00672E86">
        <w:rPr>
          <w:b/>
          <w:sz w:val="24"/>
          <w:szCs w:val="24"/>
        </w:rPr>
        <w:t xml:space="preserve"> Practices at TDSB</w:t>
      </w:r>
      <w:r w:rsidRPr="00672E86">
        <w:rPr>
          <w:sz w:val="24"/>
          <w:szCs w:val="24"/>
        </w:rPr>
        <w:t xml:space="preserve"> </w:t>
      </w:r>
    </w:p>
    <w:p w:rsidR="007A3ABF" w:rsidRPr="00AF6F7C" w:rsidRDefault="00BD060A" w:rsidP="00AF6F7C">
      <w:pPr>
        <w:spacing w:before="0" w:line="276" w:lineRule="auto"/>
        <w:ind w:left="540"/>
        <w:rPr>
          <w:i/>
          <w:sz w:val="24"/>
          <w:szCs w:val="24"/>
        </w:rPr>
      </w:pPr>
      <w:r w:rsidRPr="00672E86">
        <w:rPr>
          <w:i/>
          <w:sz w:val="24"/>
          <w:szCs w:val="24"/>
        </w:rPr>
        <w:t>Discu</w:t>
      </w:r>
      <w:r w:rsidR="003B7D69">
        <w:rPr>
          <w:i/>
          <w:sz w:val="24"/>
          <w:szCs w:val="24"/>
        </w:rPr>
        <w:t xml:space="preserve">ssion of </w:t>
      </w:r>
      <w:r w:rsidR="00A25D79">
        <w:rPr>
          <w:i/>
          <w:sz w:val="24"/>
          <w:szCs w:val="24"/>
        </w:rPr>
        <w:t>proposed SEAC Motion #</w:t>
      </w:r>
      <w:r w:rsidR="00D12C34">
        <w:rPr>
          <w:i/>
          <w:sz w:val="24"/>
          <w:szCs w:val="24"/>
        </w:rPr>
        <w:t>6 and Item 7</w:t>
      </w:r>
      <w:r w:rsidR="008A2126">
        <w:rPr>
          <w:i/>
          <w:sz w:val="24"/>
          <w:szCs w:val="24"/>
        </w:rPr>
        <w:t xml:space="preserve"> attachment</w:t>
      </w:r>
      <w:r w:rsidR="00D12C34">
        <w:rPr>
          <w:i/>
          <w:sz w:val="24"/>
          <w:szCs w:val="24"/>
        </w:rPr>
        <w:t xml:space="preserve"> Refusal to Admit Draft Procedure</w:t>
      </w:r>
      <w:r w:rsidR="00A25D79">
        <w:rPr>
          <w:i/>
          <w:sz w:val="24"/>
          <w:szCs w:val="24"/>
        </w:rPr>
        <w:t xml:space="preserve"> </w:t>
      </w:r>
    </w:p>
    <w:p w:rsidR="00DF038D" w:rsidRPr="007A3ABF" w:rsidRDefault="00DF038D" w:rsidP="00DF038D">
      <w:pPr>
        <w:pStyle w:val="ListParagraph"/>
        <w:numPr>
          <w:ilvl w:val="0"/>
          <w:numId w:val="17"/>
        </w:numPr>
        <w:spacing w:line="276" w:lineRule="auto"/>
        <w:ind w:left="540" w:hanging="540"/>
        <w:rPr>
          <w:b/>
          <w:sz w:val="24"/>
          <w:szCs w:val="24"/>
        </w:rPr>
      </w:pPr>
      <w:r w:rsidRPr="00672E86">
        <w:rPr>
          <w:b/>
          <w:sz w:val="24"/>
          <w:szCs w:val="24"/>
        </w:rPr>
        <w:t>SEPRC Practice at TDSB</w:t>
      </w:r>
      <w:r>
        <w:rPr>
          <w:b/>
          <w:sz w:val="24"/>
          <w:szCs w:val="24"/>
        </w:rPr>
        <w:t xml:space="preserve"> – Marilyn Lowe</w:t>
      </w:r>
    </w:p>
    <w:p w:rsidR="00DF038D" w:rsidRDefault="00DF038D" w:rsidP="00DF038D">
      <w:pPr>
        <w:pStyle w:val="ListParagraph"/>
        <w:spacing w:line="276" w:lineRule="auto"/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Refer to attachment </w:t>
      </w:r>
      <w:r w:rsidR="00D12C34">
        <w:rPr>
          <w:i/>
          <w:sz w:val="24"/>
          <w:szCs w:val="24"/>
        </w:rPr>
        <w:t>Item 8</w:t>
      </w:r>
      <w:r>
        <w:rPr>
          <w:i/>
          <w:sz w:val="24"/>
          <w:szCs w:val="24"/>
        </w:rPr>
        <w:t xml:space="preserve"> s</w:t>
      </w:r>
      <w:r w:rsidRPr="007A3ABF">
        <w:rPr>
          <w:i/>
          <w:sz w:val="24"/>
          <w:szCs w:val="24"/>
        </w:rPr>
        <w:t>lide presentation</w:t>
      </w:r>
      <w:r>
        <w:rPr>
          <w:i/>
          <w:sz w:val="24"/>
          <w:szCs w:val="24"/>
        </w:rPr>
        <w:t>.</w:t>
      </w:r>
    </w:p>
    <w:p w:rsidR="00DF038D" w:rsidRPr="00DF038D" w:rsidRDefault="00DF038D" w:rsidP="00DF038D">
      <w:pPr>
        <w:pStyle w:val="ListParagraph"/>
        <w:spacing w:line="276" w:lineRule="auto"/>
        <w:ind w:left="540"/>
        <w:rPr>
          <w:i/>
          <w:sz w:val="12"/>
          <w:szCs w:val="12"/>
        </w:rPr>
      </w:pPr>
    </w:p>
    <w:p w:rsidR="00A25D79" w:rsidRPr="00A25D79" w:rsidRDefault="00672E86" w:rsidP="00DF038D">
      <w:pPr>
        <w:pStyle w:val="ListParagraph"/>
        <w:numPr>
          <w:ilvl w:val="0"/>
          <w:numId w:val="17"/>
        </w:numPr>
        <w:spacing w:before="240" w:line="276" w:lineRule="auto"/>
        <w:ind w:left="540" w:hanging="540"/>
        <w:rPr>
          <w:b/>
          <w:sz w:val="24"/>
          <w:szCs w:val="24"/>
        </w:rPr>
      </w:pPr>
      <w:r w:rsidRPr="00672E86">
        <w:rPr>
          <w:b/>
          <w:sz w:val="24"/>
          <w:szCs w:val="24"/>
        </w:rPr>
        <w:t>Feedback on Special Education Plan</w:t>
      </w:r>
    </w:p>
    <w:p w:rsidR="00672E86" w:rsidRPr="00DF038D" w:rsidRDefault="00672E86" w:rsidP="007A3ABF">
      <w:pPr>
        <w:pStyle w:val="ListParagraph"/>
        <w:spacing w:line="276" w:lineRule="auto"/>
        <w:ind w:left="540"/>
        <w:rPr>
          <w:b/>
          <w:sz w:val="24"/>
          <w:szCs w:val="24"/>
        </w:rPr>
      </w:pPr>
    </w:p>
    <w:p w:rsidR="00672E86" w:rsidRPr="00672E86" w:rsidRDefault="00672E86" w:rsidP="00AF6F7C">
      <w:pPr>
        <w:pStyle w:val="ListParagraph"/>
        <w:numPr>
          <w:ilvl w:val="0"/>
          <w:numId w:val="17"/>
        </w:numPr>
        <w:spacing w:line="276" w:lineRule="auto"/>
        <w:ind w:left="540" w:hanging="540"/>
        <w:rPr>
          <w:b/>
          <w:sz w:val="24"/>
          <w:szCs w:val="24"/>
        </w:rPr>
      </w:pPr>
      <w:r w:rsidRPr="00672E86">
        <w:rPr>
          <w:b/>
          <w:sz w:val="24"/>
          <w:szCs w:val="24"/>
        </w:rPr>
        <w:t xml:space="preserve">Feedback on </w:t>
      </w:r>
      <w:r w:rsidR="00A25D79">
        <w:rPr>
          <w:b/>
          <w:sz w:val="24"/>
          <w:szCs w:val="24"/>
        </w:rPr>
        <w:t>D</w:t>
      </w:r>
      <w:r w:rsidRPr="00672E86">
        <w:rPr>
          <w:b/>
          <w:sz w:val="24"/>
          <w:szCs w:val="24"/>
        </w:rPr>
        <w:t>raft Special Education Brochures</w:t>
      </w:r>
    </w:p>
    <w:p w:rsidR="007A3ABF" w:rsidRDefault="00EB0D67" w:rsidP="007A3ABF">
      <w:pPr>
        <w:pStyle w:val="ListParagraph"/>
        <w:spacing w:line="276" w:lineRule="auto"/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See</w:t>
      </w:r>
      <w:r w:rsidR="00614ED1" w:rsidRPr="00614ED1">
        <w:rPr>
          <w:i/>
          <w:sz w:val="24"/>
          <w:szCs w:val="24"/>
        </w:rPr>
        <w:t xml:space="preserve"> </w:t>
      </w:r>
      <w:r w:rsidR="00614ED1">
        <w:rPr>
          <w:i/>
          <w:sz w:val="24"/>
          <w:szCs w:val="24"/>
        </w:rPr>
        <w:t xml:space="preserve">Item 10 </w:t>
      </w:r>
      <w:r w:rsidR="00614ED1" w:rsidRPr="00614ED1">
        <w:rPr>
          <w:i/>
          <w:sz w:val="24"/>
          <w:szCs w:val="24"/>
        </w:rPr>
        <w:t>attachments of the draft brochures</w:t>
      </w:r>
      <w:r w:rsidR="00614ED1">
        <w:rPr>
          <w:i/>
          <w:sz w:val="24"/>
          <w:szCs w:val="24"/>
        </w:rPr>
        <w:t xml:space="preserve"> for IEP, IPRC</w:t>
      </w:r>
      <w:r>
        <w:rPr>
          <w:i/>
          <w:sz w:val="24"/>
          <w:szCs w:val="24"/>
        </w:rPr>
        <w:t>, IST/SST</w:t>
      </w:r>
      <w:r w:rsidR="00614ED1">
        <w:rPr>
          <w:i/>
          <w:sz w:val="24"/>
          <w:szCs w:val="24"/>
        </w:rPr>
        <w:t xml:space="preserve"> and Parent Concerns Protocol.</w:t>
      </w:r>
      <w:bookmarkStart w:id="0" w:name="_GoBack"/>
      <w:bookmarkEnd w:id="0"/>
    </w:p>
    <w:p w:rsidR="00614ED1" w:rsidRPr="00EB0D67" w:rsidRDefault="00614ED1" w:rsidP="007A3ABF">
      <w:pPr>
        <w:pStyle w:val="ListParagraph"/>
        <w:spacing w:line="276" w:lineRule="auto"/>
        <w:ind w:left="540"/>
        <w:rPr>
          <w:i/>
          <w:sz w:val="12"/>
          <w:szCs w:val="12"/>
        </w:rPr>
      </w:pPr>
    </w:p>
    <w:p w:rsidR="00672E86" w:rsidRPr="00672E86" w:rsidRDefault="00672E86" w:rsidP="007A3ABF">
      <w:pPr>
        <w:pStyle w:val="ListParagraph"/>
        <w:numPr>
          <w:ilvl w:val="0"/>
          <w:numId w:val="17"/>
        </w:numPr>
        <w:spacing w:line="276" w:lineRule="auto"/>
        <w:ind w:left="540" w:hanging="540"/>
        <w:rPr>
          <w:b/>
          <w:sz w:val="24"/>
          <w:szCs w:val="24"/>
        </w:rPr>
      </w:pPr>
      <w:r w:rsidRPr="00672E86">
        <w:rPr>
          <w:b/>
          <w:sz w:val="24"/>
          <w:szCs w:val="24"/>
        </w:rPr>
        <w:t>Association Reports</w:t>
      </w:r>
    </w:p>
    <w:p w:rsidR="00672E86" w:rsidRPr="00EB0D67" w:rsidRDefault="00672E86" w:rsidP="007A3ABF">
      <w:pPr>
        <w:pStyle w:val="ListParagraph"/>
        <w:spacing w:line="276" w:lineRule="auto"/>
        <w:ind w:left="540"/>
        <w:rPr>
          <w:b/>
          <w:sz w:val="12"/>
          <w:szCs w:val="12"/>
        </w:rPr>
      </w:pPr>
    </w:p>
    <w:p w:rsidR="00672E86" w:rsidRPr="00672E86" w:rsidRDefault="00672E86" w:rsidP="007A3ABF">
      <w:pPr>
        <w:pStyle w:val="ListParagraph"/>
        <w:numPr>
          <w:ilvl w:val="0"/>
          <w:numId w:val="17"/>
        </w:numPr>
        <w:spacing w:line="276" w:lineRule="auto"/>
        <w:ind w:left="540" w:hanging="540"/>
        <w:rPr>
          <w:b/>
          <w:sz w:val="24"/>
          <w:szCs w:val="24"/>
        </w:rPr>
      </w:pPr>
      <w:r w:rsidRPr="00672E86">
        <w:rPr>
          <w:b/>
          <w:sz w:val="24"/>
          <w:szCs w:val="24"/>
        </w:rPr>
        <w:t xml:space="preserve">Other Business </w:t>
      </w:r>
    </w:p>
    <w:p w:rsidR="00672E86" w:rsidRPr="00EB0D67" w:rsidRDefault="00672E86" w:rsidP="007A3ABF">
      <w:pPr>
        <w:pStyle w:val="ListParagraph"/>
        <w:spacing w:line="276" w:lineRule="auto"/>
        <w:ind w:left="540"/>
        <w:rPr>
          <w:b/>
          <w:sz w:val="12"/>
          <w:szCs w:val="12"/>
        </w:rPr>
      </w:pPr>
    </w:p>
    <w:p w:rsidR="007F4FA7" w:rsidRDefault="00E7745D" w:rsidP="007A3ABF">
      <w:pPr>
        <w:pStyle w:val="ListParagraph"/>
        <w:numPr>
          <w:ilvl w:val="0"/>
          <w:numId w:val="17"/>
        </w:numPr>
        <w:spacing w:line="276" w:lineRule="auto"/>
        <w:ind w:left="540" w:hanging="540"/>
        <w:rPr>
          <w:b/>
          <w:sz w:val="24"/>
          <w:szCs w:val="24"/>
          <w:lang w:val="en-US"/>
        </w:rPr>
      </w:pPr>
      <w:r w:rsidRPr="00672E86">
        <w:rPr>
          <w:b/>
          <w:sz w:val="24"/>
          <w:szCs w:val="24"/>
          <w:lang w:val="en-US"/>
        </w:rPr>
        <w:t>Adjournment</w:t>
      </w:r>
    </w:p>
    <w:p w:rsidR="00EB0D67" w:rsidRDefault="00EB0D67" w:rsidP="00EB0D67">
      <w:pPr>
        <w:spacing w:line="276" w:lineRule="auto"/>
        <w:rPr>
          <w:b/>
          <w:sz w:val="24"/>
          <w:szCs w:val="24"/>
          <w:lang w:val="en-US"/>
        </w:rPr>
      </w:pPr>
    </w:p>
    <w:p w:rsidR="00EB0D67" w:rsidRPr="00EB0D67" w:rsidRDefault="00EB0D67" w:rsidP="00EB0D67">
      <w:pPr>
        <w:spacing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Next Meeting – September 11, 2017</w:t>
      </w:r>
    </w:p>
    <w:sectPr w:rsidR="00EB0D67" w:rsidRPr="00EB0D67" w:rsidSect="00E77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288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B6" w:rsidRDefault="00AB74B6" w:rsidP="00862DFD">
      <w:pPr>
        <w:spacing w:after="0"/>
      </w:pPr>
      <w:r>
        <w:separator/>
      </w:r>
    </w:p>
  </w:endnote>
  <w:endnote w:type="continuationSeparator" w:id="0">
    <w:p w:rsidR="00AB74B6" w:rsidRDefault="00AB74B6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B6" w:rsidRDefault="00AB74B6" w:rsidP="00862DFD">
      <w:pPr>
        <w:spacing w:after="0"/>
      </w:pPr>
      <w:r>
        <w:separator/>
      </w:r>
    </w:p>
  </w:footnote>
  <w:footnote w:type="continuationSeparator" w:id="0">
    <w:p w:rsidR="00AB74B6" w:rsidRDefault="00AB74B6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6116715" wp14:editId="54AC6286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43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26B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C37"/>
    <w:multiLevelType w:val="hybridMultilevel"/>
    <w:tmpl w:val="273C99FC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7BAE"/>
    <w:multiLevelType w:val="hybridMultilevel"/>
    <w:tmpl w:val="9058EF70"/>
    <w:lvl w:ilvl="0" w:tplc="A3AE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156DFE"/>
    <w:multiLevelType w:val="hybridMultilevel"/>
    <w:tmpl w:val="A6BE772A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5032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4"/>
  </w:num>
  <w:num w:numId="6">
    <w:abstractNumId w:val="16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5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5DA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2F07"/>
    <w:rsid w:val="000B56BE"/>
    <w:rsid w:val="000B62EE"/>
    <w:rsid w:val="000C6785"/>
    <w:rsid w:val="000D342C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4B1A"/>
    <w:rsid w:val="00165837"/>
    <w:rsid w:val="0017275A"/>
    <w:rsid w:val="001956F9"/>
    <w:rsid w:val="00195EA8"/>
    <w:rsid w:val="001A57CC"/>
    <w:rsid w:val="001B03C9"/>
    <w:rsid w:val="001B7EBA"/>
    <w:rsid w:val="001C2976"/>
    <w:rsid w:val="001E5AE8"/>
    <w:rsid w:val="002131DF"/>
    <w:rsid w:val="00216CB7"/>
    <w:rsid w:val="002226F1"/>
    <w:rsid w:val="002240D7"/>
    <w:rsid w:val="0024652F"/>
    <w:rsid w:val="002465DA"/>
    <w:rsid w:val="00247269"/>
    <w:rsid w:val="0025638D"/>
    <w:rsid w:val="00262688"/>
    <w:rsid w:val="00263457"/>
    <w:rsid w:val="00267052"/>
    <w:rsid w:val="00276CEB"/>
    <w:rsid w:val="002A22B4"/>
    <w:rsid w:val="002C4D3E"/>
    <w:rsid w:val="0030186F"/>
    <w:rsid w:val="003061B2"/>
    <w:rsid w:val="0031392E"/>
    <w:rsid w:val="0031693D"/>
    <w:rsid w:val="003308F5"/>
    <w:rsid w:val="00331209"/>
    <w:rsid w:val="0033378D"/>
    <w:rsid w:val="0033475B"/>
    <w:rsid w:val="00346941"/>
    <w:rsid w:val="00353198"/>
    <w:rsid w:val="003613D8"/>
    <w:rsid w:val="003656D0"/>
    <w:rsid w:val="00373EC5"/>
    <w:rsid w:val="00380E14"/>
    <w:rsid w:val="0039484D"/>
    <w:rsid w:val="00395D60"/>
    <w:rsid w:val="003A1F8D"/>
    <w:rsid w:val="003A515F"/>
    <w:rsid w:val="003B1D75"/>
    <w:rsid w:val="003B2FD8"/>
    <w:rsid w:val="003B7D69"/>
    <w:rsid w:val="003C393F"/>
    <w:rsid w:val="003D0956"/>
    <w:rsid w:val="003D75E3"/>
    <w:rsid w:val="003F29C2"/>
    <w:rsid w:val="003F47F1"/>
    <w:rsid w:val="003F749C"/>
    <w:rsid w:val="00422C54"/>
    <w:rsid w:val="004344EE"/>
    <w:rsid w:val="0043539E"/>
    <w:rsid w:val="00436003"/>
    <w:rsid w:val="00436CB4"/>
    <w:rsid w:val="0046413B"/>
    <w:rsid w:val="004663F0"/>
    <w:rsid w:val="004928EE"/>
    <w:rsid w:val="00492A6C"/>
    <w:rsid w:val="0049422F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07D62"/>
    <w:rsid w:val="00527FC6"/>
    <w:rsid w:val="00532851"/>
    <w:rsid w:val="005419D1"/>
    <w:rsid w:val="005421B0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14ED1"/>
    <w:rsid w:val="00623C72"/>
    <w:rsid w:val="00633B3C"/>
    <w:rsid w:val="00654994"/>
    <w:rsid w:val="00662939"/>
    <w:rsid w:val="00672E86"/>
    <w:rsid w:val="0067528A"/>
    <w:rsid w:val="0067766F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2E31"/>
    <w:rsid w:val="006E74B1"/>
    <w:rsid w:val="006F18E6"/>
    <w:rsid w:val="0070623B"/>
    <w:rsid w:val="007104E3"/>
    <w:rsid w:val="00726FBB"/>
    <w:rsid w:val="00732288"/>
    <w:rsid w:val="00732322"/>
    <w:rsid w:val="00733D8F"/>
    <w:rsid w:val="00744BB0"/>
    <w:rsid w:val="0075194E"/>
    <w:rsid w:val="0076560D"/>
    <w:rsid w:val="0078117E"/>
    <w:rsid w:val="00782B71"/>
    <w:rsid w:val="00783F19"/>
    <w:rsid w:val="007866A0"/>
    <w:rsid w:val="007A0103"/>
    <w:rsid w:val="007A3ABF"/>
    <w:rsid w:val="007C592E"/>
    <w:rsid w:val="007C60DE"/>
    <w:rsid w:val="007C6D97"/>
    <w:rsid w:val="007D749D"/>
    <w:rsid w:val="007F4FA7"/>
    <w:rsid w:val="007F537C"/>
    <w:rsid w:val="008051FE"/>
    <w:rsid w:val="0082436B"/>
    <w:rsid w:val="008439FC"/>
    <w:rsid w:val="008445B9"/>
    <w:rsid w:val="00844AD8"/>
    <w:rsid w:val="00862DFD"/>
    <w:rsid w:val="008949A6"/>
    <w:rsid w:val="008961C7"/>
    <w:rsid w:val="008A0211"/>
    <w:rsid w:val="008A2126"/>
    <w:rsid w:val="008A750E"/>
    <w:rsid w:val="008D186E"/>
    <w:rsid w:val="008D4FA7"/>
    <w:rsid w:val="008F0A5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D282D"/>
    <w:rsid w:val="009E1A63"/>
    <w:rsid w:val="00A00587"/>
    <w:rsid w:val="00A024FE"/>
    <w:rsid w:val="00A11DF4"/>
    <w:rsid w:val="00A20CAC"/>
    <w:rsid w:val="00A25D79"/>
    <w:rsid w:val="00A41EF4"/>
    <w:rsid w:val="00A4503F"/>
    <w:rsid w:val="00A457C6"/>
    <w:rsid w:val="00A54976"/>
    <w:rsid w:val="00A604FF"/>
    <w:rsid w:val="00A64C97"/>
    <w:rsid w:val="00A73524"/>
    <w:rsid w:val="00A8041F"/>
    <w:rsid w:val="00A939D4"/>
    <w:rsid w:val="00A94511"/>
    <w:rsid w:val="00A959AC"/>
    <w:rsid w:val="00AB31D5"/>
    <w:rsid w:val="00AB74B6"/>
    <w:rsid w:val="00AB782D"/>
    <w:rsid w:val="00AC1B0F"/>
    <w:rsid w:val="00AC2550"/>
    <w:rsid w:val="00AC28D5"/>
    <w:rsid w:val="00AC55DD"/>
    <w:rsid w:val="00AC5B43"/>
    <w:rsid w:val="00AD1A72"/>
    <w:rsid w:val="00AF0E63"/>
    <w:rsid w:val="00AF6F7C"/>
    <w:rsid w:val="00B07454"/>
    <w:rsid w:val="00B10873"/>
    <w:rsid w:val="00B16C5C"/>
    <w:rsid w:val="00B215A5"/>
    <w:rsid w:val="00B32B5E"/>
    <w:rsid w:val="00B41A4B"/>
    <w:rsid w:val="00B50EA4"/>
    <w:rsid w:val="00B604B8"/>
    <w:rsid w:val="00B6115F"/>
    <w:rsid w:val="00B65DAE"/>
    <w:rsid w:val="00B868E3"/>
    <w:rsid w:val="00BB55F1"/>
    <w:rsid w:val="00BD060A"/>
    <w:rsid w:val="00BD17AE"/>
    <w:rsid w:val="00BD2D07"/>
    <w:rsid w:val="00BD6101"/>
    <w:rsid w:val="00C02375"/>
    <w:rsid w:val="00C2244C"/>
    <w:rsid w:val="00C26BD2"/>
    <w:rsid w:val="00C26BED"/>
    <w:rsid w:val="00C567B4"/>
    <w:rsid w:val="00C60F73"/>
    <w:rsid w:val="00C72AC2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12C34"/>
    <w:rsid w:val="00D303D9"/>
    <w:rsid w:val="00D34950"/>
    <w:rsid w:val="00D35AFE"/>
    <w:rsid w:val="00D43BBD"/>
    <w:rsid w:val="00D456D5"/>
    <w:rsid w:val="00D51628"/>
    <w:rsid w:val="00D71C7B"/>
    <w:rsid w:val="00D86FF2"/>
    <w:rsid w:val="00D94475"/>
    <w:rsid w:val="00D96302"/>
    <w:rsid w:val="00DC055D"/>
    <w:rsid w:val="00DD4EAC"/>
    <w:rsid w:val="00DD707C"/>
    <w:rsid w:val="00DF038D"/>
    <w:rsid w:val="00DF47CC"/>
    <w:rsid w:val="00E03266"/>
    <w:rsid w:val="00E03DB8"/>
    <w:rsid w:val="00E107B3"/>
    <w:rsid w:val="00E12EE7"/>
    <w:rsid w:val="00E14A95"/>
    <w:rsid w:val="00E20AA3"/>
    <w:rsid w:val="00E2749F"/>
    <w:rsid w:val="00E27D75"/>
    <w:rsid w:val="00E30697"/>
    <w:rsid w:val="00E36C46"/>
    <w:rsid w:val="00E4306A"/>
    <w:rsid w:val="00E541E9"/>
    <w:rsid w:val="00E57B63"/>
    <w:rsid w:val="00E60A1D"/>
    <w:rsid w:val="00E7745D"/>
    <w:rsid w:val="00E816AB"/>
    <w:rsid w:val="00E837A0"/>
    <w:rsid w:val="00E84342"/>
    <w:rsid w:val="00E95854"/>
    <w:rsid w:val="00EA2AD1"/>
    <w:rsid w:val="00EA5729"/>
    <w:rsid w:val="00EB0BBF"/>
    <w:rsid w:val="00EB0D67"/>
    <w:rsid w:val="00EB60F9"/>
    <w:rsid w:val="00EC44C7"/>
    <w:rsid w:val="00EE3A6B"/>
    <w:rsid w:val="00EF0F7A"/>
    <w:rsid w:val="00EF45E7"/>
    <w:rsid w:val="00EF4823"/>
    <w:rsid w:val="00EF4851"/>
    <w:rsid w:val="00F006D3"/>
    <w:rsid w:val="00F253FB"/>
    <w:rsid w:val="00F260E7"/>
    <w:rsid w:val="00F526D3"/>
    <w:rsid w:val="00F70749"/>
    <w:rsid w:val="00F711F1"/>
    <w:rsid w:val="00F82E32"/>
    <w:rsid w:val="00F943E5"/>
    <w:rsid w:val="00F9720C"/>
    <w:rsid w:val="00FA1056"/>
    <w:rsid w:val="00FA165E"/>
    <w:rsid w:val="00FB1894"/>
    <w:rsid w:val="00FB7D45"/>
    <w:rsid w:val="00FC223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6960-3F96-432A-AD5D-2D5CDCCF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Ratsep, Margo</cp:lastModifiedBy>
  <cp:revision>13</cp:revision>
  <cp:lastPrinted>2017-06-01T21:00:00Z</cp:lastPrinted>
  <dcterms:created xsi:type="dcterms:W3CDTF">2017-05-31T23:40:00Z</dcterms:created>
  <dcterms:modified xsi:type="dcterms:W3CDTF">2017-06-01T23:00:00Z</dcterms:modified>
</cp:coreProperties>
</file>