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6" w:rsidRPr="005245AD" w:rsidRDefault="006A7486" w:rsidP="006A7486">
      <w:pPr>
        <w:shd w:val="clear" w:color="auto" w:fill="FFFFFF"/>
        <w:jc w:val="both"/>
        <w:rPr>
          <w:rFonts w:ascii="Corbel" w:eastAsia="Times New Roman" w:hAnsi="Corbel" w:cs="Arial"/>
          <w:b/>
          <w:color w:val="FF0000"/>
          <w:sz w:val="28"/>
          <w:szCs w:val="28"/>
          <w:lang w:eastAsia="en-CA"/>
        </w:rPr>
      </w:pPr>
      <w:r w:rsidRPr="005245AD">
        <w:rPr>
          <w:rFonts w:ascii="Corbel" w:eastAsia="Times New Roman" w:hAnsi="Corbel" w:cs="Arial"/>
          <w:b/>
          <w:color w:val="FF0000"/>
          <w:sz w:val="28"/>
          <w:szCs w:val="28"/>
          <w:lang w:eastAsia="en-CA"/>
        </w:rPr>
        <w:t xml:space="preserve">Item 1) </w:t>
      </w:r>
    </w:p>
    <w:p w:rsidR="004E7D55" w:rsidRPr="006A7486" w:rsidRDefault="001E28D1" w:rsidP="006A7486">
      <w:pPr>
        <w:shd w:val="clear" w:color="auto" w:fill="FFFFFF"/>
        <w:jc w:val="both"/>
        <w:rPr>
          <w:rFonts w:ascii="Corbel" w:eastAsia="Times New Roman" w:hAnsi="Corbel" w:cs="Arial"/>
          <w:b/>
          <w:color w:val="333333"/>
          <w:sz w:val="24"/>
          <w:szCs w:val="24"/>
          <w:lang w:eastAsia="en-CA"/>
        </w:rPr>
      </w:pPr>
      <w:r w:rsidRPr="006A7486">
        <w:rPr>
          <w:rFonts w:ascii="Corbel" w:eastAsia="Times New Roman" w:hAnsi="Corbel" w:cs="Arial"/>
          <w:color w:val="333333"/>
          <w:lang w:eastAsia="en-CA"/>
        </w:rPr>
        <w:t>In January 2017, The Director of Education John Malloy, distributed for the first time at the TDSB Responsibility for Outcomes Letters to all members of Executive Council and all Superintendents of Education. These letters outline system and department priorities for the year and, in some cases, a sustained focus over two or three years. They are consistent with the expectations of the Board of Trustees and may be adjusted during the course of the year to take on additional priorities in response to new or changing policies. In keeping with the Board’s efforts to promote transparency and opennes</w:t>
      </w:r>
      <w:r w:rsidR="004E7D55" w:rsidRPr="006A7486">
        <w:rPr>
          <w:rFonts w:ascii="Corbel" w:eastAsia="Times New Roman" w:hAnsi="Corbel" w:cs="Arial"/>
          <w:color w:val="333333"/>
          <w:lang w:eastAsia="en-CA"/>
        </w:rPr>
        <w:t>s with information, t</w:t>
      </w:r>
      <w:r w:rsidRPr="006A7486">
        <w:rPr>
          <w:rFonts w:ascii="Corbel" w:eastAsia="Times New Roman" w:hAnsi="Corbel" w:cs="Arial"/>
          <w:color w:val="333333"/>
          <w:lang w:eastAsia="en-CA"/>
        </w:rPr>
        <w:t>hey are part of the TDSB's ongoing work and commitment</w:t>
      </w:r>
      <w:r w:rsidR="004E7D55" w:rsidRPr="006A7486">
        <w:rPr>
          <w:rFonts w:ascii="Corbel" w:eastAsia="Times New Roman" w:hAnsi="Corbel" w:cs="Arial"/>
          <w:color w:val="333333"/>
          <w:lang w:eastAsia="en-CA"/>
        </w:rPr>
        <w:t xml:space="preserve"> to senior level accountability and they </w:t>
      </w:r>
      <w:r w:rsidRPr="006A7486">
        <w:rPr>
          <w:rFonts w:ascii="Corbel" w:eastAsia="Times New Roman" w:hAnsi="Corbel" w:cs="Arial"/>
          <w:color w:val="333333"/>
          <w:lang w:eastAsia="en-CA"/>
        </w:rPr>
        <w:t>h</w:t>
      </w:r>
      <w:r w:rsidR="004E7D55" w:rsidRPr="006A7486">
        <w:rPr>
          <w:rFonts w:ascii="Corbel" w:eastAsia="Times New Roman" w:hAnsi="Corbel" w:cs="Arial"/>
          <w:color w:val="333333"/>
          <w:lang w:eastAsia="en-CA"/>
        </w:rPr>
        <w:t xml:space="preserve">ave been posted online. </w:t>
      </w:r>
    </w:p>
    <w:p w:rsidR="004E7D55" w:rsidRPr="00D44ACE" w:rsidRDefault="004E7D55" w:rsidP="004E7D55">
      <w:pPr>
        <w:pStyle w:val="ListParagraph"/>
        <w:shd w:val="clear" w:color="auto" w:fill="FFFFFF"/>
        <w:jc w:val="both"/>
        <w:rPr>
          <w:rFonts w:ascii="Corbel" w:eastAsia="Times New Roman" w:hAnsi="Corbel" w:cs="Helvetica"/>
          <w:b/>
          <w:color w:val="000000"/>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E7D55" w:rsidRPr="00D44ACE" w:rsidRDefault="004E7D55" w:rsidP="004E7D55">
      <w:pPr>
        <w:pStyle w:val="ListParagraph"/>
        <w:shd w:val="clear" w:color="auto" w:fill="FFFFFF"/>
        <w:jc w:val="both"/>
        <w:rPr>
          <w:rFonts w:ascii="Corbel" w:eastAsia="Times New Roman" w:hAnsi="Corbel" w:cs="Helvetica"/>
          <w:b/>
          <w:color w:val="000000"/>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44ACE">
        <w:rPr>
          <w:rFonts w:ascii="Corbel" w:eastAsia="Times New Roman" w:hAnsi="Corbel" w:cs="Arial"/>
          <w:b/>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Read all the letters here</w:t>
      </w:r>
      <w:r w:rsidRPr="00D44ACE">
        <w:rPr>
          <w:rFonts w:ascii="Corbel" w:eastAsia="Times New Roman" w:hAnsi="Corbel" w:cs="Arial"/>
          <w:b/>
          <w:color w:val="33333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9F4BB6" w:rsidRPr="004E7D55" w:rsidRDefault="001E28D1" w:rsidP="004E7D55">
      <w:pPr>
        <w:pStyle w:val="ListParagraph"/>
        <w:shd w:val="clear" w:color="auto" w:fill="FFFFFF"/>
        <w:jc w:val="both"/>
        <w:rPr>
          <w:rFonts w:ascii="Corbel" w:eastAsia="Times New Roman" w:hAnsi="Corbel" w:cs="Helvetica"/>
          <w:color w:val="000000"/>
          <w:lang w:eastAsia="en-CA"/>
        </w:rPr>
      </w:pPr>
      <w:r w:rsidRPr="004E7D55">
        <w:rPr>
          <w:rFonts w:ascii="Corbel" w:eastAsia="Times New Roman" w:hAnsi="Corbel" w:cs="Arial"/>
          <w:color w:val="333333"/>
          <w:lang w:eastAsia="en-CA"/>
        </w:rPr>
        <w:t xml:space="preserve"> </w:t>
      </w:r>
      <w:hyperlink r:id="rId9" w:history="1">
        <w:r w:rsidRPr="004E7D55">
          <w:rPr>
            <w:rStyle w:val="Hyperlink"/>
            <w:rFonts w:ascii="Corbel" w:eastAsia="Times New Roman" w:hAnsi="Corbel" w:cs="Arial"/>
            <w:b/>
            <w:sz w:val="23"/>
            <w:szCs w:val="23"/>
            <w:lang w:eastAsia="en-CA"/>
          </w:rPr>
          <w:t>www.tdsb.on.ca/AboutUs/DirectorofEducation/SeniorTeamResponsibilityLetters.aspx</w:t>
        </w:r>
      </w:hyperlink>
    </w:p>
    <w:p w:rsidR="001E28D1" w:rsidRDefault="001E28D1" w:rsidP="001E28D1">
      <w:pPr>
        <w:spacing w:after="0" w:line="240" w:lineRule="auto"/>
        <w:ind w:left="360"/>
        <w:textAlignment w:val="baseline"/>
        <w:rPr>
          <w:rFonts w:ascii="Myriad Pro" w:eastAsia="Times New Roman" w:hAnsi="Myriad Pro" w:cs="Arial"/>
          <w:b/>
          <w:color w:val="3A3A3A"/>
          <w:sz w:val="23"/>
          <w:szCs w:val="23"/>
          <w:lang w:eastAsia="en-CA"/>
        </w:rPr>
      </w:pPr>
    </w:p>
    <w:p w:rsidR="001E28D1" w:rsidRPr="00CF02D6" w:rsidRDefault="001E28D1" w:rsidP="00CF02D6">
      <w:pPr>
        <w:spacing w:after="0" w:line="240" w:lineRule="auto"/>
        <w:textAlignment w:val="baseline"/>
        <w:rPr>
          <w:rFonts w:ascii="Corbel" w:eastAsia="Times New Roman" w:hAnsi="Corbel" w:cs="Arial"/>
          <w:color w:val="3A3A3A"/>
          <w:lang w:eastAsia="en-CA"/>
        </w:rPr>
      </w:pPr>
      <w:r w:rsidRPr="00CF02D6">
        <w:rPr>
          <w:rFonts w:ascii="Corbel" w:eastAsia="Times New Roman" w:hAnsi="Corbel" w:cs="Arial"/>
          <w:color w:val="3A3A3A"/>
          <w:lang w:eastAsia="en-CA"/>
        </w:rPr>
        <w:t>The letters came to my attention recently.</w:t>
      </w:r>
      <w:r w:rsidR="000D00E6" w:rsidRPr="00CF02D6">
        <w:rPr>
          <w:rFonts w:ascii="Corbel" w:eastAsia="Times New Roman" w:hAnsi="Corbel" w:cs="Arial"/>
          <w:color w:val="3A3A3A"/>
          <w:lang w:eastAsia="en-CA"/>
        </w:rPr>
        <w:t xml:space="preserve"> I have attached the entire letter that was sent to Executive Superintendent Uton Robinson for</w:t>
      </w:r>
      <w:r w:rsidR="00CF02D6">
        <w:rPr>
          <w:rFonts w:ascii="Corbel" w:eastAsia="Times New Roman" w:hAnsi="Corbel" w:cs="Arial"/>
          <w:color w:val="3A3A3A"/>
          <w:lang w:eastAsia="en-CA"/>
        </w:rPr>
        <w:t xml:space="preserve"> you to read here.</w:t>
      </w:r>
      <w:r w:rsidR="006A7486" w:rsidRPr="00CF02D6">
        <w:rPr>
          <w:rFonts w:ascii="Corbel" w:eastAsia="Times New Roman" w:hAnsi="Corbel" w:cs="Arial"/>
          <w:color w:val="3A3A3A"/>
          <w:lang w:eastAsia="en-CA"/>
        </w:rPr>
        <w:t xml:space="preserve"> If you wish</w:t>
      </w:r>
      <w:r w:rsidR="000D00E6" w:rsidRPr="00CF02D6">
        <w:rPr>
          <w:rFonts w:ascii="Corbel" w:eastAsia="Times New Roman" w:hAnsi="Corbel" w:cs="Arial"/>
          <w:color w:val="3A3A3A"/>
          <w:lang w:eastAsia="en-CA"/>
        </w:rPr>
        <w:t xml:space="preserve"> </w:t>
      </w:r>
      <w:r w:rsidR="006A7486" w:rsidRPr="00CF02D6">
        <w:rPr>
          <w:rFonts w:ascii="Corbel" w:eastAsia="Times New Roman" w:hAnsi="Corbel" w:cs="Arial"/>
          <w:color w:val="3A3A3A"/>
          <w:lang w:eastAsia="en-CA"/>
        </w:rPr>
        <w:t>to find out more about the letter and i</w:t>
      </w:r>
      <w:r w:rsidR="00CF02D6">
        <w:rPr>
          <w:rFonts w:ascii="Corbel" w:eastAsia="Times New Roman" w:hAnsi="Corbel" w:cs="Arial"/>
          <w:color w:val="3A3A3A"/>
          <w:lang w:eastAsia="en-CA"/>
        </w:rPr>
        <w:t>ts contents, please speak to Uton</w:t>
      </w:r>
      <w:r w:rsidR="006A7486" w:rsidRPr="00CF02D6">
        <w:rPr>
          <w:rFonts w:ascii="Corbel" w:eastAsia="Times New Roman" w:hAnsi="Corbel" w:cs="Arial"/>
          <w:color w:val="3A3A3A"/>
          <w:lang w:eastAsia="en-CA"/>
        </w:rPr>
        <w:t xml:space="preserve"> Robinson directly. </w:t>
      </w:r>
    </w:p>
    <w:p w:rsidR="000D00E6" w:rsidRDefault="000D00E6" w:rsidP="000A3ED1">
      <w:pPr>
        <w:pBdr>
          <w:bottom w:val="single" w:sz="4" w:space="1" w:color="auto"/>
        </w:pBdr>
        <w:spacing w:after="0" w:line="240" w:lineRule="auto"/>
        <w:textAlignment w:val="baseline"/>
        <w:rPr>
          <w:rFonts w:ascii="Corbel" w:eastAsia="Times New Roman" w:hAnsi="Corbel" w:cs="Arial"/>
          <w:color w:val="3A3A3A"/>
          <w:sz w:val="23"/>
          <w:szCs w:val="23"/>
          <w:lang w:eastAsia="en-CA"/>
        </w:rPr>
      </w:pPr>
    </w:p>
    <w:p w:rsidR="000D00E6" w:rsidRPr="000D00E6" w:rsidRDefault="000D00E6" w:rsidP="000D00E6">
      <w:pPr>
        <w:spacing w:after="0" w:line="240" w:lineRule="auto"/>
        <w:ind w:left="720"/>
        <w:textAlignment w:val="baseline"/>
        <w:rPr>
          <w:rFonts w:ascii="Corbel" w:eastAsia="Times New Roman" w:hAnsi="Corbel" w:cs="Arial"/>
          <w:color w:val="3A3A3A"/>
          <w:sz w:val="23"/>
          <w:szCs w:val="23"/>
          <w:lang w:eastAsia="en-CA"/>
        </w:rPr>
      </w:pPr>
    </w:p>
    <w:p w:rsidR="000D00E6" w:rsidRPr="000A3ED1" w:rsidRDefault="000D00E6" w:rsidP="000D00E6">
      <w:p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bCs/>
          <w:color w:val="3A3A3A"/>
          <w:lang w:eastAsia="en-CA"/>
        </w:rPr>
        <w:t xml:space="preserve">OFFICE OF THE DIRECTOR OF EDUCATION </w:t>
      </w:r>
    </w:p>
    <w:p w:rsidR="000D00E6" w:rsidRPr="000A3ED1" w:rsidRDefault="000D00E6" w:rsidP="000D00E6">
      <w:pPr>
        <w:spacing w:after="0" w:line="240" w:lineRule="auto"/>
        <w:textAlignment w:val="baseline"/>
        <w:rPr>
          <w:rFonts w:ascii="Corbel" w:eastAsia="Times New Roman" w:hAnsi="Corbel" w:cs="Arial"/>
          <w:color w:val="3A3A3A"/>
          <w:lang w:eastAsia="en-CA"/>
        </w:rPr>
      </w:pPr>
      <w:r w:rsidRPr="000A3ED1">
        <w:rPr>
          <w:rFonts w:ascii="Corbel" w:eastAsia="Times New Roman" w:hAnsi="Corbel" w:cs="Arial"/>
          <w:color w:val="3A3A3A"/>
          <w:lang w:eastAsia="en-CA"/>
        </w:rPr>
        <w:t xml:space="preserve">5050 Yonge Street, Toronto, Ontario M2N 5N8 </w:t>
      </w:r>
    </w:p>
    <w:p w:rsidR="000D00E6" w:rsidRPr="000A3ED1" w:rsidRDefault="000D00E6" w:rsidP="000D00E6">
      <w:pPr>
        <w:spacing w:after="0" w:line="240" w:lineRule="auto"/>
        <w:textAlignment w:val="baseline"/>
        <w:rPr>
          <w:rFonts w:ascii="Corbel" w:eastAsia="Times New Roman" w:hAnsi="Corbel" w:cs="Arial"/>
          <w:color w:val="3A3A3A"/>
          <w:lang w:eastAsia="en-CA"/>
        </w:rPr>
      </w:pPr>
      <w:r w:rsidRPr="000A3ED1">
        <w:rPr>
          <w:rFonts w:ascii="Corbel" w:eastAsia="Times New Roman" w:hAnsi="Corbel" w:cs="Arial"/>
          <w:color w:val="3A3A3A"/>
          <w:lang w:eastAsia="en-CA"/>
        </w:rPr>
        <w:t xml:space="preserve">January 1, 2017 </w:t>
      </w:r>
    </w:p>
    <w:p w:rsidR="000D00E6" w:rsidRPr="000A3ED1" w:rsidRDefault="000D00E6" w:rsidP="000D00E6">
      <w:pPr>
        <w:spacing w:after="0" w:line="240" w:lineRule="auto"/>
        <w:textAlignment w:val="baseline"/>
        <w:rPr>
          <w:rFonts w:ascii="Corbel" w:eastAsia="Times New Roman" w:hAnsi="Corbel" w:cs="Arial"/>
          <w:color w:val="3A3A3A"/>
          <w:lang w:eastAsia="en-CA"/>
        </w:rPr>
      </w:pPr>
      <w:r w:rsidRPr="000A3ED1">
        <w:rPr>
          <w:rFonts w:ascii="Corbel" w:eastAsia="Times New Roman" w:hAnsi="Corbel" w:cs="Arial"/>
          <w:color w:val="3A3A3A"/>
          <w:lang w:eastAsia="en-CA"/>
        </w:rPr>
        <w:t xml:space="preserve">Uton Robinson Executive Superintendent Special Education and Sections Programs </w:t>
      </w:r>
    </w:p>
    <w:p w:rsidR="000D00E6" w:rsidRPr="000A3ED1" w:rsidRDefault="000D00E6" w:rsidP="000D00E6">
      <w:pPr>
        <w:spacing w:after="0" w:line="240" w:lineRule="auto"/>
        <w:textAlignment w:val="baseline"/>
        <w:rPr>
          <w:rFonts w:ascii="Corbel" w:eastAsia="Times New Roman" w:hAnsi="Corbel" w:cs="Arial"/>
          <w:b/>
          <w:color w:val="3A3A3A"/>
          <w:lang w:eastAsia="en-CA"/>
        </w:rPr>
      </w:pPr>
    </w:p>
    <w:p w:rsidR="000D00E6" w:rsidRPr="000A3ED1" w:rsidRDefault="000D00E6" w:rsidP="000D00E6">
      <w:p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Dear Uton, </w:t>
      </w:r>
    </w:p>
    <w:p w:rsidR="000D00E6" w:rsidRPr="000A3ED1" w:rsidRDefault="000D00E6" w:rsidP="000D00E6">
      <w:pPr>
        <w:spacing w:after="0" w:line="240" w:lineRule="auto"/>
        <w:textAlignment w:val="baseline"/>
        <w:rPr>
          <w:rFonts w:ascii="Corbel" w:eastAsia="Times New Roman" w:hAnsi="Corbel" w:cs="Arial"/>
          <w:b/>
          <w:color w:val="3A3A3A"/>
          <w:lang w:eastAsia="en-CA"/>
        </w:rPr>
      </w:pPr>
    </w:p>
    <w:p w:rsidR="000D00E6" w:rsidRPr="000A3ED1" w:rsidRDefault="000D00E6" w:rsidP="000D00E6">
      <w:pPr>
        <w:spacing w:after="0" w:line="240" w:lineRule="auto"/>
        <w:textAlignment w:val="baseline"/>
        <w:rPr>
          <w:rFonts w:ascii="Corbel" w:eastAsia="Times New Roman" w:hAnsi="Corbel" w:cs="Arial"/>
          <w:color w:val="3A3A3A"/>
          <w:lang w:eastAsia="en-CA"/>
        </w:rPr>
      </w:pPr>
      <w:r w:rsidRPr="000A3ED1">
        <w:rPr>
          <w:rFonts w:ascii="Corbel" w:eastAsia="Times New Roman" w:hAnsi="Corbel" w:cs="Arial"/>
          <w:color w:val="3A3A3A"/>
          <w:lang w:eastAsia="en-CA"/>
        </w:rPr>
        <w:t xml:space="preserve">During the 2016-2017 school </w:t>
      </w:r>
      <w:proofErr w:type="gramStart"/>
      <w:r w:rsidRPr="000A3ED1">
        <w:rPr>
          <w:rFonts w:ascii="Corbel" w:eastAsia="Times New Roman" w:hAnsi="Corbel" w:cs="Arial"/>
          <w:color w:val="3A3A3A"/>
          <w:lang w:eastAsia="en-CA"/>
        </w:rPr>
        <w:t>year</w:t>
      </w:r>
      <w:proofErr w:type="gramEnd"/>
      <w:r w:rsidRPr="000A3ED1">
        <w:rPr>
          <w:rFonts w:ascii="Corbel" w:eastAsia="Times New Roman" w:hAnsi="Corbel" w:cs="Arial"/>
          <w:color w:val="3A3A3A"/>
          <w:lang w:eastAsia="en-CA"/>
        </w:rPr>
        <w:t xml:space="preserve">, I would ask you to focus on the following key areas while fulfilling all of the duties of your position: </w:t>
      </w:r>
    </w:p>
    <w:p w:rsidR="000A3ED1" w:rsidRPr="000A3ED1" w:rsidRDefault="000A3ED1" w:rsidP="000D00E6">
      <w:pPr>
        <w:spacing w:after="0" w:line="240" w:lineRule="auto"/>
        <w:textAlignment w:val="baseline"/>
        <w:rPr>
          <w:rFonts w:ascii="Corbel" w:eastAsia="Times New Roman" w:hAnsi="Corbel" w:cs="Arial"/>
          <w:b/>
          <w:color w:val="3A3A3A"/>
          <w:lang w:eastAsia="en-CA"/>
        </w:rPr>
      </w:pPr>
    </w:p>
    <w:p w:rsidR="000D00E6" w:rsidRPr="000A3ED1" w:rsidRDefault="000D00E6" w:rsidP="000D00E6">
      <w:pPr>
        <w:pStyle w:val="ListParagraph"/>
        <w:numPr>
          <w:ilvl w:val="0"/>
          <w:numId w:val="13"/>
        </w:num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Determine changes required to our Special Education Plan. </w:t>
      </w:r>
    </w:p>
    <w:p w:rsidR="000D00E6" w:rsidRPr="000A3ED1" w:rsidRDefault="000D00E6" w:rsidP="000D00E6">
      <w:pPr>
        <w:pStyle w:val="ListParagraph"/>
        <w:numPr>
          <w:ilvl w:val="0"/>
          <w:numId w:val="13"/>
        </w:num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Create ways for the Special Education Department to more effectively through the Learning Centre Model to become more responsive to the needs of parents, principals, vice-principals and most importantly, students. In other words, determine how to bring about appropriate cultural changes. </w:t>
      </w:r>
    </w:p>
    <w:p w:rsidR="000D00E6" w:rsidRPr="000A3ED1" w:rsidRDefault="000D00E6" w:rsidP="000D00E6">
      <w:pPr>
        <w:pStyle w:val="ListParagraph"/>
        <w:numPr>
          <w:ilvl w:val="0"/>
          <w:numId w:val="13"/>
        </w:num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Enhance communication strategies for our parents and communities as it relates to Special Education. </w:t>
      </w:r>
    </w:p>
    <w:p w:rsidR="000D00E6" w:rsidRPr="000A3ED1" w:rsidRDefault="000D00E6" w:rsidP="000D00E6">
      <w:pPr>
        <w:pStyle w:val="ListParagraph"/>
        <w:numPr>
          <w:ilvl w:val="0"/>
          <w:numId w:val="13"/>
        </w:num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Support Superintendents and Principals in the creation and implementation of IEP’s. </w:t>
      </w:r>
    </w:p>
    <w:p w:rsidR="000D00E6" w:rsidRPr="000A3ED1" w:rsidRDefault="000D00E6" w:rsidP="000D00E6">
      <w:pPr>
        <w:pStyle w:val="ListParagraph"/>
        <w:numPr>
          <w:ilvl w:val="0"/>
          <w:numId w:val="13"/>
        </w:num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Provide effective leadership of Special Education Advisory Committee (SEAC). </w:t>
      </w:r>
    </w:p>
    <w:p w:rsidR="004E7D55" w:rsidRDefault="004E7D55" w:rsidP="004E7D55">
      <w:pPr>
        <w:spacing w:after="0" w:line="240" w:lineRule="auto"/>
        <w:ind w:left="360"/>
        <w:textAlignment w:val="baseline"/>
        <w:rPr>
          <w:rFonts w:ascii="Corbel" w:eastAsia="Times New Roman" w:hAnsi="Corbel" w:cs="Arial"/>
          <w:b/>
          <w:color w:val="3A3A3A"/>
          <w:lang w:eastAsia="en-CA"/>
        </w:rPr>
      </w:pPr>
    </w:p>
    <w:p w:rsidR="004E7D55" w:rsidRPr="004E7D55" w:rsidRDefault="004E7D55" w:rsidP="004E7D55">
      <w:pPr>
        <w:spacing w:after="0" w:line="240" w:lineRule="auto"/>
        <w:ind w:left="360"/>
        <w:textAlignment w:val="baseline"/>
        <w:rPr>
          <w:rFonts w:ascii="Corbel" w:eastAsia="Times New Roman" w:hAnsi="Corbel" w:cs="Arial"/>
          <w:b/>
          <w:color w:val="3A3A3A"/>
          <w:lang w:eastAsia="en-CA"/>
        </w:rPr>
      </w:pPr>
    </w:p>
    <w:p w:rsidR="004E7D55" w:rsidRPr="004E7D55" w:rsidRDefault="004E7D55" w:rsidP="004E7D55">
      <w:pPr>
        <w:spacing w:after="0" w:line="240" w:lineRule="auto"/>
        <w:ind w:left="360"/>
        <w:textAlignment w:val="baseline"/>
        <w:rPr>
          <w:rFonts w:ascii="Corbel" w:eastAsia="Times New Roman" w:hAnsi="Corbel" w:cs="Arial"/>
          <w:i/>
          <w:color w:val="3A3A3A"/>
          <w:lang w:eastAsia="en-CA"/>
        </w:rPr>
      </w:pPr>
      <w:r w:rsidRPr="004E7D55">
        <w:rPr>
          <w:rFonts w:ascii="Corbel" w:eastAsia="Times New Roman" w:hAnsi="Corbel" w:cs="Arial"/>
          <w:i/>
          <w:color w:val="3A3A3A"/>
          <w:lang w:eastAsia="en-CA"/>
        </w:rPr>
        <w:t>(Letter continued)</w:t>
      </w:r>
    </w:p>
    <w:p w:rsidR="004E7D55" w:rsidRDefault="004E7D55" w:rsidP="004E7D55">
      <w:pPr>
        <w:pStyle w:val="ListParagraph"/>
        <w:spacing w:after="0" w:line="240" w:lineRule="auto"/>
        <w:textAlignment w:val="baseline"/>
        <w:rPr>
          <w:rFonts w:ascii="Corbel" w:eastAsia="Times New Roman" w:hAnsi="Corbel" w:cs="Arial"/>
          <w:b/>
          <w:color w:val="3A3A3A"/>
          <w:lang w:eastAsia="en-CA"/>
        </w:rPr>
      </w:pPr>
    </w:p>
    <w:p w:rsidR="000D00E6" w:rsidRPr="000A3ED1" w:rsidRDefault="000D00E6" w:rsidP="000D00E6">
      <w:pPr>
        <w:pStyle w:val="ListParagraph"/>
        <w:numPr>
          <w:ilvl w:val="0"/>
          <w:numId w:val="13"/>
        </w:num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Bring focus and leadership to our collective responsibility to help all students achieve in more inclusive learning environments by adopting a “Learning for All” stance and by developing and implementing a plan for this commitment. </w:t>
      </w:r>
    </w:p>
    <w:p w:rsidR="000D00E6" w:rsidRPr="000A3ED1" w:rsidRDefault="000D00E6" w:rsidP="000D00E6">
      <w:pPr>
        <w:pStyle w:val="ListParagraph"/>
        <w:numPr>
          <w:ilvl w:val="0"/>
          <w:numId w:val="13"/>
        </w:num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Develop and implement the Special Education portion of the Action Plan for the Integrated Equity Framework. </w:t>
      </w:r>
    </w:p>
    <w:p w:rsidR="000D00E6" w:rsidRPr="000A3ED1" w:rsidRDefault="000D00E6" w:rsidP="000D00E6">
      <w:pPr>
        <w:pStyle w:val="ListParagraph"/>
        <w:numPr>
          <w:ilvl w:val="0"/>
          <w:numId w:val="13"/>
        </w:num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Enhance digital accessibility for all students with special needs. </w:t>
      </w:r>
    </w:p>
    <w:p w:rsidR="000A3ED1" w:rsidRPr="000A3ED1" w:rsidRDefault="000A3ED1" w:rsidP="000D00E6">
      <w:pPr>
        <w:spacing w:after="0" w:line="240" w:lineRule="auto"/>
        <w:textAlignment w:val="baseline"/>
        <w:rPr>
          <w:rFonts w:ascii="Corbel" w:eastAsia="Times New Roman" w:hAnsi="Corbel" w:cs="Arial"/>
          <w:i/>
          <w:color w:val="3A3A3A"/>
          <w:lang w:eastAsia="en-CA"/>
        </w:rPr>
      </w:pPr>
    </w:p>
    <w:p w:rsidR="000D00E6" w:rsidRPr="000A3ED1" w:rsidRDefault="000D00E6" w:rsidP="000D00E6">
      <w:p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I ask that you collaborate intentionally and strategically with the following colleagues: </w:t>
      </w:r>
    </w:p>
    <w:p w:rsidR="000D00E6" w:rsidRPr="000A3ED1" w:rsidRDefault="000D00E6" w:rsidP="000D00E6">
      <w:pPr>
        <w:spacing w:after="0" w:line="240" w:lineRule="auto"/>
        <w:textAlignment w:val="baseline"/>
        <w:rPr>
          <w:rFonts w:ascii="Corbel" w:eastAsia="Times New Roman" w:hAnsi="Corbel" w:cs="Arial"/>
          <w:b/>
          <w:color w:val="3A3A3A"/>
          <w:lang w:eastAsia="en-CA"/>
        </w:rPr>
      </w:pPr>
    </w:p>
    <w:p w:rsidR="000D00E6" w:rsidRPr="000A3ED1" w:rsidRDefault="000D00E6" w:rsidP="000A3ED1">
      <w:pPr>
        <w:pStyle w:val="ListParagraph"/>
        <w:numPr>
          <w:ilvl w:val="0"/>
          <w:numId w:val="14"/>
        </w:numPr>
        <w:spacing w:after="0" w:line="240" w:lineRule="auto"/>
        <w:textAlignment w:val="baseline"/>
        <w:rPr>
          <w:rFonts w:ascii="Corbel" w:eastAsia="Times New Roman" w:hAnsi="Corbel" w:cs="Arial"/>
          <w:color w:val="3A3A3A"/>
          <w:lang w:eastAsia="en-CA"/>
        </w:rPr>
      </w:pPr>
      <w:r w:rsidRPr="000A3ED1">
        <w:rPr>
          <w:rFonts w:ascii="Corbel" w:eastAsia="Times New Roman" w:hAnsi="Corbel" w:cs="Arial"/>
          <w:color w:val="3A3A3A"/>
          <w:lang w:eastAsia="en-CA"/>
        </w:rPr>
        <w:t xml:space="preserve">Pat Rocco, Chris </w:t>
      </w:r>
      <w:proofErr w:type="spellStart"/>
      <w:r w:rsidRPr="000A3ED1">
        <w:rPr>
          <w:rFonts w:ascii="Corbel" w:eastAsia="Times New Roman" w:hAnsi="Corbel" w:cs="Arial"/>
          <w:color w:val="3A3A3A"/>
          <w:lang w:eastAsia="en-CA"/>
        </w:rPr>
        <w:t>Usih</w:t>
      </w:r>
      <w:proofErr w:type="spellEnd"/>
      <w:r w:rsidRPr="000A3ED1">
        <w:rPr>
          <w:rFonts w:ascii="Corbel" w:eastAsia="Times New Roman" w:hAnsi="Corbel" w:cs="Arial"/>
          <w:color w:val="3A3A3A"/>
          <w:lang w:eastAsia="en-CA"/>
        </w:rPr>
        <w:t xml:space="preserve">, Jim </w:t>
      </w:r>
      <w:proofErr w:type="spellStart"/>
      <w:r w:rsidRPr="000A3ED1">
        <w:rPr>
          <w:rFonts w:ascii="Corbel" w:eastAsia="Times New Roman" w:hAnsi="Corbel" w:cs="Arial"/>
          <w:color w:val="3A3A3A"/>
          <w:lang w:eastAsia="en-CA"/>
        </w:rPr>
        <w:t>Spyropoulos</w:t>
      </w:r>
      <w:proofErr w:type="spellEnd"/>
      <w:r w:rsidRPr="000A3ED1">
        <w:rPr>
          <w:rFonts w:ascii="Corbel" w:eastAsia="Times New Roman" w:hAnsi="Corbel" w:cs="Arial"/>
          <w:color w:val="3A3A3A"/>
          <w:lang w:eastAsia="en-CA"/>
        </w:rPr>
        <w:t xml:space="preserve">, Colleen Russell-Rawlins, </w:t>
      </w:r>
      <w:proofErr w:type="spellStart"/>
      <w:r w:rsidRPr="000A3ED1">
        <w:rPr>
          <w:rFonts w:ascii="Corbel" w:eastAsia="Times New Roman" w:hAnsi="Corbel" w:cs="Arial"/>
          <w:color w:val="3A3A3A"/>
          <w:lang w:eastAsia="en-CA"/>
        </w:rPr>
        <w:t>Manon</w:t>
      </w:r>
      <w:proofErr w:type="spellEnd"/>
      <w:r w:rsidRPr="000A3ED1">
        <w:rPr>
          <w:rFonts w:ascii="Corbel" w:eastAsia="Times New Roman" w:hAnsi="Corbel" w:cs="Arial"/>
          <w:color w:val="3A3A3A"/>
          <w:lang w:eastAsia="en-CA"/>
        </w:rPr>
        <w:t xml:space="preserve"> Gardner, Beth Butcher, John Malloy* (A) </w:t>
      </w:r>
    </w:p>
    <w:p w:rsidR="000D00E6" w:rsidRPr="000A3ED1" w:rsidRDefault="000D00E6" w:rsidP="000A3ED1">
      <w:pPr>
        <w:pStyle w:val="ListParagraph"/>
        <w:numPr>
          <w:ilvl w:val="0"/>
          <w:numId w:val="14"/>
        </w:numPr>
        <w:spacing w:after="0" w:line="240" w:lineRule="auto"/>
        <w:textAlignment w:val="baseline"/>
        <w:rPr>
          <w:rFonts w:ascii="Corbel" w:eastAsia="Times New Roman" w:hAnsi="Corbel" w:cs="Arial"/>
          <w:color w:val="3A3A3A"/>
          <w:lang w:eastAsia="en-CA"/>
        </w:rPr>
      </w:pPr>
      <w:proofErr w:type="spellStart"/>
      <w:r w:rsidRPr="000A3ED1">
        <w:rPr>
          <w:rFonts w:ascii="Corbel" w:eastAsia="Times New Roman" w:hAnsi="Corbel" w:cs="Arial"/>
          <w:color w:val="3A3A3A"/>
          <w:lang w:eastAsia="en-CA"/>
        </w:rPr>
        <w:t>Manon</w:t>
      </w:r>
      <w:proofErr w:type="spellEnd"/>
      <w:r w:rsidRPr="000A3ED1">
        <w:rPr>
          <w:rFonts w:ascii="Corbel" w:eastAsia="Times New Roman" w:hAnsi="Corbel" w:cs="Arial"/>
          <w:color w:val="3A3A3A"/>
          <w:lang w:eastAsia="en-CA"/>
        </w:rPr>
        <w:t xml:space="preserve"> Gardner, Chris </w:t>
      </w:r>
      <w:proofErr w:type="spellStart"/>
      <w:r w:rsidRPr="000A3ED1">
        <w:rPr>
          <w:rFonts w:ascii="Corbel" w:eastAsia="Times New Roman" w:hAnsi="Corbel" w:cs="Arial"/>
          <w:color w:val="3A3A3A"/>
          <w:lang w:eastAsia="en-CA"/>
        </w:rPr>
        <w:t>Usih</w:t>
      </w:r>
      <w:proofErr w:type="spellEnd"/>
      <w:r w:rsidRPr="000A3ED1">
        <w:rPr>
          <w:rFonts w:ascii="Corbel" w:eastAsia="Times New Roman" w:hAnsi="Corbel" w:cs="Arial"/>
          <w:color w:val="3A3A3A"/>
          <w:lang w:eastAsia="en-CA"/>
        </w:rPr>
        <w:t xml:space="preserve"> (B) (You are the lead) </w:t>
      </w:r>
    </w:p>
    <w:p w:rsidR="000D00E6" w:rsidRPr="000A3ED1" w:rsidRDefault="000D00E6" w:rsidP="000A3ED1">
      <w:pPr>
        <w:pStyle w:val="ListParagraph"/>
        <w:numPr>
          <w:ilvl w:val="0"/>
          <w:numId w:val="14"/>
        </w:numPr>
        <w:spacing w:after="0" w:line="240" w:lineRule="auto"/>
        <w:textAlignment w:val="baseline"/>
        <w:rPr>
          <w:rFonts w:ascii="Corbel" w:eastAsia="Times New Roman" w:hAnsi="Corbel" w:cs="Arial"/>
          <w:color w:val="3A3A3A"/>
          <w:lang w:eastAsia="en-CA"/>
        </w:rPr>
      </w:pPr>
      <w:r w:rsidRPr="000A3ED1">
        <w:rPr>
          <w:rFonts w:ascii="Corbel" w:eastAsia="Times New Roman" w:hAnsi="Corbel" w:cs="Arial"/>
          <w:color w:val="3A3A3A"/>
          <w:lang w:eastAsia="en-CA"/>
        </w:rPr>
        <w:t xml:space="preserve">Jim </w:t>
      </w:r>
      <w:proofErr w:type="spellStart"/>
      <w:r w:rsidRPr="000A3ED1">
        <w:rPr>
          <w:rFonts w:ascii="Corbel" w:eastAsia="Times New Roman" w:hAnsi="Corbel" w:cs="Arial"/>
          <w:color w:val="3A3A3A"/>
          <w:lang w:eastAsia="en-CA"/>
        </w:rPr>
        <w:t>Spyropoulos</w:t>
      </w:r>
      <w:proofErr w:type="spellEnd"/>
      <w:r w:rsidRPr="000A3ED1">
        <w:rPr>
          <w:rFonts w:ascii="Corbel" w:eastAsia="Times New Roman" w:hAnsi="Corbel" w:cs="Arial"/>
          <w:color w:val="3A3A3A"/>
          <w:lang w:eastAsia="en-CA"/>
        </w:rPr>
        <w:t xml:space="preserve">*, Karen Falconer, Chris </w:t>
      </w:r>
      <w:proofErr w:type="spellStart"/>
      <w:r w:rsidRPr="000A3ED1">
        <w:rPr>
          <w:rFonts w:ascii="Corbel" w:eastAsia="Times New Roman" w:hAnsi="Corbel" w:cs="Arial"/>
          <w:color w:val="3A3A3A"/>
          <w:lang w:eastAsia="en-CA"/>
        </w:rPr>
        <w:t>Usih</w:t>
      </w:r>
      <w:proofErr w:type="spellEnd"/>
      <w:r w:rsidRPr="000A3ED1">
        <w:rPr>
          <w:rFonts w:ascii="Corbel" w:eastAsia="Times New Roman" w:hAnsi="Corbel" w:cs="Arial"/>
          <w:color w:val="3A3A3A"/>
          <w:lang w:eastAsia="en-CA"/>
        </w:rPr>
        <w:t xml:space="preserve">, Sandy </w:t>
      </w:r>
      <w:proofErr w:type="spellStart"/>
      <w:r w:rsidRPr="000A3ED1">
        <w:rPr>
          <w:rFonts w:ascii="Corbel" w:eastAsia="Times New Roman" w:hAnsi="Corbel" w:cs="Arial"/>
          <w:color w:val="3A3A3A"/>
          <w:lang w:eastAsia="en-CA"/>
        </w:rPr>
        <w:t>Spyropoulos</w:t>
      </w:r>
      <w:proofErr w:type="spellEnd"/>
      <w:r w:rsidRPr="000A3ED1">
        <w:rPr>
          <w:rFonts w:ascii="Corbel" w:eastAsia="Times New Roman" w:hAnsi="Corbel" w:cs="Arial"/>
          <w:color w:val="3A3A3A"/>
          <w:lang w:eastAsia="en-CA"/>
        </w:rPr>
        <w:t xml:space="preserve"> (C) </w:t>
      </w:r>
    </w:p>
    <w:p w:rsidR="000D00E6" w:rsidRPr="000A3ED1" w:rsidRDefault="000D00E6" w:rsidP="000A3ED1">
      <w:pPr>
        <w:pStyle w:val="ListParagraph"/>
        <w:numPr>
          <w:ilvl w:val="0"/>
          <w:numId w:val="14"/>
        </w:num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color w:val="3A3A3A"/>
          <w:lang w:eastAsia="en-CA"/>
        </w:rPr>
        <w:t xml:space="preserve">Chris </w:t>
      </w:r>
      <w:proofErr w:type="spellStart"/>
      <w:r w:rsidRPr="000A3ED1">
        <w:rPr>
          <w:rFonts w:ascii="Corbel" w:eastAsia="Times New Roman" w:hAnsi="Corbel" w:cs="Arial"/>
          <w:color w:val="3A3A3A"/>
          <w:lang w:eastAsia="en-CA"/>
        </w:rPr>
        <w:t>Usih</w:t>
      </w:r>
      <w:proofErr w:type="spellEnd"/>
      <w:r w:rsidRPr="000A3ED1">
        <w:rPr>
          <w:rFonts w:ascii="Corbel" w:eastAsia="Times New Roman" w:hAnsi="Corbel" w:cs="Arial"/>
          <w:color w:val="3A3A3A"/>
          <w:lang w:eastAsia="en-CA"/>
        </w:rPr>
        <w:t xml:space="preserve">*, </w:t>
      </w:r>
      <w:proofErr w:type="spellStart"/>
      <w:r w:rsidRPr="000A3ED1">
        <w:rPr>
          <w:rFonts w:ascii="Corbel" w:eastAsia="Times New Roman" w:hAnsi="Corbel" w:cs="Arial"/>
          <w:color w:val="3A3A3A"/>
          <w:lang w:eastAsia="en-CA"/>
        </w:rPr>
        <w:t>Manon</w:t>
      </w:r>
      <w:proofErr w:type="spellEnd"/>
      <w:r w:rsidRPr="000A3ED1">
        <w:rPr>
          <w:rFonts w:ascii="Corbel" w:eastAsia="Times New Roman" w:hAnsi="Corbel" w:cs="Arial"/>
          <w:color w:val="3A3A3A"/>
          <w:lang w:eastAsia="en-CA"/>
        </w:rPr>
        <w:t xml:space="preserve"> Gardner, Jim </w:t>
      </w:r>
      <w:proofErr w:type="spellStart"/>
      <w:r w:rsidRPr="000A3ED1">
        <w:rPr>
          <w:rFonts w:ascii="Corbel" w:eastAsia="Times New Roman" w:hAnsi="Corbel" w:cs="Arial"/>
          <w:color w:val="3A3A3A"/>
          <w:lang w:eastAsia="en-CA"/>
        </w:rPr>
        <w:t>Spyropoulos</w:t>
      </w:r>
      <w:proofErr w:type="spellEnd"/>
      <w:r w:rsidRPr="000A3ED1">
        <w:rPr>
          <w:rFonts w:ascii="Corbel" w:eastAsia="Times New Roman" w:hAnsi="Corbel" w:cs="Arial"/>
          <w:color w:val="3A3A3A"/>
          <w:lang w:eastAsia="en-CA"/>
        </w:rPr>
        <w:t xml:space="preserve">, Pat Rocco, Carla </w:t>
      </w:r>
      <w:proofErr w:type="spellStart"/>
      <w:r w:rsidRPr="000A3ED1">
        <w:rPr>
          <w:rFonts w:ascii="Corbel" w:eastAsia="Times New Roman" w:hAnsi="Corbel" w:cs="Arial"/>
          <w:color w:val="3A3A3A"/>
          <w:lang w:eastAsia="en-CA"/>
        </w:rPr>
        <w:t>Kisko</w:t>
      </w:r>
      <w:proofErr w:type="spellEnd"/>
      <w:r w:rsidRPr="000A3ED1">
        <w:rPr>
          <w:rFonts w:ascii="Corbel" w:eastAsia="Times New Roman" w:hAnsi="Corbel" w:cs="Arial"/>
          <w:color w:val="3A3A3A"/>
          <w:lang w:eastAsia="en-CA"/>
        </w:rPr>
        <w:t>, Lori Barnes, Beth Butcher</w:t>
      </w:r>
      <w:r w:rsidRPr="000A3ED1">
        <w:rPr>
          <w:rFonts w:ascii="Corbel" w:eastAsia="Times New Roman" w:hAnsi="Corbel" w:cs="Arial"/>
          <w:b/>
          <w:color w:val="3A3A3A"/>
          <w:lang w:eastAsia="en-CA"/>
        </w:rPr>
        <w:t xml:space="preserve"> </w:t>
      </w:r>
      <w:r w:rsidRPr="000A3ED1">
        <w:rPr>
          <w:rFonts w:ascii="Corbel" w:eastAsia="Times New Roman" w:hAnsi="Corbel" w:cs="Arial"/>
          <w:color w:val="3A3A3A"/>
          <w:lang w:eastAsia="en-CA"/>
        </w:rPr>
        <w:t>(D)</w:t>
      </w:r>
      <w:r w:rsidRPr="000A3ED1">
        <w:rPr>
          <w:rFonts w:ascii="Corbel" w:eastAsia="Times New Roman" w:hAnsi="Corbel" w:cs="Arial"/>
          <w:b/>
          <w:color w:val="3A3A3A"/>
          <w:lang w:eastAsia="en-CA"/>
        </w:rPr>
        <w:t xml:space="preserve">   </w:t>
      </w:r>
    </w:p>
    <w:p w:rsidR="000D00E6" w:rsidRPr="000A3ED1" w:rsidRDefault="000D00E6" w:rsidP="000D00E6">
      <w:pPr>
        <w:spacing w:after="0" w:line="240" w:lineRule="auto"/>
        <w:textAlignment w:val="baseline"/>
        <w:rPr>
          <w:rFonts w:ascii="Corbel" w:eastAsia="Times New Roman" w:hAnsi="Corbel" w:cs="Arial"/>
          <w:b/>
          <w:color w:val="3A3A3A"/>
          <w:lang w:eastAsia="en-CA"/>
        </w:rPr>
      </w:pPr>
    </w:p>
    <w:p w:rsidR="000D00E6" w:rsidRPr="000A3ED1" w:rsidRDefault="000D00E6" w:rsidP="000D00E6">
      <w:p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i/>
          <w:color w:val="3A3A3A"/>
          <w:lang w:eastAsia="en-CA"/>
        </w:rPr>
        <w:t>*Lead</w:t>
      </w:r>
    </w:p>
    <w:p w:rsidR="000D00E6" w:rsidRPr="000A3ED1" w:rsidRDefault="000D00E6" w:rsidP="000D00E6">
      <w:pPr>
        <w:spacing w:after="0" w:line="240" w:lineRule="auto"/>
        <w:textAlignment w:val="baseline"/>
        <w:rPr>
          <w:rFonts w:ascii="Corbel" w:eastAsia="Times New Roman" w:hAnsi="Corbel" w:cs="Arial"/>
          <w:b/>
          <w:color w:val="3A3A3A"/>
          <w:lang w:eastAsia="en-CA"/>
        </w:rPr>
      </w:pPr>
    </w:p>
    <w:p w:rsidR="000D00E6" w:rsidRPr="000A3ED1" w:rsidRDefault="000D00E6" w:rsidP="000D00E6">
      <w:pPr>
        <w:spacing w:after="0" w:line="240" w:lineRule="auto"/>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In order to achieve the following impacts for TDSB: </w:t>
      </w:r>
    </w:p>
    <w:p w:rsidR="000D00E6" w:rsidRPr="000A3ED1" w:rsidRDefault="000D00E6" w:rsidP="000D00E6">
      <w:pPr>
        <w:spacing w:after="0" w:line="240" w:lineRule="auto"/>
        <w:textAlignment w:val="baseline"/>
        <w:rPr>
          <w:rFonts w:ascii="Corbel" w:eastAsia="Times New Roman" w:hAnsi="Corbel" w:cs="Arial"/>
          <w:b/>
          <w:color w:val="3A3A3A"/>
          <w:lang w:eastAsia="en-CA"/>
        </w:rPr>
      </w:pPr>
    </w:p>
    <w:p w:rsidR="000D00E6" w:rsidRPr="000A3ED1" w:rsidRDefault="000D00E6" w:rsidP="000A3ED1">
      <w:pPr>
        <w:spacing w:after="0" w:line="240" w:lineRule="auto"/>
        <w:ind w:left="720"/>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A. Developing and implementing an Integrated Learning Plan for all leaders with a focus on </w:t>
      </w:r>
      <w:r w:rsidR="000A3ED1">
        <w:rPr>
          <w:rFonts w:ascii="Corbel" w:eastAsia="Times New Roman" w:hAnsi="Corbel" w:cs="Arial"/>
          <w:b/>
          <w:color w:val="3A3A3A"/>
          <w:lang w:eastAsia="en-CA"/>
        </w:rPr>
        <w:t xml:space="preserve">   </w:t>
      </w:r>
      <w:r w:rsidRPr="000A3ED1">
        <w:rPr>
          <w:rFonts w:ascii="Corbel" w:eastAsia="Times New Roman" w:hAnsi="Corbel" w:cs="Arial"/>
          <w:b/>
          <w:color w:val="3A3A3A"/>
          <w:lang w:eastAsia="en-CA"/>
        </w:rPr>
        <w:t xml:space="preserve">our Special Education Coordinators and Consultants. </w:t>
      </w:r>
    </w:p>
    <w:p w:rsidR="000D00E6" w:rsidRPr="000A3ED1" w:rsidRDefault="000D00E6" w:rsidP="000D00E6">
      <w:pPr>
        <w:spacing w:after="0" w:line="240" w:lineRule="auto"/>
        <w:ind w:left="720"/>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B. Improvement of our Learning for All </w:t>
      </w:r>
      <w:proofErr w:type="gramStart"/>
      <w:r w:rsidRPr="000A3ED1">
        <w:rPr>
          <w:rFonts w:ascii="Corbel" w:eastAsia="Times New Roman" w:hAnsi="Corbel" w:cs="Arial"/>
          <w:b/>
          <w:color w:val="3A3A3A"/>
          <w:lang w:eastAsia="en-CA"/>
        </w:rPr>
        <w:t>stance</w:t>
      </w:r>
      <w:proofErr w:type="gramEnd"/>
      <w:r w:rsidRPr="000A3ED1">
        <w:rPr>
          <w:rFonts w:ascii="Corbel" w:eastAsia="Times New Roman" w:hAnsi="Corbel" w:cs="Arial"/>
          <w:b/>
          <w:color w:val="3A3A3A"/>
          <w:lang w:eastAsia="en-CA"/>
        </w:rPr>
        <w:t xml:space="preserve"> as a foundation for School Improvement. </w:t>
      </w:r>
    </w:p>
    <w:p w:rsidR="000D00E6" w:rsidRPr="000A3ED1" w:rsidRDefault="000D00E6" w:rsidP="000D00E6">
      <w:pPr>
        <w:spacing w:after="0" w:line="240" w:lineRule="auto"/>
        <w:ind w:left="720"/>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C. Support our community engagement work as it relates to Special Education. </w:t>
      </w:r>
    </w:p>
    <w:p w:rsidR="000D00E6" w:rsidRPr="000A3ED1" w:rsidRDefault="000D00E6" w:rsidP="000D00E6">
      <w:pPr>
        <w:spacing w:after="0" w:line="240" w:lineRule="auto"/>
        <w:ind w:left="720"/>
        <w:textAlignment w:val="baseline"/>
        <w:rPr>
          <w:rFonts w:ascii="Corbel" w:eastAsia="Times New Roman" w:hAnsi="Corbel" w:cs="Arial"/>
          <w:b/>
          <w:color w:val="3A3A3A"/>
          <w:lang w:eastAsia="en-CA"/>
        </w:rPr>
      </w:pPr>
      <w:r w:rsidRPr="000A3ED1">
        <w:rPr>
          <w:rFonts w:ascii="Corbel" w:eastAsia="Times New Roman" w:hAnsi="Corbel" w:cs="Arial"/>
          <w:b/>
          <w:color w:val="3A3A3A"/>
          <w:lang w:eastAsia="en-CA"/>
        </w:rPr>
        <w:t xml:space="preserve">D. Action Plan – Integrated Equity Framework – Special Education. </w:t>
      </w:r>
    </w:p>
    <w:p w:rsidR="000D00E6" w:rsidRPr="006A7486" w:rsidRDefault="000D00E6" w:rsidP="000D00E6">
      <w:pPr>
        <w:spacing w:after="0" w:line="240" w:lineRule="auto"/>
        <w:textAlignment w:val="baseline"/>
        <w:rPr>
          <w:rFonts w:ascii="Corbel" w:eastAsia="Times New Roman" w:hAnsi="Corbel" w:cs="Arial"/>
          <w:color w:val="3A3A3A"/>
          <w:lang w:eastAsia="en-CA"/>
        </w:rPr>
      </w:pPr>
    </w:p>
    <w:p w:rsidR="000D00E6" w:rsidRPr="006A7486" w:rsidRDefault="000D00E6" w:rsidP="000D00E6">
      <w:pPr>
        <w:spacing w:after="0" w:line="240" w:lineRule="auto"/>
        <w:textAlignment w:val="baseline"/>
        <w:rPr>
          <w:rFonts w:ascii="Corbel" w:eastAsia="Times New Roman" w:hAnsi="Corbel" w:cs="Arial"/>
          <w:color w:val="3A3A3A"/>
          <w:lang w:eastAsia="en-CA"/>
        </w:rPr>
      </w:pPr>
      <w:r w:rsidRPr="006A7486">
        <w:rPr>
          <w:rFonts w:ascii="Corbel" w:eastAsia="Times New Roman" w:hAnsi="Corbel" w:cs="Arial"/>
          <w:color w:val="3A3A3A"/>
          <w:u w:val="single"/>
          <w:lang w:eastAsia="en-CA"/>
        </w:rPr>
        <w:t>Please develop an action plan with deliverables, measurements and budget and the date when various aspects of the plan will be completed.</w:t>
      </w:r>
      <w:r w:rsidRPr="006A7486">
        <w:rPr>
          <w:rFonts w:ascii="Corbel" w:eastAsia="Times New Roman" w:hAnsi="Corbel" w:cs="Arial"/>
          <w:color w:val="3A3A3A"/>
          <w:lang w:eastAsia="en-CA"/>
        </w:rPr>
        <w:t xml:space="preserve"> Thank you for your Executive leadership in TDSB. </w:t>
      </w:r>
    </w:p>
    <w:p w:rsidR="000D00E6" w:rsidRPr="000A3ED1" w:rsidRDefault="000D00E6" w:rsidP="000D00E6">
      <w:pPr>
        <w:spacing w:after="0" w:line="240" w:lineRule="auto"/>
        <w:textAlignment w:val="baseline"/>
        <w:rPr>
          <w:rFonts w:ascii="Corbel" w:eastAsia="Times New Roman" w:hAnsi="Corbel" w:cs="Arial"/>
          <w:b/>
          <w:color w:val="3A3A3A"/>
          <w:lang w:eastAsia="en-CA"/>
        </w:rPr>
      </w:pPr>
    </w:p>
    <w:p w:rsidR="000D00E6" w:rsidRPr="000A3ED1" w:rsidRDefault="000D00E6" w:rsidP="000D00E6">
      <w:pPr>
        <w:spacing w:after="0" w:line="240" w:lineRule="auto"/>
        <w:textAlignment w:val="baseline"/>
        <w:rPr>
          <w:rFonts w:ascii="Corbel" w:eastAsia="Times New Roman" w:hAnsi="Corbel" w:cs="Arial"/>
          <w:color w:val="3A3A3A"/>
          <w:lang w:eastAsia="en-CA"/>
        </w:rPr>
      </w:pPr>
      <w:r w:rsidRPr="000A3ED1">
        <w:rPr>
          <w:rFonts w:ascii="Corbel" w:eastAsia="Times New Roman" w:hAnsi="Corbel" w:cs="Arial"/>
          <w:color w:val="3A3A3A"/>
          <w:lang w:eastAsia="en-CA"/>
        </w:rPr>
        <w:t xml:space="preserve">Sincerely, </w:t>
      </w:r>
    </w:p>
    <w:p w:rsidR="000D00E6" w:rsidRPr="000A3ED1" w:rsidRDefault="004E7D55" w:rsidP="000D00E6">
      <w:pPr>
        <w:spacing w:after="0" w:line="240" w:lineRule="auto"/>
        <w:textAlignment w:val="baseline"/>
        <w:rPr>
          <w:rFonts w:ascii="Corbel" w:eastAsia="Times New Roman" w:hAnsi="Corbel" w:cs="Arial"/>
          <w:b/>
          <w:color w:val="3A3A3A"/>
          <w:lang w:eastAsia="en-CA"/>
        </w:rPr>
      </w:pPr>
      <w:r>
        <w:rPr>
          <w:rFonts w:ascii="Corbel" w:eastAsia="Times New Roman" w:hAnsi="Corbel" w:cs="Arial"/>
          <w:b/>
          <w:noProof/>
          <w:color w:val="3A3A3A"/>
          <w:lang w:eastAsia="en-CA"/>
        </w:rPr>
        <w:drawing>
          <wp:inline distT="0" distB="0" distL="0" distR="0">
            <wp:extent cx="1033670" cy="6280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446" cy="634560"/>
                    </a:xfrm>
                    <a:prstGeom prst="rect">
                      <a:avLst/>
                    </a:prstGeom>
                    <a:noFill/>
                    <a:ln>
                      <a:noFill/>
                    </a:ln>
                  </pic:spPr>
                </pic:pic>
              </a:graphicData>
            </a:graphic>
          </wp:inline>
        </w:drawing>
      </w:r>
    </w:p>
    <w:p w:rsidR="000D00E6" w:rsidRPr="006A7486" w:rsidRDefault="000D00E6" w:rsidP="000D00E6">
      <w:pPr>
        <w:spacing w:after="0" w:line="240" w:lineRule="auto"/>
        <w:textAlignment w:val="baseline"/>
        <w:rPr>
          <w:rFonts w:ascii="Corbel" w:eastAsia="Times New Roman" w:hAnsi="Corbel" w:cs="Arial"/>
          <w:color w:val="3A3A3A"/>
          <w:lang w:eastAsia="en-CA"/>
        </w:rPr>
      </w:pPr>
      <w:r w:rsidRPr="006A7486">
        <w:rPr>
          <w:rFonts w:ascii="Corbel" w:eastAsia="Times New Roman" w:hAnsi="Corbel" w:cs="Arial"/>
          <w:color w:val="3A3A3A"/>
          <w:lang w:eastAsia="en-CA"/>
        </w:rPr>
        <w:t xml:space="preserve">John Malloy </w:t>
      </w:r>
    </w:p>
    <w:p w:rsidR="000D00E6" w:rsidRPr="006A7486" w:rsidRDefault="000D00E6" w:rsidP="000A3ED1">
      <w:pPr>
        <w:pBdr>
          <w:bottom w:val="single" w:sz="4" w:space="1" w:color="auto"/>
        </w:pBdr>
        <w:spacing w:after="0" w:line="240" w:lineRule="auto"/>
        <w:textAlignment w:val="baseline"/>
        <w:rPr>
          <w:rFonts w:ascii="Corbel" w:eastAsia="Times New Roman" w:hAnsi="Corbel" w:cs="Arial"/>
          <w:color w:val="3A3A3A"/>
          <w:lang w:eastAsia="en-CA"/>
        </w:rPr>
      </w:pPr>
      <w:r w:rsidRPr="006A7486">
        <w:rPr>
          <w:rFonts w:ascii="Corbel" w:eastAsia="Times New Roman" w:hAnsi="Corbel" w:cs="Arial"/>
          <w:color w:val="3A3A3A"/>
          <w:lang w:eastAsia="en-CA"/>
        </w:rPr>
        <w:t xml:space="preserve">Director of Education </w:t>
      </w:r>
    </w:p>
    <w:p w:rsidR="006A7486" w:rsidRDefault="006A7486" w:rsidP="000D00E6">
      <w:pPr>
        <w:spacing w:after="0" w:line="240" w:lineRule="auto"/>
        <w:textAlignment w:val="baseline"/>
        <w:rPr>
          <w:rFonts w:ascii="Corbel" w:eastAsia="Times New Roman" w:hAnsi="Corbel" w:cs="Arial"/>
          <w:color w:val="3A3A3A"/>
          <w:sz w:val="23"/>
          <w:szCs w:val="23"/>
          <w:lang w:eastAsia="en-CA"/>
        </w:rPr>
      </w:pPr>
    </w:p>
    <w:p w:rsidR="006A7486" w:rsidRDefault="006A7486" w:rsidP="000D00E6">
      <w:pPr>
        <w:spacing w:after="0" w:line="240" w:lineRule="auto"/>
        <w:textAlignment w:val="baseline"/>
        <w:rPr>
          <w:rFonts w:ascii="Corbel" w:eastAsia="Times New Roman" w:hAnsi="Corbel" w:cs="Arial"/>
          <w:b/>
          <w:color w:val="3A3A3A"/>
          <w:sz w:val="24"/>
          <w:szCs w:val="24"/>
          <w:lang w:eastAsia="en-CA"/>
        </w:rPr>
      </w:pPr>
    </w:p>
    <w:p w:rsidR="006A7486" w:rsidRDefault="006A7486" w:rsidP="000D00E6">
      <w:pPr>
        <w:spacing w:after="0" w:line="240" w:lineRule="auto"/>
        <w:textAlignment w:val="baseline"/>
        <w:rPr>
          <w:rFonts w:ascii="Corbel" w:eastAsia="Times New Roman" w:hAnsi="Corbel" w:cs="Arial"/>
          <w:b/>
          <w:color w:val="3A3A3A"/>
          <w:sz w:val="24"/>
          <w:szCs w:val="24"/>
          <w:lang w:eastAsia="en-CA"/>
        </w:rPr>
      </w:pPr>
    </w:p>
    <w:p w:rsidR="006A7486" w:rsidRDefault="006A7486" w:rsidP="000D00E6">
      <w:pPr>
        <w:spacing w:after="0" w:line="240" w:lineRule="auto"/>
        <w:textAlignment w:val="baseline"/>
        <w:rPr>
          <w:rFonts w:ascii="Corbel" w:eastAsia="Times New Roman" w:hAnsi="Corbel" w:cs="Arial"/>
          <w:b/>
          <w:color w:val="3A3A3A"/>
          <w:sz w:val="24"/>
          <w:szCs w:val="24"/>
          <w:lang w:eastAsia="en-CA"/>
        </w:rPr>
      </w:pPr>
    </w:p>
    <w:p w:rsidR="006A7486" w:rsidRDefault="006A7486" w:rsidP="000D00E6">
      <w:pPr>
        <w:spacing w:after="0" w:line="240" w:lineRule="auto"/>
        <w:textAlignment w:val="baseline"/>
        <w:rPr>
          <w:rFonts w:ascii="Corbel" w:eastAsia="Times New Roman" w:hAnsi="Corbel" w:cs="Arial"/>
          <w:b/>
          <w:color w:val="3A3A3A"/>
          <w:sz w:val="24"/>
          <w:szCs w:val="24"/>
          <w:lang w:eastAsia="en-CA"/>
        </w:rPr>
      </w:pPr>
    </w:p>
    <w:p w:rsidR="00CF02D6" w:rsidRDefault="00CF02D6" w:rsidP="000D00E6">
      <w:pPr>
        <w:spacing w:after="0" w:line="240" w:lineRule="auto"/>
        <w:textAlignment w:val="baseline"/>
        <w:rPr>
          <w:rFonts w:ascii="Corbel" w:eastAsia="Times New Roman" w:hAnsi="Corbel" w:cs="Arial"/>
          <w:b/>
          <w:color w:val="3A3A3A"/>
          <w:sz w:val="24"/>
          <w:szCs w:val="24"/>
          <w:lang w:eastAsia="en-CA"/>
        </w:rPr>
      </w:pPr>
    </w:p>
    <w:p w:rsidR="006A7486" w:rsidRDefault="006A7486" w:rsidP="000D00E6">
      <w:pPr>
        <w:spacing w:after="0" w:line="240" w:lineRule="auto"/>
        <w:textAlignment w:val="baseline"/>
        <w:rPr>
          <w:rFonts w:ascii="Corbel" w:eastAsia="Times New Roman" w:hAnsi="Corbel" w:cs="Arial"/>
          <w:b/>
          <w:color w:val="3A3A3A"/>
          <w:sz w:val="24"/>
          <w:szCs w:val="24"/>
          <w:lang w:eastAsia="en-CA"/>
        </w:rPr>
      </w:pPr>
    </w:p>
    <w:p w:rsidR="006A7486" w:rsidRPr="005245AD" w:rsidRDefault="006A7486" w:rsidP="000D00E6">
      <w:pPr>
        <w:spacing w:after="0" w:line="240" w:lineRule="auto"/>
        <w:textAlignment w:val="baseline"/>
        <w:rPr>
          <w:rFonts w:ascii="Corbel" w:eastAsia="Times New Roman" w:hAnsi="Corbel" w:cs="Arial"/>
          <w:b/>
          <w:color w:val="FF0000"/>
          <w:sz w:val="28"/>
          <w:szCs w:val="28"/>
          <w:lang w:eastAsia="en-CA"/>
        </w:rPr>
      </w:pPr>
      <w:r w:rsidRPr="005245AD">
        <w:rPr>
          <w:rFonts w:ascii="Corbel" w:eastAsia="Times New Roman" w:hAnsi="Corbel" w:cs="Arial"/>
          <w:b/>
          <w:color w:val="FF0000"/>
          <w:sz w:val="28"/>
          <w:szCs w:val="28"/>
          <w:lang w:eastAsia="en-CA"/>
        </w:rPr>
        <w:lastRenderedPageBreak/>
        <w:t>Item 2)</w:t>
      </w:r>
    </w:p>
    <w:p w:rsidR="006A7486" w:rsidRPr="00D44ACE" w:rsidRDefault="006A7486" w:rsidP="000D00E6">
      <w:pPr>
        <w:spacing w:after="0" w:line="240" w:lineRule="auto"/>
        <w:textAlignment w:val="baseline"/>
        <w:rPr>
          <w:rFonts w:ascii="Corbel" w:eastAsia="Times New Roman" w:hAnsi="Corbel" w:cs="Arial"/>
          <w:b/>
          <w:color w:val="3A3A3A"/>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81FBC" w:rsidRDefault="006A7486" w:rsidP="000D00E6">
      <w:pPr>
        <w:spacing w:after="0" w:line="240" w:lineRule="auto"/>
        <w:textAlignment w:val="baseline"/>
        <w:rPr>
          <w:rFonts w:ascii="Corbel" w:eastAsia="Times New Roman" w:hAnsi="Corbel" w:cs="Arial"/>
          <w:b/>
          <w:color w:val="3A3A3A"/>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44ACE">
        <w:rPr>
          <w:rFonts w:ascii="Corbel" w:eastAsia="Times New Roman" w:hAnsi="Corbel" w:cs="Arial"/>
          <w:b/>
          <w:color w:val="3A3A3A"/>
          <w:sz w:val="23"/>
          <w:szCs w:val="23"/>
          <w:u w:val="single"/>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TDSB Open Data Policy</w:t>
      </w:r>
      <w:r w:rsidRPr="00D44ACE">
        <w:rPr>
          <w:rFonts w:ascii="Corbel" w:eastAsia="Times New Roman" w:hAnsi="Corbel" w:cs="Arial"/>
          <w:b/>
          <w:color w:val="3A3A3A"/>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0507A7" w:rsidRDefault="000507A7" w:rsidP="000D00E6">
      <w:pPr>
        <w:spacing w:after="0" w:line="240" w:lineRule="auto"/>
        <w:textAlignment w:val="baseline"/>
        <w:rPr>
          <w:rFonts w:ascii="Corbel" w:eastAsia="Times New Roman" w:hAnsi="Corbel" w:cs="Arial"/>
          <w:b/>
          <w:color w:val="3A3A3A"/>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507A7" w:rsidRPr="000507A7" w:rsidRDefault="000507A7" w:rsidP="000D00E6">
      <w:pPr>
        <w:spacing w:after="0" w:line="240" w:lineRule="auto"/>
        <w:textAlignment w:val="baseline"/>
        <w:rPr>
          <w:rFonts w:ascii="Corbel" w:eastAsia="Times New Roman" w:hAnsi="Corbel" w:cs="Arial"/>
          <w:i/>
          <w:color w:val="0D0D0D" w:themeColor="text1" w:themeTint="F2"/>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507A7">
        <w:rPr>
          <w:rFonts w:ascii="Corbel" w:eastAsia="Times New Roman" w:hAnsi="Corbel" w:cs="Arial"/>
          <w:b/>
          <w:bCs/>
          <w:color w:val="0D0D0D" w:themeColor="text1" w:themeTint="F2"/>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Open data</w:t>
      </w:r>
      <w:r w:rsidRPr="000507A7">
        <w:rPr>
          <w:rFonts w:ascii="Corbel" w:eastAsia="Times New Roman" w:hAnsi="Corbel" w:cs="Arial"/>
          <w:b/>
          <w:color w:val="0D0D0D" w:themeColor="text1" w:themeTint="F2"/>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00CF02D6">
        <w:rPr>
          <w:rFonts w:ascii="Corbel" w:eastAsia="Times New Roman" w:hAnsi="Corbel" w:cs="Arial"/>
          <w:b/>
          <w:color w:val="0D0D0D" w:themeColor="text1" w:themeTint="F2"/>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is the idea that some </w:t>
      </w:r>
      <w:r w:rsidRPr="000507A7">
        <w:rPr>
          <w:rFonts w:ascii="Corbel" w:eastAsia="Times New Roman" w:hAnsi="Corbel" w:cs="Arial"/>
          <w:b/>
          <w:color w:val="0D0D0D" w:themeColor="text1" w:themeTint="F2"/>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data should be freely available to everyone to use and republish as they wish, without restrictions from copyright, patents or other mechanisms of control.</w:t>
      </w:r>
      <w:hyperlink r:id="rId11" w:anchor="cite_note-1" w:history="1">
        <w:r w:rsidRPr="000507A7">
          <w:rPr>
            <w:rStyle w:val="Hyperlink"/>
            <w:rFonts w:ascii="Corbel" w:eastAsia="Times New Roman" w:hAnsi="Corbel" w:cs="Arial"/>
            <w:b/>
            <w:color w:val="0D0D0D" w:themeColor="text1" w:themeTint="F2"/>
            <w:sz w:val="23"/>
            <w:szCs w:val="23"/>
            <w:vertAlign w:val="superscript"/>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hyperlink>
      <w:r w:rsidRPr="000507A7">
        <w:rPr>
          <w:rFonts w:ascii="Corbel" w:eastAsia="Times New Roman" w:hAnsi="Corbel" w:cs="Arial"/>
          <w:b/>
          <w:color w:val="0D0D0D" w:themeColor="text1" w:themeTint="F2"/>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0507A7">
        <w:rPr>
          <w:rFonts w:ascii="Corbel" w:eastAsia="Times New Roman" w:hAnsi="Corbel" w:cs="Arial"/>
          <w:i/>
          <w:color w:val="0D0D0D" w:themeColor="text1" w:themeTint="F2"/>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Wikipedia</w:t>
      </w:r>
    </w:p>
    <w:p w:rsidR="006C7FAF" w:rsidRPr="006C7FAF" w:rsidRDefault="006C7FAF" w:rsidP="006C7FAF">
      <w:pPr>
        <w:spacing w:after="0" w:line="240" w:lineRule="auto"/>
        <w:textAlignment w:val="baseline"/>
        <w:rPr>
          <w:rFonts w:ascii="Corbel" w:eastAsia="Times New Roman" w:hAnsi="Corbel" w:cs="Arial"/>
          <w:b/>
          <w:bCs/>
          <w:color w:val="3A3A3A"/>
          <w:sz w:val="23"/>
          <w:szCs w:val="23"/>
          <w:lang w:eastAsia="en-CA"/>
        </w:rPr>
      </w:pPr>
    </w:p>
    <w:p w:rsidR="006C7FAF" w:rsidRPr="004233A6" w:rsidRDefault="006C7FAF" w:rsidP="004233A6">
      <w:pPr>
        <w:pStyle w:val="ListParagraph"/>
        <w:numPr>
          <w:ilvl w:val="0"/>
          <w:numId w:val="19"/>
        </w:numPr>
        <w:spacing w:after="0" w:line="240" w:lineRule="auto"/>
        <w:textAlignment w:val="baseline"/>
        <w:rPr>
          <w:rFonts w:ascii="Corbel" w:eastAsia="Times New Roman" w:hAnsi="Corbel" w:cs="Segoe UI"/>
          <w:color w:val="3A3A3A"/>
          <w:sz w:val="23"/>
          <w:szCs w:val="23"/>
          <w:lang w:eastAsia="en-CA"/>
        </w:rPr>
      </w:pPr>
      <w:r w:rsidRPr="004233A6">
        <w:rPr>
          <w:rFonts w:ascii="Corbel" w:eastAsia="Times New Roman" w:hAnsi="Corbel" w:cs="Segoe UI"/>
          <w:color w:val="3A3A3A"/>
          <w:sz w:val="23"/>
          <w:szCs w:val="23"/>
          <w:lang w:eastAsia="en-CA"/>
        </w:rPr>
        <w:t xml:space="preserve">In December 2015, the Board of Trustees established the Documents for Access, Transparency, and Accountability (DATA) Work Group with the mandate to develop an </w:t>
      </w:r>
      <w:r w:rsidRPr="004233A6">
        <w:rPr>
          <w:rFonts w:ascii="Corbel" w:eastAsia="Times New Roman" w:hAnsi="Corbel" w:cs="Segoe UI"/>
          <w:color w:val="3A3A3A"/>
          <w:sz w:val="23"/>
          <w:szCs w:val="23"/>
          <w:u w:val="single"/>
          <w:lang w:eastAsia="en-CA"/>
        </w:rPr>
        <w:t>open data policy</w:t>
      </w:r>
      <w:r w:rsidRPr="004233A6">
        <w:rPr>
          <w:rFonts w:ascii="Corbel" w:eastAsia="Times New Roman" w:hAnsi="Corbel" w:cs="Segoe UI"/>
          <w:color w:val="3A3A3A"/>
          <w:sz w:val="23"/>
          <w:szCs w:val="23"/>
          <w:lang w:eastAsia="en-CA"/>
        </w:rPr>
        <w:t xml:space="preserve"> which would guide the implementation of an </w:t>
      </w:r>
      <w:r w:rsidRPr="004A4251">
        <w:rPr>
          <w:rFonts w:ascii="Corbel" w:eastAsia="Times New Roman" w:hAnsi="Corbel" w:cs="Segoe UI"/>
          <w:b/>
          <w:color w:val="3A3A3A"/>
          <w:sz w:val="23"/>
          <w:szCs w:val="23"/>
          <w:lang w:eastAsia="en-CA"/>
        </w:rPr>
        <w:t>online platform</w:t>
      </w:r>
      <w:r w:rsidRPr="004233A6">
        <w:rPr>
          <w:rFonts w:ascii="Corbel" w:eastAsia="Times New Roman" w:hAnsi="Corbel" w:cs="Segoe UI"/>
          <w:color w:val="3A3A3A"/>
          <w:sz w:val="23"/>
          <w:szCs w:val="23"/>
          <w:lang w:eastAsia="en-CA"/>
        </w:rPr>
        <w:t xml:space="preserve"> where the public could access</w:t>
      </w:r>
      <w:r w:rsidR="00F77DE7" w:rsidRPr="004233A6">
        <w:rPr>
          <w:rFonts w:ascii="Corbel" w:eastAsia="Times New Roman" w:hAnsi="Corbel" w:cs="Segoe UI"/>
          <w:color w:val="3A3A3A"/>
          <w:sz w:val="23"/>
          <w:szCs w:val="23"/>
          <w:lang w:eastAsia="en-CA"/>
        </w:rPr>
        <w:t xml:space="preserve"> a variety of</w:t>
      </w:r>
      <w:r w:rsidRPr="004233A6">
        <w:rPr>
          <w:rFonts w:ascii="Corbel" w:eastAsia="Times New Roman" w:hAnsi="Corbel" w:cs="Segoe UI"/>
          <w:color w:val="3A3A3A"/>
          <w:sz w:val="23"/>
          <w:szCs w:val="23"/>
          <w:lang w:eastAsia="en-CA"/>
        </w:rPr>
        <w:t xml:space="preserve"> published Board data.</w:t>
      </w:r>
    </w:p>
    <w:p w:rsidR="00593DF7" w:rsidRPr="00481FBC" w:rsidRDefault="00593DF7" w:rsidP="006C7FAF">
      <w:pPr>
        <w:spacing w:after="0" w:line="240" w:lineRule="auto"/>
        <w:textAlignment w:val="baseline"/>
        <w:rPr>
          <w:rFonts w:ascii="Corbel" w:eastAsia="Times New Roman" w:hAnsi="Corbel" w:cs="Segoe UI"/>
          <w:color w:val="3A3A3A"/>
          <w:sz w:val="23"/>
          <w:szCs w:val="23"/>
          <w:lang w:eastAsia="en-CA"/>
        </w:rPr>
      </w:pPr>
    </w:p>
    <w:p w:rsidR="004233A6" w:rsidRPr="004233A6" w:rsidRDefault="00F77DE7" w:rsidP="004233A6">
      <w:pPr>
        <w:pStyle w:val="ListParagraph"/>
        <w:numPr>
          <w:ilvl w:val="0"/>
          <w:numId w:val="19"/>
        </w:numPr>
        <w:spacing w:after="0" w:line="240" w:lineRule="auto"/>
        <w:textAlignment w:val="baseline"/>
        <w:rPr>
          <w:rFonts w:ascii="Corbel" w:eastAsia="Times New Roman" w:hAnsi="Corbel" w:cs="Segoe UI"/>
          <w:color w:val="3A3A3A"/>
          <w:sz w:val="23"/>
          <w:szCs w:val="23"/>
          <w:lang w:eastAsia="en-CA"/>
        </w:rPr>
      </w:pPr>
      <w:r w:rsidRPr="004233A6">
        <w:rPr>
          <w:rFonts w:ascii="Corbel" w:eastAsia="Times New Roman" w:hAnsi="Corbel" w:cs="Segoe UI"/>
          <w:color w:val="3A3A3A"/>
          <w:sz w:val="23"/>
          <w:szCs w:val="23"/>
          <w:lang w:eastAsia="en-CA"/>
        </w:rPr>
        <w:t xml:space="preserve">On </w:t>
      </w:r>
      <w:r w:rsidR="006C7FAF" w:rsidRPr="004233A6">
        <w:rPr>
          <w:rFonts w:ascii="Corbel" w:eastAsia="Times New Roman" w:hAnsi="Corbel" w:cs="Segoe UI"/>
          <w:color w:val="3A3A3A"/>
          <w:sz w:val="23"/>
          <w:szCs w:val="23"/>
          <w:lang w:eastAsia="en-CA"/>
        </w:rPr>
        <w:t>November</w:t>
      </w:r>
      <w:r w:rsidR="000507A7" w:rsidRPr="004233A6">
        <w:rPr>
          <w:rFonts w:ascii="Corbel" w:eastAsia="Times New Roman" w:hAnsi="Corbel" w:cs="Segoe UI"/>
          <w:color w:val="3A3A3A"/>
          <w:sz w:val="23"/>
          <w:szCs w:val="23"/>
          <w:lang w:eastAsia="en-CA"/>
        </w:rPr>
        <w:t xml:space="preserve"> </w:t>
      </w:r>
      <w:r w:rsidR="006C7FAF" w:rsidRPr="004233A6">
        <w:rPr>
          <w:rFonts w:ascii="Corbel" w:eastAsia="Times New Roman" w:hAnsi="Corbel" w:cs="Segoe UI"/>
          <w:color w:val="3A3A3A"/>
          <w:sz w:val="23"/>
          <w:szCs w:val="23"/>
          <w:lang w:eastAsia="en-CA"/>
        </w:rPr>
        <w:t xml:space="preserve">23, 2016, </w:t>
      </w:r>
      <w:r w:rsidRPr="004233A6">
        <w:rPr>
          <w:rFonts w:ascii="Corbel" w:eastAsia="Times New Roman" w:hAnsi="Corbel" w:cs="Segoe UI"/>
          <w:color w:val="3A3A3A"/>
          <w:sz w:val="23"/>
          <w:szCs w:val="23"/>
          <w:lang w:eastAsia="en-CA"/>
        </w:rPr>
        <w:t xml:space="preserve">The Board of Trustees directed staff </w:t>
      </w:r>
      <w:r w:rsidR="006C7FAF" w:rsidRPr="004233A6">
        <w:rPr>
          <w:rFonts w:ascii="Corbel" w:eastAsia="Times New Roman" w:hAnsi="Corbel" w:cs="Segoe UI"/>
          <w:color w:val="3A3A3A"/>
          <w:sz w:val="23"/>
          <w:szCs w:val="23"/>
          <w:lang w:eastAsia="en-CA"/>
        </w:rPr>
        <w:t>to initiate development of an Open Data Policy.</w:t>
      </w:r>
      <w:r w:rsidRPr="004233A6">
        <w:rPr>
          <w:rFonts w:ascii="Corbel" w:eastAsia="Times New Roman" w:hAnsi="Corbel" w:cs="Segoe UI"/>
          <w:color w:val="3A3A3A"/>
          <w:sz w:val="23"/>
          <w:szCs w:val="23"/>
          <w:lang w:eastAsia="en-CA"/>
        </w:rPr>
        <w:t xml:space="preserve"> The </w:t>
      </w:r>
      <w:r w:rsidR="00CF02D6">
        <w:rPr>
          <w:rFonts w:ascii="Corbel" w:eastAsia="Times New Roman" w:hAnsi="Corbel" w:cs="Segoe UI"/>
          <w:color w:val="3A3A3A"/>
          <w:sz w:val="23"/>
          <w:szCs w:val="23"/>
          <w:lang w:eastAsia="en-CA"/>
        </w:rPr>
        <w:t xml:space="preserve">draft </w:t>
      </w:r>
      <w:r w:rsidRPr="004233A6">
        <w:rPr>
          <w:rFonts w:ascii="Corbel" w:eastAsia="Times New Roman" w:hAnsi="Corbel" w:cs="Segoe UI"/>
          <w:color w:val="3A3A3A"/>
          <w:sz w:val="23"/>
          <w:szCs w:val="23"/>
          <w:lang w:eastAsia="en-CA"/>
        </w:rPr>
        <w:t xml:space="preserve">policy will be on the </w:t>
      </w:r>
      <w:r w:rsidRPr="004233A6">
        <w:rPr>
          <w:rFonts w:ascii="Corbel" w:eastAsia="Times New Roman" w:hAnsi="Corbel" w:cs="Segoe UI"/>
          <w:b/>
          <w:color w:val="3A3A3A"/>
          <w:sz w:val="23"/>
          <w:szCs w:val="23"/>
          <w:lang w:eastAsia="en-CA"/>
        </w:rPr>
        <w:t>March or April agenda of the Governance and Policy Committee</w:t>
      </w:r>
      <w:r w:rsidR="004233A6" w:rsidRPr="004233A6">
        <w:rPr>
          <w:rFonts w:ascii="Corbel" w:eastAsia="Times New Roman" w:hAnsi="Corbel" w:cs="Segoe UI"/>
          <w:color w:val="3A3A3A"/>
          <w:sz w:val="23"/>
          <w:szCs w:val="23"/>
          <w:lang w:eastAsia="en-CA"/>
        </w:rPr>
        <w:t xml:space="preserve"> </w:t>
      </w:r>
      <w:r w:rsidR="004233A6">
        <w:rPr>
          <w:rFonts w:ascii="Corbel" w:eastAsia="Times New Roman" w:hAnsi="Corbel" w:cs="Segoe UI"/>
          <w:color w:val="3A3A3A"/>
          <w:sz w:val="20"/>
          <w:szCs w:val="20"/>
          <w:lang w:eastAsia="en-CA"/>
        </w:rPr>
        <w:t>(</w:t>
      </w:r>
      <w:r w:rsidR="004233A6" w:rsidRPr="00E5311A">
        <w:rPr>
          <w:rFonts w:ascii="Corbel" w:eastAsia="Times New Roman" w:hAnsi="Corbel" w:cs="Segoe UI"/>
          <w:color w:val="3A3A3A"/>
          <w:sz w:val="20"/>
          <w:szCs w:val="20"/>
          <w:u w:val="single"/>
          <w:lang w:eastAsia="en-CA"/>
        </w:rPr>
        <w:t>www.tdsb.on.ca/Leadership/Boardroom/AgendaMinutes.aspx</w:t>
      </w:r>
      <w:r w:rsidR="004233A6" w:rsidRPr="004233A6">
        <w:rPr>
          <w:rFonts w:ascii="Corbel" w:eastAsia="Times New Roman" w:hAnsi="Corbel" w:cs="Segoe UI"/>
          <w:b/>
          <w:color w:val="3A3A3A"/>
          <w:sz w:val="20"/>
          <w:szCs w:val="20"/>
          <w:lang w:eastAsia="en-CA"/>
        </w:rPr>
        <w:t>)</w:t>
      </w:r>
      <w:r w:rsidRPr="004233A6">
        <w:rPr>
          <w:rFonts w:ascii="Corbel" w:eastAsia="Times New Roman" w:hAnsi="Corbel" w:cs="Segoe UI"/>
          <w:color w:val="3A3A3A"/>
          <w:sz w:val="20"/>
          <w:szCs w:val="20"/>
          <w:lang w:eastAsia="en-CA"/>
        </w:rPr>
        <w:t>.</w:t>
      </w:r>
      <w:r w:rsidRPr="004233A6">
        <w:rPr>
          <w:rFonts w:ascii="Corbel" w:eastAsia="Times New Roman" w:hAnsi="Corbel" w:cs="Segoe UI"/>
          <w:color w:val="3A3A3A"/>
          <w:sz w:val="23"/>
          <w:szCs w:val="23"/>
          <w:lang w:eastAsia="en-CA"/>
        </w:rPr>
        <w:t xml:space="preserve"> </w:t>
      </w:r>
    </w:p>
    <w:p w:rsidR="004233A6" w:rsidRDefault="004233A6" w:rsidP="006C7FAF">
      <w:pPr>
        <w:spacing w:after="0" w:line="240" w:lineRule="auto"/>
        <w:textAlignment w:val="baseline"/>
        <w:rPr>
          <w:rFonts w:ascii="Corbel" w:eastAsia="Times New Roman" w:hAnsi="Corbel" w:cs="Segoe UI"/>
          <w:color w:val="3A3A3A"/>
          <w:sz w:val="23"/>
          <w:szCs w:val="23"/>
          <w:lang w:eastAsia="en-CA"/>
        </w:rPr>
      </w:pPr>
    </w:p>
    <w:p w:rsidR="00E5311A" w:rsidRDefault="00F77DE7" w:rsidP="006C7FAF">
      <w:pPr>
        <w:spacing w:after="0" w:line="240" w:lineRule="auto"/>
        <w:textAlignment w:val="baseline"/>
        <w:rPr>
          <w:rFonts w:ascii="Corbel" w:eastAsia="Times New Roman" w:hAnsi="Corbel" w:cs="Segoe UI"/>
          <w:color w:val="3A3A3A"/>
          <w:sz w:val="23"/>
          <w:szCs w:val="23"/>
          <w:lang w:eastAsia="en-CA"/>
        </w:rPr>
      </w:pPr>
      <w:r w:rsidRPr="00F77DE7">
        <w:rPr>
          <w:rFonts w:ascii="Corbel" w:eastAsia="Times New Roman" w:hAnsi="Corbel" w:cs="Segoe UI"/>
          <w:color w:val="3A3A3A"/>
          <w:sz w:val="23"/>
          <w:szCs w:val="23"/>
          <w:lang w:eastAsia="en-CA"/>
        </w:rPr>
        <w:t xml:space="preserve">A number of organizations, committees and </w:t>
      </w:r>
      <w:r w:rsidR="00CF02D6">
        <w:rPr>
          <w:rFonts w:ascii="Corbel" w:eastAsia="Times New Roman" w:hAnsi="Corbel" w:cs="Segoe UI"/>
          <w:color w:val="3A3A3A"/>
          <w:sz w:val="23"/>
          <w:szCs w:val="23"/>
          <w:lang w:eastAsia="en-CA"/>
        </w:rPr>
        <w:t>people will be consulted widely before this policy is approved by the board.</w:t>
      </w:r>
      <w:r w:rsidRPr="00F77DE7">
        <w:rPr>
          <w:rFonts w:ascii="Corbel" w:eastAsia="Times New Roman" w:hAnsi="Corbel" w:cs="Segoe UI"/>
          <w:color w:val="3A3A3A"/>
          <w:sz w:val="23"/>
          <w:szCs w:val="23"/>
          <w:lang w:eastAsia="en-CA"/>
        </w:rPr>
        <w:t xml:space="preserve"> </w:t>
      </w:r>
    </w:p>
    <w:p w:rsidR="00E5311A" w:rsidRDefault="00E5311A" w:rsidP="006C7FAF">
      <w:pPr>
        <w:spacing w:after="0" w:line="240" w:lineRule="auto"/>
        <w:textAlignment w:val="baseline"/>
        <w:rPr>
          <w:rFonts w:ascii="Corbel" w:eastAsia="Times New Roman" w:hAnsi="Corbel" w:cs="Segoe UI"/>
          <w:color w:val="3A3A3A"/>
          <w:sz w:val="23"/>
          <w:szCs w:val="23"/>
          <w:lang w:eastAsia="en-CA"/>
        </w:rPr>
      </w:pPr>
    </w:p>
    <w:p w:rsidR="00842056" w:rsidRDefault="00F77DE7" w:rsidP="006C7FAF">
      <w:pPr>
        <w:spacing w:after="0" w:line="240" w:lineRule="auto"/>
        <w:textAlignment w:val="baseline"/>
        <w:rPr>
          <w:rFonts w:ascii="Corbel" w:eastAsia="Times New Roman" w:hAnsi="Corbel" w:cs="Segoe UI"/>
          <w:color w:val="3A3A3A"/>
          <w:sz w:val="23"/>
          <w:szCs w:val="23"/>
          <w:lang w:eastAsia="en-CA"/>
        </w:rPr>
      </w:pPr>
      <w:r w:rsidRPr="004233A6">
        <w:rPr>
          <w:rFonts w:ascii="Corbel" w:eastAsia="Times New Roman" w:hAnsi="Corbel" w:cs="Segoe UI"/>
          <w:b/>
          <w:color w:val="3A3A3A"/>
          <w:sz w:val="23"/>
          <w:szCs w:val="23"/>
          <w:lang w:eastAsia="en-CA"/>
        </w:rPr>
        <w:t>SEAC’</w:t>
      </w:r>
      <w:r w:rsidR="00593DF7" w:rsidRPr="004233A6">
        <w:rPr>
          <w:rFonts w:ascii="Corbel" w:eastAsia="Times New Roman" w:hAnsi="Corbel" w:cs="Segoe UI"/>
          <w:b/>
          <w:color w:val="3A3A3A"/>
          <w:sz w:val="23"/>
          <w:szCs w:val="23"/>
          <w:lang w:eastAsia="en-CA"/>
        </w:rPr>
        <w:t xml:space="preserve">s </w:t>
      </w:r>
      <w:r w:rsidR="004233A6" w:rsidRPr="004233A6">
        <w:rPr>
          <w:rFonts w:ascii="Corbel" w:eastAsia="Times New Roman" w:hAnsi="Corbel" w:cs="Segoe UI"/>
          <w:b/>
          <w:color w:val="3A3A3A"/>
          <w:sz w:val="23"/>
          <w:szCs w:val="23"/>
          <w:lang w:eastAsia="en-CA"/>
        </w:rPr>
        <w:t xml:space="preserve">input will be valuable. Recommendations </w:t>
      </w:r>
      <w:r w:rsidRPr="004233A6">
        <w:rPr>
          <w:rFonts w:ascii="Corbel" w:eastAsia="Times New Roman" w:hAnsi="Corbel" w:cs="Segoe UI"/>
          <w:b/>
          <w:color w:val="3A3A3A"/>
          <w:sz w:val="23"/>
          <w:szCs w:val="23"/>
          <w:lang w:eastAsia="en-CA"/>
        </w:rPr>
        <w:t>about</w:t>
      </w:r>
      <w:r w:rsidR="004233A6" w:rsidRPr="004233A6">
        <w:rPr>
          <w:rFonts w:ascii="Corbel" w:eastAsia="Times New Roman" w:hAnsi="Corbel" w:cs="Segoe UI"/>
          <w:b/>
          <w:color w:val="3A3A3A"/>
          <w:sz w:val="23"/>
          <w:szCs w:val="23"/>
          <w:lang w:eastAsia="en-CA"/>
        </w:rPr>
        <w:t xml:space="preserve"> the release of certain kinds of data concerning</w:t>
      </w:r>
      <w:r w:rsidRPr="004233A6">
        <w:rPr>
          <w:rFonts w:ascii="Corbel" w:eastAsia="Times New Roman" w:hAnsi="Corbel" w:cs="Segoe UI"/>
          <w:b/>
          <w:color w:val="3A3A3A"/>
          <w:sz w:val="23"/>
          <w:szCs w:val="23"/>
          <w:lang w:eastAsia="en-CA"/>
        </w:rPr>
        <w:t xml:space="preserve"> Sp</w:t>
      </w:r>
      <w:r w:rsidR="004233A6" w:rsidRPr="004233A6">
        <w:rPr>
          <w:rFonts w:ascii="Corbel" w:eastAsia="Times New Roman" w:hAnsi="Corbel" w:cs="Segoe UI"/>
          <w:b/>
          <w:color w:val="3A3A3A"/>
          <w:sz w:val="23"/>
          <w:szCs w:val="23"/>
          <w:lang w:eastAsia="en-CA"/>
        </w:rPr>
        <w:t xml:space="preserve">ecial Education at the TDSB can help us </w:t>
      </w:r>
      <w:r w:rsidR="004A4251">
        <w:rPr>
          <w:rFonts w:ascii="Corbel" w:eastAsia="Times New Roman" w:hAnsi="Corbel" w:cs="Segoe UI"/>
          <w:b/>
          <w:color w:val="3A3A3A"/>
          <w:sz w:val="23"/>
          <w:szCs w:val="23"/>
          <w:lang w:eastAsia="en-CA"/>
        </w:rPr>
        <w:t>to become a more</w:t>
      </w:r>
      <w:r w:rsidR="00CF02D6">
        <w:rPr>
          <w:rFonts w:ascii="Corbel" w:eastAsia="Times New Roman" w:hAnsi="Corbel" w:cs="Segoe UI"/>
          <w:b/>
          <w:color w:val="3A3A3A"/>
          <w:sz w:val="23"/>
          <w:szCs w:val="23"/>
          <w:lang w:eastAsia="en-CA"/>
        </w:rPr>
        <w:t xml:space="preserve"> open</w:t>
      </w:r>
      <w:r w:rsidR="004A4251">
        <w:rPr>
          <w:rFonts w:ascii="Corbel" w:eastAsia="Times New Roman" w:hAnsi="Corbel" w:cs="Segoe UI"/>
          <w:b/>
          <w:color w:val="3A3A3A"/>
          <w:sz w:val="23"/>
          <w:szCs w:val="23"/>
          <w:lang w:eastAsia="en-CA"/>
        </w:rPr>
        <w:t xml:space="preserve"> and </w:t>
      </w:r>
      <w:proofErr w:type="gramStart"/>
      <w:r w:rsidR="004A4251">
        <w:rPr>
          <w:rFonts w:ascii="Corbel" w:eastAsia="Times New Roman" w:hAnsi="Corbel" w:cs="Segoe UI"/>
          <w:b/>
          <w:color w:val="3A3A3A"/>
          <w:sz w:val="23"/>
          <w:szCs w:val="23"/>
          <w:lang w:eastAsia="en-CA"/>
        </w:rPr>
        <w:t xml:space="preserve">accountable </w:t>
      </w:r>
      <w:r w:rsidR="00CF02D6">
        <w:rPr>
          <w:rFonts w:ascii="Corbel" w:eastAsia="Times New Roman" w:hAnsi="Corbel" w:cs="Segoe UI"/>
          <w:b/>
          <w:color w:val="3A3A3A"/>
          <w:sz w:val="23"/>
          <w:szCs w:val="23"/>
          <w:lang w:eastAsia="en-CA"/>
        </w:rPr>
        <w:t xml:space="preserve"> </w:t>
      </w:r>
      <w:r w:rsidR="00E5311A">
        <w:rPr>
          <w:rFonts w:ascii="Corbel" w:eastAsia="Times New Roman" w:hAnsi="Corbel" w:cs="Segoe UI"/>
          <w:b/>
          <w:color w:val="3A3A3A"/>
          <w:sz w:val="23"/>
          <w:szCs w:val="23"/>
          <w:lang w:eastAsia="en-CA"/>
        </w:rPr>
        <w:t>public</w:t>
      </w:r>
      <w:proofErr w:type="gramEnd"/>
      <w:r w:rsidR="004A4251">
        <w:rPr>
          <w:rFonts w:ascii="Corbel" w:eastAsia="Times New Roman" w:hAnsi="Corbel" w:cs="Segoe UI"/>
          <w:b/>
          <w:color w:val="3A3A3A"/>
          <w:sz w:val="23"/>
          <w:szCs w:val="23"/>
          <w:lang w:eastAsia="en-CA"/>
        </w:rPr>
        <w:t xml:space="preserve"> body. We can also ensure that students,</w:t>
      </w:r>
      <w:r w:rsidR="00842056">
        <w:rPr>
          <w:rFonts w:ascii="Corbel" w:eastAsia="Times New Roman" w:hAnsi="Corbel" w:cs="Segoe UI"/>
          <w:b/>
          <w:color w:val="3A3A3A"/>
          <w:sz w:val="23"/>
          <w:szCs w:val="23"/>
          <w:lang w:eastAsia="en-CA"/>
        </w:rPr>
        <w:t xml:space="preserve"> parents</w:t>
      </w:r>
      <w:r w:rsidR="004A4251">
        <w:rPr>
          <w:rFonts w:ascii="Corbel" w:eastAsia="Times New Roman" w:hAnsi="Corbel" w:cs="Segoe UI"/>
          <w:b/>
          <w:color w:val="3A3A3A"/>
          <w:sz w:val="23"/>
          <w:szCs w:val="23"/>
          <w:lang w:eastAsia="en-CA"/>
        </w:rPr>
        <w:t xml:space="preserve"> and communities</w:t>
      </w:r>
      <w:r w:rsidR="00842056">
        <w:rPr>
          <w:rFonts w:ascii="Corbel" w:eastAsia="Times New Roman" w:hAnsi="Corbel" w:cs="Segoe UI"/>
          <w:b/>
          <w:color w:val="3A3A3A"/>
          <w:sz w:val="23"/>
          <w:szCs w:val="23"/>
          <w:lang w:eastAsia="en-CA"/>
        </w:rPr>
        <w:t xml:space="preserve"> benefit from access to information.</w:t>
      </w:r>
      <w:r w:rsidR="00842056">
        <w:rPr>
          <w:rFonts w:ascii="Corbel" w:eastAsia="Times New Roman" w:hAnsi="Corbel" w:cs="Segoe UI"/>
          <w:color w:val="3A3A3A"/>
          <w:sz w:val="23"/>
          <w:szCs w:val="23"/>
          <w:lang w:eastAsia="en-CA"/>
        </w:rPr>
        <w:t xml:space="preserve"> Recommendations on accessibility options for Open Data</w:t>
      </w:r>
      <w:r w:rsidR="004A4251">
        <w:rPr>
          <w:rFonts w:ascii="Corbel" w:eastAsia="Times New Roman" w:hAnsi="Corbel" w:cs="Segoe UI"/>
          <w:color w:val="3A3A3A"/>
          <w:sz w:val="23"/>
          <w:szCs w:val="23"/>
          <w:lang w:eastAsia="en-CA"/>
        </w:rPr>
        <w:t xml:space="preserve"> formats</w:t>
      </w:r>
      <w:r w:rsidR="00842056">
        <w:rPr>
          <w:rFonts w:ascii="Corbel" w:eastAsia="Times New Roman" w:hAnsi="Corbel" w:cs="Segoe UI"/>
          <w:color w:val="3A3A3A"/>
          <w:sz w:val="23"/>
          <w:szCs w:val="23"/>
          <w:lang w:eastAsia="en-CA"/>
        </w:rPr>
        <w:t xml:space="preserve"> will also be important.</w:t>
      </w:r>
    </w:p>
    <w:p w:rsidR="004233A6" w:rsidRDefault="004233A6" w:rsidP="006C7FAF">
      <w:pPr>
        <w:spacing w:after="0" w:line="240" w:lineRule="auto"/>
        <w:textAlignment w:val="baseline"/>
        <w:rPr>
          <w:rFonts w:ascii="Corbel" w:eastAsia="Times New Roman" w:hAnsi="Corbel" w:cs="Segoe UI"/>
          <w:b/>
          <w:color w:val="3A3A3A"/>
          <w:sz w:val="23"/>
          <w:szCs w:val="23"/>
          <w:lang w:eastAsia="en-CA"/>
        </w:rPr>
      </w:pPr>
    </w:p>
    <w:p w:rsidR="005245AD" w:rsidRDefault="00593DF7" w:rsidP="005245AD">
      <w:pPr>
        <w:pStyle w:val="ListParagraph"/>
        <w:numPr>
          <w:ilvl w:val="0"/>
          <w:numId w:val="20"/>
        </w:numPr>
        <w:spacing w:after="0" w:line="240" w:lineRule="auto"/>
        <w:textAlignment w:val="baseline"/>
        <w:rPr>
          <w:rFonts w:ascii="Corbel" w:eastAsia="Times New Roman" w:hAnsi="Corbel" w:cs="Segoe UI"/>
          <w:color w:val="3A3A3A"/>
          <w:sz w:val="23"/>
          <w:szCs w:val="23"/>
          <w:lang w:eastAsia="en-CA"/>
        </w:rPr>
      </w:pPr>
      <w:r w:rsidRPr="005245AD">
        <w:rPr>
          <w:rFonts w:ascii="Corbel" w:eastAsia="Times New Roman" w:hAnsi="Corbel" w:cs="Segoe UI"/>
          <w:color w:val="3A3A3A"/>
          <w:sz w:val="23"/>
          <w:szCs w:val="23"/>
          <w:lang w:eastAsia="en-CA"/>
        </w:rPr>
        <w:t xml:space="preserve">I will keep you posted about when </w:t>
      </w:r>
      <w:r w:rsidR="00111B1B" w:rsidRPr="005245AD">
        <w:rPr>
          <w:rFonts w:ascii="Corbel" w:eastAsia="Times New Roman" w:hAnsi="Corbel" w:cs="Segoe UI"/>
          <w:color w:val="3A3A3A"/>
          <w:sz w:val="23"/>
          <w:szCs w:val="23"/>
          <w:lang w:eastAsia="en-CA"/>
        </w:rPr>
        <w:t>t</w:t>
      </w:r>
      <w:r w:rsidRPr="005245AD">
        <w:rPr>
          <w:rFonts w:ascii="Corbel" w:eastAsia="Times New Roman" w:hAnsi="Corbel" w:cs="Segoe UI"/>
          <w:color w:val="3A3A3A"/>
          <w:sz w:val="23"/>
          <w:szCs w:val="23"/>
          <w:lang w:eastAsia="en-CA"/>
        </w:rPr>
        <w:t>he draft poli</w:t>
      </w:r>
      <w:r w:rsidR="00CF02D6" w:rsidRPr="005245AD">
        <w:rPr>
          <w:rFonts w:ascii="Corbel" w:eastAsia="Times New Roman" w:hAnsi="Corbel" w:cs="Segoe UI"/>
          <w:color w:val="3A3A3A"/>
          <w:sz w:val="23"/>
          <w:szCs w:val="23"/>
          <w:lang w:eastAsia="en-CA"/>
        </w:rPr>
        <w:t>cy</w:t>
      </w:r>
      <w:r w:rsidRPr="005245AD">
        <w:rPr>
          <w:rFonts w:ascii="Corbel" w:eastAsia="Times New Roman" w:hAnsi="Corbel" w:cs="Segoe UI"/>
          <w:color w:val="3A3A3A"/>
          <w:sz w:val="23"/>
          <w:szCs w:val="23"/>
          <w:lang w:eastAsia="en-CA"/>
        </w:rPr>
        <w:t xml:space="preserve"> </w:t>
      </w:r>
      <w:r w:rsidR="00111B1B" w:rsidRPr="005245AD">
        <w:rPr>
          <w:rFonts w:ascii="Corbel" w:eastAsia="Times New Roman" w:hAnsi="Corbel" w:cs="Segoe UI"/>
          <w:color w:val="3A3A3A"/>
          <w:sz w:val="23"/>
          <w:szCs w:val="23"/>
          <w:lang w:eastAsia="en-CA"/>
        </w:rPr>
        <w:t>consultations</w:t>
      </w:r>
      <w:r w:rsidR="00CF02D6" w:rsidRPr="005245AD">
        <w:rPr>
          <w:rFonts w:ascii="Corbel" w:eastAsia="Times New Roman" w:hAnsi="Corbel" w:cs="Segoe UI"/>
          <w:color w:val="3A3A3A"/>
          <w:sz w:val="23"/>
          <w:szCs w:val="23"/>
          <w:lang w:eastAsia="en-CA"/>
        </w:rPr>
        <w:t xml:space="preserve"> are</w:t>
      </w:r>
      <w:r w:rsidR="004A4251" w:rsidRPr="005245AD">
        <w:rPr>
          <w:rFonts w:ascii="Corbel" w:eastAsia="Times New Roman" w:hAnsi="Corbel" w:cs="Segoe UI"/>
          <w:color w:val="3A3A3A"/>
          <w:sz w:val="23"/>
          <w:szCs w:val="23"/>
          <w:lang w:eastAsia="en-CA"/>
        </w:rPr>
        <w:t xml:space="preserve"> to be held</w:t>
      </w:r>
      <w:r w:rsidR="00111B1B" w:rsidRPr="005245AD">
        <w:rPr>
          <w:rFonts w:ascii="Corbel" w:eastAsia="Times New Roman" w:hAnsi="Corbel" w:cs="Segoe UI"/>
          <w:color w:val="3A3A3A"/>
          <w:sz w:val="23"/>
          <w:szCs w:val="23"/>
          <w:lang w:eastAsia="en-CA"/>
        </w:rPr>
        <w:t>.</w:t>
      </w:r>
      <w:r w:rsidRPr="005245AD">
        <w:rPr>
          <w:rFonts w:ascii="Corbel" w:eastAsia="Times New Roman" w:hAnsi="Corbel" w:cs="Segoe UI"/>
          <w:color w:val="3A3A3A"/>
          <w:sz w:val="23"/>
          <w:szCs w:val="23"/>
          <w:lang w:eastAsia="en-CA"/>
        </w:rPr>
        <w:t xml:space="preserve"> </w:t>
      </w:r>
      <w:r w:rsidR="004A4251" w:rsidRPr="005245AD">
        <w:rPr>
          <w:rFonts w:ascii="Corbel" w:eastAsia="Times New Roman" w:hAnsi="Corbel" w:cs="Segoe UI"/>
          <w:color w:val="3A3A3A"/>
          <w:sz w:val="23"/>
          <w:szCs w:val="23"/>
          <w:lang w:eastAsia="en-CA"/>
        </w:rPr>
        <w:t xml:space="preserve"> As the chair of the Governance and Policy committee, I welcome feedback and </w:t>
      </w:r>
      <w:r w:rsidR="005245AD" w:rsidRPr="005245AD">
        <w:rPr>
          <w:rFonts w:ascii="Corbel" w:eastAsia="Times New Roman" w:hAnsi="Corbel" w:cs="Segoe UI"/>
          <w:color w:val="3A3A3A"/>
          <w:sz w:val="23"/>
          <w:szCs w:val="23"/>
          <w:lang w:eastAsia="en-CA"/>
        </w:rPr>
        <w:t>participation</w:t>
      </w:r>
      <w:r w:rsidR="004A4251" w:rsidRPr="005245AD">
        <w:rPr>
          <w:rFonts w:ascii="Corbel" w:eastAsia="Times New Roman" w:hAnsi="Corbel" w:cs="Segoe UI"/>
          <w:color w:val="3A3A3A"/>
          <w:sz w:val="23"/>
          <w:szCs w:val="23"/>
          <w:lang w:eastAsia="en-CA"/>
        </w:rPr>
        <w:t xml:space="preserve"> on </w:t>
      </w:r>
      <w:r w:rsidR="005245AD" w:rsidRPr="005245AD">
        <w:rPr>
          <w:rFonts w:ascii="Corbel" w:eastAsia="Times New Roman" w:hAnsi="Corbel" w:cs="Segoe UI"/>
          <w:color w:val="3A3A3A"/>
          <w:sz w:val="23"/>
          <w:szCs w:val="23"/>
          <w:lang w:eastAsia="en-CA"/>
        </w:rPr>
        <w:t xml:space="preserve">the development of this policy. </w:t>
      </w:r>
    </w:p>
    <w:p w:rsidR="005245AD" w:rsidRPr="005245AD" w:rsidRDefault="005245AD" w:rsidP="005245AD">
      <w:pPr>
        <w:pStyle w:val="ListParagraph"/>
        <w:spacing w:after="0" w:line="240" w:lineRule="auto"/>
        <w:textAlignment w:val="baseline"/>
        <w:rPr>
          <w:rFonts w:ascii="Corbel" w:eastAsia="Times New Roman" w:hAnsi="Corbel" w:cs="Segoe UI"/>
          <w:color w:val="3A3A3A"/>
          <w:sz w:val="23"/>
          <w:szCs w:val="23"/>
          <w:lang w:eastAsia="en-CA"/>
        </w:rPr>
      </w:pPr>
    </w:p>
    <w:p w:rsidR="006C7FAF" w:rsidRPr="005245AD" w:rsidRDefault="00593DF7" w:rsidP="005245AD">
      <w:pPr>
        <w:pStyle w:val="ListParagraph"/>
        <w:numPr>
          <w:ilvl w:val="0"/>
          <w:numId w:val="20"/>
        </w:numPr>
        <w:spacing w:after="0" w:line="240" w:lineRule="auto"/>
        <w:textAlignment w:val="baseline"/>
        <w:rPr>
          <w:rFonts w:ascii="Corbel" w:eastAsia="Times New Roman" w:hAnsi="Corbel" w:cs="Segoe UI"/>
          <w:color w:val="3A3A3A"/>
          <w:sz w:val="23"/>
          <w:szCs w:val="23"/>
          <w:lang w:eastAsia="en-CA"/>
        </w:rPr>
      </w:pPr>
      <w:r w:rsidRPr="005245AD">
        <w:rPr>
          <w:rFonts w:ascii="Corbel" w:eastAsia="Times New Roman" w:hAnsi="Corbel" w:cs="Segoe UI"/>
          <w:color w:val="3A3A3A"/>
          <w:sz w:val="23"/>
          <w:szCs w:val="23"/>
          <w:lang w:eastAsia="en-CA"/>
        </w:rPr>
        <w:t>Keep in mind that every</w:t>
      </w:r>
      <w:r w:rsidR="00E5311A" w:rsidRPr="005245AD">
        <w:rPr>
          <w:rFonts w:ascii="Corbel" w:eastAsia="Times New Roman" w:hAnsi="Corbel" w:cs="Segoe UI"/>
          <w:color w:val="3A3A3A"/>
          <w:sz w:val="23"/>
          <w:szCs w:val="23"/>
          <w:lang w:eastAsia="en-CA"/>
        </w:rPr>
        <w:t>one is also</w:t>
      </w:r>
      <w:r w:rsidRPr="005245AD">
        <w:rPr>
          <w:rFonts w:ascii="Corbel" w:eastAsia="Times New Roman" w:hAnsi="Corbel" w:cs="Segoe UI"/>
          <w:color w:val="3A3A3A"/>
          <w:sz w:val="23"/>
          <w:szCs w:val="23"/>
          <w:lang w:eastAsia="en-CA"/>
        </w:rPr>
        <w:t xml:space="preserve"> welcome to address the committee (or any committee) directly about this item (or any item) once it comes forward for a recommendation before going to the board for a final decision.</w:t>
      </w:r>
    </w:p>
    <w:p w:rsidR="006A7486" w:rsidRPr="00F77DE7" w:rsidRDefault="006A7486" w:rsidP="000D00E6">
      <w:pPr>
        <w:spacing w:after="0" w:line="240" w:lineRule="auto"/>
        <w:textAlignment w:val="baseline"/>
        <w:rPr>
          <w:rFonts w:ascii="Corbel" w:eastAsia="Times New Roman" w:hAnsi="Corbel" w:cs="Arial"/>
          <w:color w:val="3A3A3A"/>
          <w:sz w:val="23"/>
          <w:szCs w:val="23"/>
          <w:lang w:eastAsia="en-CA"/>
        </w:rPr>
      </w:pPr>
    </w:p>
    <w:p w:rsidR="00842056" w:rsidRPr="005245AD" w:rsidRDefault="00F77DE7" w:rsidP="005245AD">
      <w:pPr>
        <w:pStyle w:val="ListParagraph"/>
        <w:numPr>
          <w:ilvl w:val="0"/>
          <w:numId w:val="20"/>
        </w:numPr>
        <w:spacing w:after="0" w:line="240" w:lineRule="auto"/>
        <w:textAlignment w:val="baseline"/>
        <w:rPr>
          <w:rFonts w:ascii="Corbel" w:eastAsia="Times New Roman" w:hAnsi="Corbel" w:cs="Arial"/>
          <w:color w:val="3A3A3A"/>
          <w:sz w:val="23"/>
          <w:szCs w:val="23"/>
          <w:lang w:eastAsia="en-CA"/>
        </w:rPr>
      </w:pPr>
      <w:r w:rsidRPr="005245AD">
        <w:rPr>
          <w:rFonts w:ascii="Corbel" w:eastAsia="Times New Roman" w:hAnsi="Corbel" w:cs="Arial"/>
          <w:color w:val="3A3A3A"/>
          <w:sz w:val="23"/>
          <w:szCs w:val="23"/>
          <w:lang w:eastAsia="en-CA"/>
        </w:rPr>
        <w:t xml:space="preserve">The City of Toronto has an Open Data Policy and webpage. It provides information about government, services, infrastructure and development, environment, finance and all of the </w:t>
      </w:r>
    </w:p>
    <w:p w:rsidR="00F77DE7" w:rsidRDefault="00F77DE7" w:rsidP="005245AD">
      <w:pPr>
        <w:spacing w:after="0" w:line="240" w:lineRule="auto"/>
        <w:ind w:left="720" w:firstLine="15"/>
        <w:textAlignment w:val="baseline"/>
        <w:rPr>
          <w:rFonts w:ascii="Corbel" w:eastAsia="Times New Roman" w:hAnsi="Corbel" w:cs="Arial"/>
          <w:color w:val="3A3A3A"/>
          <w:sz w:val="23"/>
          <w:szCs w:val="23"/>
          <w:lang w:eastAsia="en-CA"/>
        </w:rPr>
      </w:pPr>
      <w:proofErr w:type="gramStart"/>
      <w:r>
        <w:rPr>
          <w:rFonts w:ascii="Corbel" w:eastAsia="Times New Roman" w:hAnsi="Corbel" w:cs="Arial"/>
          <w:color w:val="3A3A3A"/>
          <w:sz w:val="23"/>
          <w:szCs w:val="23"/>
          <w:lang w:eastAsia="en-CA"/>
        </w:rPr>
        <w:t>departments</w:t>
      </w:r>
      <w:proofErr w:type="gramEnd"/>
      <w:r>
        <w:rPr>
          <w:rFonts w:ascii="Corbel" w:eastAsia="Times New Roman" w:hAnsi="Corbel" w:cs="Arial"/>
          <w:color w:val="3A3A3A"/>
          <w:sz w:val="23"/>
          <w:szCs w:val="23"/>
          <w:lang w:eastAsia="en-CA"/>
        </w:rPr>
        <w:t xml:space="preserve"> you would expect to find in a m</w:t>
      </w:r>
      <w:r w:rsidR="005245AD">
        <w:rPr>
          <w:rFonts w:ascii="Corbel" w:eastAsia="Times New Roman" w:hAnsi="Corbel" w:cs="Arial"/>
          <w:color w:val="3A3A3A"/>
          <w:sz w:val="23"/>
          <w:szCs w:val="23"/>
          <w:lang w:eastAsia="en-CA"/>
        </w:rPr>
        <w:t>unicipality. You can locate</w:t>
      </w:r>
      <w:r w:rsidR="00593DF7">
        <w:rPr>
          <w:rFonts w:ascii="Corbel" w:eastAsia="Times New Roman" w:hAnsi="Corbel" w:cs="Arial"/>
          <w:color w:val="3A3A3A"/>
          <w:sz w:val="23"/>
          <w:szCs w:val="23"/>
          <w:lang w:eastAsia="en-CA"/>
        </w:rPr>
        <w:t xml:space="preserve"> it at </w:t>
      </w:r>
      <w:r w:rsidR="00593DF7" w:rsidRPr="00E5311A">
        <w:rPr>
          <w:rFonts w:ascii="Corbel" w:eastAsia="Times New Roman" w:hAnsi="Corbel" w:cs="Arial"/>
          <w:b/>
          <w:color w:val="3A3A3A"/>
          <w:sz w:val="23"/>
          <w:szCs w:val="23"/>
          <w:u w:val="single"/>
          <w:lang w:eastAsia="en-CA"/>
        </w:rPr>
        <w:t>www.toronto.ca</w:t>
      </w:r>
      <w:r>
        <w:rPr>
          <w:rFonts w:ascii="Corbel" w:eastAsia="Times New Roman" w:hAnsi="Corbel" w:cs="Arial"/>
          <w:color w:val="3A3A3A"/>
          <w:sz w:val="23"/>
          <w:szCs w:val="23"/>
          <w:lang w:eastAsia="en-CA"/>
        </w:rPr>
        <w:t xml:space="preserve"> </w:t>
      </w:r>
    </w:p>
    <w:p w:rsidR="00842056" w:rsidRPr="00F77DE7" w:rsidRDefault="00842056" w:rsidP="005245AD">
      <w:pPr>
        <w:spacing w:after="0" w:line="240" w:lineRule="auto"/>
        <w:textAlignment w:val="baseline"/>
        <w:rPr>
          <w:rFonts w:ascii="Corbel" w:eastAsia="Times New Roman" w:hAnsi="Corbel" w:cs="Arial"/>
          <w:color w:val="3A3A3A"/>
          <w:sz w:val="23"/>
          <w:szCs w:val="23"/>
          <w:lang w:eastAsia="en-CA"/>
        </w:rPr>
      </w:pPr>
    </w:p>
    <w:p w:rsidR="006A7486" w:rsidRPr="00D44ACE" w:rsidRDefault="006A7486" w:rsidP="000D00E6">
      <w:pPr>
        <w:spacing w:after="0" w:line="240" w:lineRule="auto"/>
        <w:textAlignment w:val="baseline"/>
        <w:rPr>
          <w:rFonts w:ascii="Corbel" w:eastAsia="Times New Roman" w:hAnsi="Corbel" w:cs="Arial"/>
          <w:b/>
          <w:color w:val="3A3A3A"/>
          <w:sz w:val="24"/>
          <w:szCs w:val="24"/>
          <w:lang w:eastAsia="en-CA"/>
        </w:rPr>
      </w:pPr>
    </w:p>
    <w:p w:rsidR="005245AD" w:rsidRDefault="005245AD" w:rsidP="006A7486">
      <w:pPr>
        <w:spacing w:after="0" w:line="240" w:lineRule="auto"/>
        <w:textAlignment w:val="baseline"/>
        <w:rPr>
          <w:rFonts w:ascii="Corbel" w:eastAsia="Times New Roman" w:hAnsi="Corbel" w:cs="Arial"/>
          <w:b/>
          <w:color w:val="FF0000"/>
          <w:sz w:val="24"/>
          <w:szCs w:val="24"/>
          <w:lang w:eastAsia="en-CA"/>
        </w:rPr>
      </w:pPr>
    </w:p>
    <w:p w:rsidR="005245AD" w:rsidRDefault="005245AD" w:rsidP="006A7486">
      <w:pPr>
        <w:spacing w:after="0" w:line="240" w:lineRule="auto"/>
        <w:textAlignment w:val="baseline"/>
        <w:rPr>
          <w:rFonts w:ascii="Corbel" w:eastAsia="Times New Roman" w:hAnsi="Corbel" w:cs="Arial"/>
          <w:b/>
          <w:color w:val="FF0000"/>
          <w:sz w:val="24"/>
          <w:szCs w:val="24"/>
          <w:lang w:eastAsia="en-CA"/>
        </w:rPr>
      </w:pPr>
    </w:p>
    <w:p w:rsidR="006A7486" w:rsidRPr="005245AD" w:rsidRDefault="006A7486" w:rsidP="006A7486">
      <w:pPr>
        <w:spacing w:after="0" w:line="240" w:lineRule="auto"/>
        <w:textAlignment w:val="baseline"/>
        <w:rPr>
          <w:rFonts w:ascii="Corbel" w:eastAsia="Times New Roman" w:hAnsi="Corbel" w:cs="Arial"/>
          <w:b/>
          <w:color w:val="FF0000"/>
          <w:sz w:val="28"/>
          <w:szCs w:val="28"/>
          <w:lang w:eastAsia="en-CA"/>
        </w:rPr>
      </w:pPr>
      <w:r w:rsidRPr="005245AD">
        <w:rPr>
          <w:rFonts w:ascii="Corbel" w:eastAsia="Times New Roman" w:hAnsi="Corbel" w:cs="Arial"/>
          <w:b/>
          <w:color w:val="FF0000"/>
          <w:sz w:val="28"/>
          <w:szCs w:val="28"/>
          <w:lang w:eastAsia="en-CA"/>
        </w:rPr>
        <w:lastRenderedPageBreak/>
        <w:t>Item 3)</w:t>
      </w:r>
    </w:p>
    <w:p w:rsidR="006A7486" w:rsidRPr="00D44ACE" w:rsidRDefault="006A7486" w:rsidP="006A7486">
      <w:pPr>
        <w:spacing w:after="0" w:line="240" w:lineRule="auto"/>
        <w:textAlignment w:val="baseline"/>
        <w:rPr>
          <w:rFonts w:ascii="Corbel" w:eastAsia="Times New Roman" w:hAnsi="Corbel" w:cs="Arial"/>
          <w:b/>
          <w:color w:val="FF0000"/>
          <w:sz w:val="23"/>
          <w:szCs w:val="23"/>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A7486" w:rsidRPr="00D44ACE" w:rsidRDefault="006A7486" w:rsidP="006A7486">
      <w:pPr>
        <w:spacing w:after="0" w:line="264" w:lineRule="atLeast"/>
        <w:textAlignment w:val="baseline"/>
        <w:outlineLvl w:val="1"/>
        <w:rPr>
          <w:rFonts w:ascii="Corbel" w:eastAsia="Times New Roman" w:hAnsi="Corbel" w:cs="Arial"/>
          <w:b/>
          <w:bCs/>
          <w:color w:val="FF0000"/>
          <w:u w:val="single"/>
          <w:bdr w:val="none" w:sz="0" w:space="0" w:color="auto" w:frame="1"/>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44ACE">
        <w:rPr>
          <w:rFonts w:ascii="Corbel" w:eastAsia="Times New Roman" w:hAnsi="Corbel" w:cs="Arial"/>
          <w:b/>
          <w:bCs/>
          <w:color w:val="FF0000"/>
          <w:sz w:val="23"/>
          <w:szCs w:val="23"/>
          <w:u w:val="single"/>
          <w:bdr w:val="none" w:sz="0" w:space="0" w:color="auto" w:frame="1"/>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Trustee Vacancy in Ward 21 - </w:t>
      </w:r>
      <w:r w:rsidRPr="00D44ACE">
        <w:rPr>
          <w:rFonts w:ascii="Corbel" w:eastAsia="Times New Roman" w:hAnsi="Corbel" w:cs="Arial"/>
          <w:b/>
          <w:bCs/>
          <w:color w:val="FF0000"/>
          <w:u w:val="single"/>
          <w:bdr w:val="none" w:sz="0" w:space="0" w:color="auto" w:frame="1"/>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Trustee Appointment Process in Ward </w:t>
      </w:r>
      <w:r w:rsidR="0027257F" w:rsidRPr="00D44ACE">
        <w:rPr>
          <w:rFonts w:ascii="Corbel" w:eastAsia="Times New Roman" w:hAnsi="Corbel" w:cs="Arial"/>
          <w:b/>
          <w:bCs/>
          <w:color w:val="FF0000"/>
          <w:u w:val="single"/>
          <w:bdr w:val="none" w:sz="0" w:space="0" w:color="auto" w:frame="1"/>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w:t>
      </w:r>
    </w:p>
    <w:p w:rsidR="0027257F" w:rsidRPr="006A7486" w:rsidRDefault="0027257F" w:rsidP="006A7486">
      <w:pPr>
        <w:spacing w:after="0" w:line="264" w:lineRule="atLeast"/>
        <w:textAlignment w:val="baseline"/>
        <w:outlineLvl w:val="1"/>
        <w:rPr>
          <w:rFonts w:ascii="Corbel" w:eastAsia="Times New Roman" w:hAnsi="Corbel" w:cs="Arial"/>
          <w:b/>
          <w:bCs/>
          <w:color w:val="3A3A3A"/>
          <w:sz w:val="23"/>
          <w:szCs w:val="23"/>
          <w:u w:val="single"/>
          <w:bdr w:val="none" w:sz="0" w:space="0" w:color="auto" w:frame="1"/>
          <w:lang w:eastAsia="en-CA"/>
        </w:rPr>
      </w:pPr>
    </w:p>
    <w:p w:rsidR="00A00893" w:rsidRPr="00D44ACE" w:rsidRDefault="00A00893" w:rsidP="006A7486">
      <w:pPr>
        <w:pStyle w:val="ListParagraph"/>
        <w:numPr>
          <w:ilvl w:val="0"/>
          <w:numId w:val="17"/>
        </w:numPr>
        <w:spacing w:after="0" w:line="317" w:lineRule="atLeast"/>
        <w:textAlignment w:val="baseline"/>
        <w:rPr>
          <w:rFonts w:ascii="Corbel" w:eastAsia="Times New Roman" w:hAnsi="Corbel" w:cs="Arial"/>
          <w:color w:val="3A3A3A"/>
          <w:bdr w:val="none" w:sz="0" w:space="0" w:color="auto" w:frame="1"/>
          <w:lang w:eastAsia="en-CA"/>
        </w:rPr>
      </w:pPr>
      <w:r w:rsidRPr="00D44ACE">
        <w:rPr>
          <w:rFonts w:ascii="Corbel" w:eastAsia="Times New Roman" w:hAnsi="Corbel" w:cs="Arial"/>
          <w:color w:val="333333"/>
          <w:sz w:val="23"/>
          <w:szCs w:val="23"/>
          <w:bdr w:val="none" w:sz="0" w:space="0" w:color="auto" w:frame="1"/>
          <w:lang w:eastAsia="en-CA"/>
        </w:rPr>
        <w:t>Unfortunately t</w:t>
      </w:r>
      <w:r w:rsidR="0027257F" w:rsidRPr="00D44ACE">
        <w:rPr>
          <w:rFonts w:ascii="Corbel" w:eastAsia="Times New Roman" w:hAnsi="Corbel" w:cs="Arial"/>
          <w:color w:val="333333"/>
          <w:sz w:val="23"/>
          <w:szCs w:val="23"/>
          <w:bdr w:val="none" w:sz="0" w:space="0" w:color="auto" w:frame="1"/>
          <w:lang w:eastAsia="en-CA"/>
        </w:rPr>
        <w:t xml:space="preserve">he trustee elected to represent </w:t>
      </w:r>
      <w:r w:rsidR="006A7486" w:rsidRPr="00D44ACE">
        <w:rPr>
          <w:rFonts w:ascii="Corbel" w:eastAsia="Times New Roman" w:hAnsi="Corbel" w:cs="Arial"/>
          <w:color w:val="333333"/>
          <w:sz w:val="23"/>
          <w:szCs w:val="23"/>
          <w:bdr w:val="none" w:sz="0" w:space="0" w:color="auto" w:frame="1"/>
          <w:lang w:eastAsia="en-CA"/>
        </w:rPr>
        <w:t>War</w:t>
      </w:r>
      <w:r w:rsidR="0027257F" w:rsidRPr="00D44ACE">
        <w:rPr>
          <w:rFonts w:ascii="Corbel" w:eastAsia="Times New Roman" w:hAnsi="Corbel" w:cs="Arial"/>
          <w:color w:val="333333"/>
          <w:sz w:val="23"/>
          <w:szCs w:val="23"/>
          <w:bdr w:val="none" w:sz="0" w:space="0" w:color="auto" w:frame="1"/>
          <w:lang w:eastAsia="en-CA"/>
        </w:rPr>
        <w:t xml:space="preserve">d 21 approximately one year ago, </w:t>
      </w:r>
      <w:r w:rsidR="006A7486" w:rsidRPr="00D44ACE">
        <w:rPr>
          <w:rFonts w:ascii="Corbel" w:eastAsia="Times New Roman" w:hAnsi="Corbel" w:cs="Arial"/>
          <w:color w:val="333333"/>
          <w:sz w:val="23"/>
          <w:szCs w:val="23"/>
          <w:bdr w:val="none" w:sz="0" w:space="0" w:color="auto" w:frame="1"/>
          <w:lang w:eastAsia="en-CA"/>
        </w:rPr>
        <w:t xml:space="preserve">was recently elected </w:t>
      </w:r>
      <w:r w:rsidRPr="00D44ACE">
        <w:rPr>
          <w:rFonts w:ascii="Corbel" w:eastAsia="Times New Roman" w:hAnsi="Corbel" w:cs="Arial"/>
          <w:color w:val="333333"/>
          <w:sz w:val="23"/>
          <w:szCs w:val="23"/>
          <w:bdr w:val="none" w:sz="0" w:space="0" w:color="auto" w:frame="1"/>
          <w:lang w:eastAsia="en-CA"/>
        </w:rPr>
        <w:t xml:space="preserve">as </w:t>
      </w:r>
      <w:r w:rsidR="006A7486" w:rsidRPr="00D44ACE">
        <w:rPr>
          <w:rFonts w:ascii="Corbel" w:eastAsia="Times New Roman" w:hAnsi="Corbel" w:cs="Arial"/>
          <w:color w:val="333333"/>
          <w:sz w:val="23"/>
          <w:szCs w:val="23"/>
          <w:bdr w:val="none" w:sz="0" w:space="0" w:color="auto" w:frame="1"/>
          <w:lang w:eastAsia="en-CA"/>
        </w:rPr>
        <w:t>Toronto City Councillor for Ward 42 (Scarborough-Rouge River). </w:t>
      </w:r>
      <w:r w:rsidR="006A7486" w:rsidRPr="00D44ACE">
        <w:rPr>
          <w:rFonts w:ascii="Corbel" w:eastAsia="Times New Roman" w:hAnsi="Corbel" w:cs="Arial"/>
          <w:color w:val="3A3A3A"/>
          <w:bdr w:val="none" w:sz="0" w:space="0" w:color="auto" w:frame="1"/>
          <w:lang w:eastAsia="en-CA"/>
        </w:rPr>
        <w:t>As a result the Trustee position in TDSB Ward 21 is currently vacant.</w:t>
      </w:r>
      <w:r w:rsidRPr="00D44ACE">
        <w:rPr>
          <w:rFonts w:ascii="Corbel" w:eastAsia="Times New Roman" w:hAnsi="Corbel" w:cs="Arial"/>
          <w:color w:val="3A3A3A"/>
          <w:bdr w:val="none" w:sz="0" w:space="0" w:color="auto" w:frame="1"/>
          <w:lang w:eastAsia="en-CA"/>
        </w:rPr>
        <w:t xml:space="preserve"> This is the second time during this term (2014-2018) that the trustee in the area has run for other offices.</w:t>
      </w:r>
      <w:r w:rsidR="006A7486" w:rsidRPr="00D44ACE">
        <w:rPr>
          <w:rFonts w:ascii="Corbel" w:eastAsia="Times New Roman" w:hAnsi="Corbel" w:cs="Arial"/>
          <w:color w:val="3A3A3A"/>
          <w:bdr w:val="none" w:sz="0" w:space="0" w:color="auto" w:frame="1"/>
          <w:lang w:eastAsia="en-CA"/>
        </w:rPr>
        <w:t xml:space="preserve"> </w:t>
      </w:r>
    </w:p>
    <w:p w:rsidR="006A7486" w:rsidRPr="00D44ACE" w:rsidRDefault="006A7486" w:rsidP="00D44ACE">
      <w:pPr>
        <w:pStyle w:val="ListParagraph"/>
        <w:numPr>
          <w:ilvl w:val="0"/>
          <w:numId w:val="17"/>
        </w:numPr>
        <w:spacing w:after="0" w:line="317" w:lineRule="atLeast"/>
        <w:textAlignment w:val="baseline"/>
        <w:rPr>
          <w:rFonts w:ascii="Corbel" w:eastAsia="Times New Roman" w:hAnsi="Corbel" w:cs="Arial"/>
          <w:color w:val="3A3A3A"/>
          <w:bdr w:val="none" w:sz="0" w:space="0" w:color="auto" w:frame="1"/>
          <w:lang w:eastAsia="en-CA"/>
        </w:rPr>
      </w:pPr>
      <w:r w:rsidRPr="00D44ACE">
        <w:rPr>
          <w:rFonts w:ascii="Corbel" w:eastAsia="Times New Roman" w:hAnsi="Corbel" w:cs="Arial"/>
          <w:color w:val="3A3A3A"/>
          <w:bdr w:val="none" w:sz="0" w:space="0" w:color="auto" w:frame="1"/>
          <w:lang w:eastAsia="en-CA"/>
        </w:rPr>
        <w:t>While the position is being filled, </w:t>
      </w:r>
      <w:r w:rsidRPr="00D44ACE">
        <w:rPr>
          <w:rFonts w:ascii="Corbel" w:eastAsia="Times New Roman" w:hAnsi="Corbel" w:cs="Arial"/>
          <w:color w:val="333333"/>
          <w:bdr w:val="none" w:sz="0" w:space="0" w:color="auto" w:frame="1"/>
          <w:lang w:eastAsia="en-CA"/>
        </w:rPr>
        <w:t>those who wish to connect with a Trustee about a TDSB issue can contact the Ward 21 Office at 416-395-8787, </w:t>
      </w:r>
      <w:hyperlink r:id="rId12" w:history="1">
        <w:r w:rsidRPr="00D44ACE">
          <w:rPr>
            <w:rFonts w:ascii="Corbel" w:eastAsia="Times New Roman" w:hAnsi="Corbel" w:cs="Arial"/>
            <w:color w:val="2D4074"/>
            <w:u w:val="single"/>
            <w:bdr w:val="none" w:sz="0" w:space="0" w:color="auto" w:frame="1"/>
            <w:lang w:eastAsia="en-CA"/>
          </w:rPr>
          <w:t>ward21@tdsb.on.ca</w:t>
        </w:r>
      </w:hyperlink>
      <w:r w:rsidRPr="00D44ACE">
        <w:rPr>
          <w:rFonts w:ascii="Corbel" w:eastAsia="Times New Roman" w:hAnsi="Corbel" w:cs="Arial"/>
          <w:color w:val="3A3A3A"/>
          <w:bdr w:val="none" w:sz="0" w:space="0" w:color="auto" w:frame="1"/>
          <w:lang w:eastAsia="en-CA"/>
        </w:rPr>
        <w:t>.</w:t>
      </w:r>
    </w:p>
    <w:p w:rsidR="0027257F" w:rsidRPr="00D44ACE" w:rsidRDefault="0027257F" w:rsidP="006A7486">
      <w:pPr>
        <w:spacing w:after="0" w:line="317" w:lineRule="atLeast"/>
        <w:textAlignment w:val="baseline"/>
        <w:rPr>
          <w:rFonts w:ascii="Corbel" w:eastAsia="Times New Roman" w:hAnsi="Corbel" w:cs="Arial"/>
          <w:b/>
          <w:bCs/>
          <w:color w:val="3A3A3A"/>
          <w:sz w:val="23"/>
          <w:szCs w:val="23"/>
          <w:bdr w:val="none" w:sz="0" w:space="0" w:color="auto" w:frame="1"/>
          <w:lang w:eastAsia="en-CA"/>
        </w:rPr>
      </w:pPr>
    </w:p>
    <w:p w:rsidR="00D44ACE" w:rsidRPr="00D44ACE" w:rsidRDefault="006A7486" w:rsidP="006A7486">
      <w:pPr>
        <w:spacing w:after="0" w:line="317" w:lineRule="atLeast"/>
        <w:textAlignment w:val="baseline"/>
        <w:rPr>
          <w:rFonts w:ascii="Corbel" w:eastAsia="Times New Roman" w:hAnsi="Corbel" w:cs="Arial"/>
          <w:color w:val="3A3A3A"/>
          <w:sz w:val="23"/>
          <w:szCs w:val="23"/>
          <w:lang w:eastAsia="en-CA"/>
        </w:rPr>
      </w:pPr>
      <w:r w:rsidRPr="006A7486">
        <w:rPr>
          <w:rFonts w:ascii="Corbel" w:eastAsia="Times New Roman" w:hAnsi="Corbel" w:cs="Arial"/>
          <w:b/>
          <w:color w:val="3A3A3A"/>
          <w:sz w:val="23"/>
          <w:szCs w:val="23"/>
          <w:lang w:eastAsia="en-CA"/>
        </w:rPr>
        <w:t xml:space="preserve">Trustees </w:t>
      </w:r>
      <w:r w:rsidR="0027257F" w:rsidRPr="00D44ACE">
        <w:rPr>
          <w:rFonts w:ascii="Corbel" w:eastAsia="Times New Roman" w:hAnsi="Corbel" w:cs="Arial"/>
          <w:b/>
          <w:color w:val="3A3A3A"/>
          <w:sz w:val="23"/>
          <w:szCs w:val="23"/>
          <w:lang w:eastAsia="en-CA"/>
        </w:rPr>
        <w:t xml:space="preserve">recently </w:t>
      </w:r>
      <w:r w:rsidRPr="006A7486">
        <w:rPr>
          <w:rFonts w:ascii="Corbel" w:eastAsia="Times New Roman" w:hAnsi="Corbel" w:cs="Arial"/>
          <w:b/>
          <w:color w:val="3A3A3A"/>
          <w:sz w:val="23"/>
          <w:szCs w:val="23"/>
          <w:lang w:eastAsia="en-CA"/>
        </w:rPr>
        <w:t>voted to appoint a qualified person to the Ward 21 seat.</w:t>
      </w:r>
      <w:r w:rsidRPr="006A7486">
        <w:rPr>
          <w:rFonts w:ascii="Corbel" w:eastAsia="Times New Roman" w:hAnsi="Corbel" w:cs="Arial"/>
          <w:color w:val="3A3A3A"/>
          <w:sz w:val="23"/>
          <w:szCs w:val="23"/>
          <w:lang w:eastAsia="en-CA"/>
        </w:rPr>
        <w:t xml:space="preserve"> A Ward 21 Selection Committee </w:t>
      </w:r>
      <w:r w:rsidR="00A00893" w:rsidRPr="00D44ACE">
        <w:rPr>
          <w:rFonts w:ascii="Corbel" w:eastAsia="Times New Roman" w:hAnsi="Corbel" w:cs="Arial"/>
          <w:color w:val="3A3A3A"/>
          <w:sz w:val="23"/>
          <w:szCs w:val="23"/>
          <w:lang w:eastAsia="en-CA"/>
        </w:rPr>
        <w:t>was</w:t>
      </w:r>
      <w:r w:rsidRPr="006A7486">
        <w:rPr>
          <w:rFonts w:ascii="Corbel" w:eastAsia="Times New Roman" w:hAnsi="Corbel" w:cs="Arial"/>
          <w:color w:val="3A3A3A"/>
          <w:sz w:val="23"/>
          <w:szCs w:val="23"/>
          <w:lang w:eastAsia="en-CA"/>
        </w:rPr>
        <w:t xml:space="preserve"> established to work with a third-party consultant to develop the appointment process, conduct interviews and recommend a candidate.</w:t>
      </w:r>
      <w:r w:rsidRPr="00D44ACE">
        <w:rPr>
          <w:rFonts w:ascii="Corbel" w:eastAsia="Times New Roman" w:hAnsi="Corbel" w:cs="Arial"/>
          <w:color w:val="3A3A3A"/>
          <w:sz w:val="23"/>
          <w:szCs w:val="23"/>
          <w:lang w:eastAsia="en-CA"/>
        </w:rPr>
        <w:t> </w:t>
      </w:r>
    </w:p>
    <w:p w:rsidR="00D44ACE" w:rsidRPr="00D44ACE" w:rsidRDefault="00D44ACE" w:rsidP="006A7486">
      <w:pPr>
        <w:spacing w:after="0" w:line="317" w:lineRule="atLeast"/>
        <w:textAlignment w:val="baseline"/>
        <w:rPr>
          <w:rFonts w:ascii="Corbel" w:eastAsia="Times New Roman" w:hAnsi="Corbel" w:cs="Arial"/>
          <w:color w:val="3A3A3A"/>
          <w:sz w:val="23"/>
          <w:szCs w:val="23"/>
          <w:lang w:eastAsia="en-CA"/>
        </w:rPr>
      </w:pPr>
    </w:p>
    <w:p w:rsidR="006A7486" w:rsidRPr="00D44ACE" w:rsidRDefault="00A00893" w:rsidP="00D44ACE">
      <w:pPr>
        <w:pStyle w:val="ListParagraph"/>
        <w:numPr>
          <w:ilvl w:val="0"/>
          <w:numId w:val="16"/>
        </w:numPr>
        <w:spacing w:after="0" w:line="317" w:lineRule="atLeast"/>
        <w:textAlignment w:val="baseline"/>
        <w:rPr>
          <w:rFonts w:ascii="Corbel" w:eastAsia="Times New Roman" w:hAnsi="Corbel" w:cs="Arial"/>
          <w:color w:val="3A3A3A"/>
          <w:sz w:val="23"/>
          <w:szCs w:val="23"/>
          <w:bdr w:val="none" w:sz="0" w:space="0" w:color="auto" w:frame="1"/>
          <w:lang w:eastAsia="en-CA"/>
        </w:rPr>
      </w:pPr>
      <w:r w:rsidRPr="00D44ACE">
        <w:rPr>
          <w:rFonts w:ascii="Corbel" w:eastAsia="Times New Roman" w:hAnsi="Corbel" w:cs="Arial"/>
          <w:color w:val="3A3A3A"/>
          <w:sz w:val="23"/>
          <w:szCs w:val="23"/>
          <w:bdr w:val="none" w:sz="0" w:space="0" w:color="auto" w:frame="1"/>
          <w:lang w:eastAsia="en-CA"/>
        </w:rPr>
        <w:t xml:space="preserve">I am a member of that committee and welcome any feedback, advice or suggestions. </w:t>
      </w:r>
    </w:p>
    <w:p w:rsidR="0027257F" w:rsidRPr="00D44ACE" w:rsidRDefault="0027257F" w:rsidP="006A7486">
      <w:pPr>
        <w:spacing w:after="0" w:line="317" w:lineRule="atLeast"/>
        <w:textAlignment w:val="baseline"/>
        <w:rPr>
          <w:rFonts w:ascii="Corbel" w:eastAsia="Times New Roman" w:hAnsi="Corbel" w:cs="Arial"/>
          <w:color w:val="3A3A3A"/>
          <w:sz w:val="23"/>
          <w:szCs w:val="23"/>
          <w:bdr w:val="none" w:sz="0" w:space="0" w:color="auto" w:frame="1"/>
          <w:lang w:eastAsia="en-CA"/>
        </w:rPr>
      </w:pPr>
    </w:p>
    <w:p w:rsidR="0027257F" w:rsidRPr="006A7486" w:rsidRDefault="0027257F" w:rsidP="0027257F">
      <w:pPr>
        <w:spacing w:after="0" w:line="317" w:lineRule="atLeast"/>
        <w:textAlignment w:val="baseline"/>
        <w:rPr>
          <w:rFonts w:ascii="Corbel" w:eastAsia="Times New Roman" w:hAnsi="Corbel" w:cs="Arial"/>
          <w:color w:val="3A3A3A"/>
          <w:sz w:val="23"/>
          <w:szCs w:val="23"/>
          <w:lang w:eastAsia="en-CA"/>
        </w:rPr>
      </w:pPr>
      <w:r w:rsidRPr="00D44ACE">
        <w:rPr>
          <w:rFonts w:ascii="Corbel" w:eastAsia="Times New Roman" w:hAnsi="Corbel" w:cs="Arial"/>
          <w:b/>
          <w:bCs/>
          <w:color w:val="262626"/>
          <w:sz w:val="23"/>
          <w:szCs w:val="23"/>
          <w:bdr w:val="none" w:sz="0" w:space="0" w:color="auto" w:frame="1"/>
          <w:lang w:eastAsia="en-CA"/>
        </w:rPr>
        <w:t>Why an appointment and not a by-election?</w:t>
      </w:r>
    </w:p>
    <w:p w:rsidR="0027257F" w:rsidRDefault="0027257F" w:rsidP="0027257F">
      <w:pPr>
        <w:spacing w:after="0" w:line="317" w:lineRule="atLeast"/>
        <w:textAlignment w:val="baseline"/>
        <w:rPr>
          <w:rFonts w:ascii="Corbel" w:eastAsia="Times New Roman" w:hAnsi="Corbel" w:cs="Arial"/>
          <w:color w:val="262626"/>
          <w:sz w:val="23"/>
          <w:szCs w:val="23"/>
          <w:bdr w:val="none" w:sz="0" w:space="0" w:color="auto" w:frame="1"/>
          <w:lang w:eastAsia="en-CA"/>
        </w:rPr>
      </w:pPr>
      <w:r w:rsidRPr="006A7486">
        <w:rPr>
          <w:rFonts w:ascii="Corbel" w:eastAsia="Times New Roman" w:hAnsi="Corbel" w:cs="Arial"/>
          <w:color w:val="262626"/>
          <w:sz w:val="23"/>
          <w:szCs w:val="23"/>
          <w:bdr w:val="none" w:sz="0" w:space="0" w:color="auto" w:frame="1"/>
          <w:lang w:eastAsia="en-CA"/>
        </w:rPr>
        <w:t>In accordance with the</w:t>
      </w:r>
      <w:r w:rsidRPr="00D44ACE">
        <w:rPr>
          <w:rFonts w:ascii="Corbel" w:eastAsia="Times New Roman" w:hAnsi="Corbel" w:cs="Arial"/>
          <w:color w:val="262626"/>
          <w:sz w:val="23"/>
          <w:szCs w:val="23"/>
          <w:bdr w:val="none" w:sz="0" w:space="0" w:color="auto" w:frame="1"/>
          <w:lang w:eastAsia="en-CA"/>
        </w:rPr>
        <w:t> </w:t>
      </w:r>
      <w:r w:rsidRPr="00D44ACE">
        <w:rPr>
          <w:rFonts w:ascii="Corbel" w:eastAsia="Times New Roman" w:hAnsi="Corbel" w:cs="Arial"/>
          <w:i/>
          <w:iCs/>
          <w:color w:val="262626"/>
          <w:sz w:val="23"/>
          <w:szCs w:val="23"/>
          <w:bdr w:val="none" w:sz="0" w:space="0" w:color="auto" w:frame="1"/>
          <w:lang w:eastAsia="en-CA"/>
        </w:rPr>
        <w:t>Education Act</w:t>
      </w:r>
      <w:r w:rsidRPr="006A7486">
        <w:rPr>
          <w:rFonts w:ascii="Corbel" w:eastAsia="Times New Roman" w:hAnsi="Corbel" w:cs="Arial"/>
          <w:color w:val="262626"/>
          <w:sz w:val="23"/>
          <w:szCs w:val="23"/>
          <w:bdr w:val="none" w:sz="0" w:space="0" w:color="auto" w:frame="1"/>
          <w:lang w:eastAsia="en-CA"/>
        </w:rPr>
        <w:t>, Trustees passed the following resolution at the March 8, 2017 Special Board Meeting:</w:t>
      </w:r>
    </w:p>
    <w:p w:rsidR="002F25FE" w:rsidRPr="006A7486" w:rsidRDefault="002F25FE" w:rsidP="0027257F">
      <w:pPr>
        <w:spacing w:after="0" w:line="317" w:lineRule="atLeast"/>
        <w:textAlignment w:val="baseline"/>
        <w:rPr>
          <w:rFonts w:ascii="Corbel" w:eastAsia="Times New Roman" w:hAnsi="Corbel" w:cs="Arial"/>
          <w:color w:val="262626"/>
          <w:sz w:val="23"/>
          <w:szCs w:val="23"/>
          <w:bdr w:val="none" w:sz="0" w:space="0" w:color="auto" w:frame="1"/>
          <w:lang w:eastAsia="en-CA"/>
        </w:rPr>
      </w:pPr>
    </w:p>
    <w:p w:rsidR="0027257F" w:rsidRPr="006A7486" w:rsidRDefault="0027257F" w:rsidP="0027257F">
      <w:pPr>
        <w:spacing w:line="288" w:lineRule="atLeast"/>
        <w:ind w:left="975" w:right="1050"/>
        <w:textAlignment w:val="baseline"/>
        <w:rPr>
          <w:rFonts w:ascii="Corbel" w:eastAsia="Times New Roman" w:hAnsi="Corbel" w:cs="Arial"/>
          <w:i/>
          <w:iCs/>
          <w:lang w:eastAsia="en-CA"/>
        </w:rPr>
      </w:pPr>
      <w:r w:rsidRPr="00D44ACE">
        <w:rPr>
          <w:rFonts w:ascii="Corbel" w:eastAsia="Times New Roman" w:hAnsi="Corbel" w:cs="Arial"/>
          <w:i/>
          <w:iCs/>
          <w:bdr w:val="none" w:sz="0" w:space="0" w:color="auto" w:frame="1"/>
          <w:lang w:eastAsia="en-CA"/>
        </w:rPr>
        <w:t>(a) That a qualified person be appointed to fill the trustee vacancy in Ward 21, Scarborough-Rouge River following a process as presented in the report;</w:t>
      </w:r>
    </w:p>
    <w:p w:rsidR="0027257F" w:rsidRPr="006A7486" w:rsidRDefault="0027257F" w:rsidP="0027257F">
      <w:pPr>
        <w:spacing w:line="288" w:lineRule="atLeast"/>
        <w:ind w:left="975" w:right="1050"/>
        <w:textAlignment w:val="baseline"/>
        <w:rPr>
          <w:rFonts w:ascii="Corbel" w:eastAsia="Times New Roman" w:hAnsi="Corbel" w:cs="Arial"/>
          <w:i/>
          <w:iCs/>
          <w:lang w:eastAsia="en-CA"/>
        </w:rPr>
      </w:pPr>
      <w:r w:rsidRPr="00D44ACE">
        <w:rPr>
          <w:rFonts w:ascii="Corbel" w:eastAsia="Times New Roman" w:hAnsi="Corbel" w:cs="Arial"/>
          <w:i/>
          <w:iCs/>
          <w:bdr w:val="none" w:sz="0" w:space="0" w:color="auto" w:frame="1"/>
          <w:lang w:eastAsia="en-CA"/>
        </w:rPr>
        <w:t>(b) That a Ward 21 Trustee Selection Committee consisting of nine members, including the Chair and Vice-chair of the Board, be established to work with the Phelps Group to develop an appointment process, conduct interviews and make the selection;</w:t>
      </w:r>
    </w:p>
    <w:p w:rsidR="0027257F" w:rsidRPr="006A7486" w:rsidRDefault="0027257F" w:rsidP="0027257F">
      <w:pPr>
        <w:spacing w:line="288" w:lineRule="atLeast"/>
        <w:ind w:left="975" w:right="1050"/>
        <w:textAlignment w:val="baseline"/>
        <w:rPr>
          <w:rFonts w:ascii="Corbel" w:eastAsia="Times New Roman" w:hAnsi="Corbel" w:cs="Arial"/>
          <w:i/>
          <w:iCs/>
          <w:lang w:eastAsia="en-CA"/>
        </w:rPr>
      </w:pPr>
      <w:r w:rsidRPr="00D44ACE">
        <w:rPr>
          <w:rFonts w:ascii="Corbel" w:eastAsia="Times New Roman" w:hAnsi="Corbel" w:cs="Arial"/>
          <w:i/>
          <w:iCs/>
          <w:bdr w:val="none" w:sz="0" w:space="0" w:color="auto" w:frame="1"/>
          <w:lang w:eastAsia="en-CA"/>
        </w:rPr>
        <w:t>(c) That the cost of the appointment process be absorbed as part of the Board’s total overall expenditures;</w:t>
      </w:r>
    </w:p>
    <w:p w:rsidR="0027257F" w:rsidRPr="006A7486" w:rsidRDefault="0027257F" w:rsidP="0027257F">
      <w:pPr>
        <w:spacing w:line="288" w:lineRule="atLeast"/>
        <w:ind w:left="975" w:right="1050"/>
        <w:textAlignment w:val="baseline"/>
        <w:rPr>
          <w:rFonts w:ascii="Corbel" w:eastAsia="Times New Roman" w:hAnsi="Corbel" w:cs="Arial"/>
          <w:i/>
          <w:iCs/>
          <w:lang w:eastAsia="en-CA"/>
        </w:rPr>
      </w:pPr>
      <w:r w:rsidRPr="00D44ACE">
        <w:rPr>
          <w:rFonts w:ascii="Corbel" w:eastAsia="Times New Roman" w:hAnsi="Corbel" w:cs="Arial"/>
          <w:i/>
          <w:iCs/>
          <w:bdr w:val="none" w:sz="0" w:space="0" w:color="auto" w:frame="1"/>
          <w:lang w:eastAsia="en-CA"/>
        </w:rPr>
        <w:t xml:space="preserve">(d) That Trustees Arp, Brown, Cary-Meagher, Chadwick, Gough, Lister, </w:t>
      </w:r>
      <w:proofErr w:type="spellStart"/>
      <w:r w:rsidRPr="00D44ACE">
        <w:rPr>
          <w:rFonts w:ascii="Corbel" w:eastAsia="Times New Roman" w:hAnsi="Corbel" w:cs="Arial"/>
          <w:i/>
          <w:iCs/>
          <w:bdr w:val="none" w:sz="0" w:space="0" w:color="auto" w:frame="1"/>
          <w:lang w:eastAsia="en-CA"/>
        </w:rPr>
        <w:t>Lulka</w:t>
      </w:r>
      <w:proofErr w:type="spellEnd"/>
      <w:r w:rsidRPr="00D44ACE">
        <w:rPr>
          <w:rFonts w:ascii="Corbel" w:eastAsia="Times New Roman" w:hAnsi="Corbel" w:cs="Arial"/>
          <w:i/>
          <w:iCs/>
          <w:bdr w:val="none" w:sz="0" w:space="0" w:color="auto" w:frame="1"/>
          <w:lang w:eastAsia="en-CA"/>
        </w:rPr>
        <w:t xml:space="preserve">, </w:t>
      </w:r>
      <w:proofErr w:type="spellStart"/>
      <w:r w:rsidRPr="00D44ACE">
        <w:rPr>
          <w:rFonts w:ascii="Corbel" w:eastAsia="Times New Roman" w:hAnsi="Corbel" w:cs="Arial"/>
          <w:i/>
          <w:iCs/>
          <w:bdr w:val="none" w:sz="0" w:space="0" w:color="auto" w:frame="1"/>
          <w:lang w:eastAsia="en-CA"/>
        </w:rPr>
        <w:t>Moise</w:t>
      </w:r>
      <w:proofErr w:type="spellEnd"/>
      <w:r w:rsidRPr="00D44ACE">
        <w:rPr>
          <w:rFonts w:ascii="Corbel" w:eastAsia="Times New Roman" w:hAnsi="Corbel" w:cs="Arial"/>
          <w:i/>
          <w:iCs/>
          <w:bdr w:val="none" w:sz="0" w:space="0" w:color="auto" w:frame="1"/>
          <w:lang w:eastAsia="en-CA"/>
        </w:rPr>
        <w:t xml:space="preserve"> and </w:t>
      </w:r>
      <w:proofErr w:type="spellStart"/>
      <w:r w:rsidRPr="00D44ACE">
        <w:rPr>
          <w:rFonts w:ascii="Corbel" w:eastAsia="Times New Roman" w:hAnsi="Corbel" w:cs="Arial"/>
          <w:i/>
          <w:iCs/>
          <w:bdr w:val="none" w:sz="0" w:space="0" w:color="auto" w:frame="1"/>
          <w:lang w:eastAsia="en-CA"/>
        </w:rPr>
        <w:t>Pilkey</w:t>
      </w:r>
      <w:proofErr w:type="spellEnd"/>
      <w:r w:rsidRPr="00D44ACE">
        <w:rPr>
          <w:rFonts w:ascii="Corbel" w:eastAsia="Times New Roman" w:hAnsi="Corbel" w:cs="Arial"/>
          <w:i/>
          <w:iCs/>
          <w:bdr w:val="none" w:sz="0" w:space="0" w:color="auto" w:frame="1"/>
          <w:lang w:eastAsia="en-CA"/>
        </w:rPr>
        <w:t xml:space="preserve"> be appointed to serve on the Ward 21 Trustee Selection Committee.</w:t>
      </w:r>
    </w:p>
    <w:p w:rsidR="00D44ACE" w:rsidRPr="00D44ACE" w:rsidRDefault="0027257F" w:rsidP="00D44ACE">
      <w:pPr>
        <w:pStyle w:val="ListParagraph"/>
        <w:numPr>
          <w:ilvl w:val="0"/>
          <w:numId w:val="16"/>
        </w:numPr>
        <w:spacing w:after="0" w:line="317" w:lineRule="atLeast"/>
        <w:textAlignment w:val="baseline"/>
        <w:rPr>
          <w:rFonts w:ascii="Corbel" w:eastAsia="Times New Roman" w:hAnsi="Corbel" w:cs="Arial"/>
          <w:color w:val="262626"/>
          <w:bdr w:val="none" w:sz="0" w:space="0" w:color="auto" w:frame="1"/>
          <w:lang w:eastAsia="en-CA"/>
        </w:rPr>
      </w:pPr>
      <w:r w:rsidRPr="00D44ACE">
        <w:rPr>
          <w:rFonts w:ascii="Corbel" w:eastAsia="Times New Roman" w:hAnsi="Corbel" w:cs="Arial"/>
          <w:color w:val="262626"/>
          <w:bdr w:val="none" w:sz="0" w:space="0" w:color="auto" w:frame="1"/>
          <w:lang w:eastAsia="en-CA"/>
        </w:rPr>
        <w:t>Trustees decided to appoint a Trustee, rather than hold a by-election, to best serve the needs of students and families in Ward 21. Due to the proximity of the next election in 2018, it is important to have a representative and an advocate in that seat as soon as possible for the remainder of the term whic</w:t>
      </w:r>
      <w:r w:rsidR="00A00893" w:rsidRPr="00D44ACE">
        <w:rPr>
          <w:rFonts w:ascii="Corbel" w:eastAsia="Times New Roman" w:hAnsi="Corbel" w:cs="Arial"/>
          <w:color w:val="262626"/>
          <w:bdr w:val="none" w:sz="0" w:space="0" w:color="auto" w:frame="1"/>
          <w:lang w:eastAsia="en-CA"/>
        </w:rPr>
        <w:t xml:space="preserve">h is less than two years away.  </w:t>
      </w:r>
    </w:p>
    <w:p w:rsidR="0027257F" w:rsidRPr="00D44ACE" w:rsidRDefault="0027257F" w:rsidP="00D44ACE">
      <w:pPr>
        <w:pStyle w:val="ListParagraph"/>
        <w:numPr>
          <w:ilvl w:val="0"/>
          <w:numId w:val="16"/>
        </w:numPr>
        <w:spacing w:after="0" w:line="317" w:lineRule="atLeast"/>
        <w:textAlignment w:val="baseline"/>
        <w:rPr>
          <w:rFonts w:ascii="Corbel" w:eastAsia="Times New Roman" w:hAnsi="Corbel" w:cs="Arial"/>
          <w:color w:val="262626"/>
          <w:bdr w:val="none" w:sz="0" w:space="0" w:color="auto" w:frame="1"/>
          <w:lang w:eastAsia="en-CA"/>
        </w:rPr>
      </w:pPr>
      <w:r w:rsidRPr="00D44ACE">
        <w:rPr>
          <w:rFonts w:ascii="Corbel" w:eastAsia="Times New Roman" w:hAnsi="Corbel" w:cs="Arial"/>
          <w:color w:val="3A3A3A"/>
          <w:sz w:val="23"/>
          <w:szCs w:val="23"/>
          <w:lang w:eastAsia="en-CA"/>
        </w:rPr>
        <w:lastRenderedPageBreak/>
        <w:t>The City of Toronto has estimated the cost of holding a by-election in Ward 21 between $2</w:t>
      </w:r>
      <w:r w:rsidR="00A00893" w:rsidRPr="00D44ACE">
        <w:rPr>
          <w:rFonts w:ascii="Corbel" w:eastAsia="Times New Roman" w:hAnsi="Corbel" w:cs="Arial"/>
          <w:color w:val="3A3A3A"/>
          <w:sz w:val="23"/>
          <w:szCs w:val="23"/>
          <w:lang w:eastAsia="en-CA"/>
        </w:rPr>
        <w:t>20,000 - $320,000 (</w:t>
      </w:r>
      <w:proofErr w:type="gramStart"/>
      <w:r w:rsidR="00A00893" w:rsidRPr="00D44ACE">
        <w:rPr>
          <w:rFonts w:ascii="Corbel" w:eastAsia="Times New Roman" w:hAnsi="Corbel" w:cs="Arial"/>
          <w:color w:val="3A3A3A"/>
          <w:sz w:val="23"/>
          <w:szCs w:val="23"/>
          <w:lang w:eastAsia="en-CA"/>
        </w:rPr>
        <w:t xml:space="preserve">plus </w:t>
      </w:r>
      <w:r w:rsidR="00842056">
        <w:rPr>
          <w:rFonts w:ascii="Corbel" w:eastAsia="Times New Roman" w:hAnsi="Corbel" w:cs="Arial"/>
          <w:color w:val="3A3A3A"/>
          <w:sz w:val="23"/>
          <w:szCs w:val="23"/>
          <w:lang w:eastAsia="en-CA"/>
        </w:rPr>
        <w:t xml:space="preserve"> </w:t>
      </w:r>
      <w:r w:rsidRPr="00D44ACE">
        <w:rPr>
          <w:rFonts w:ascii="Corbel" w:eastAsia="Times New Roman" w:hAnsi="Corbel" w:cs="Arial"/>
          <w:color w:val="3A3A3A"/>
          <w:sz w:val="23"/>
          <w:szCs w:val="23"/>
          <w:lang w:eastAsia="en-CA"/>
        </w:rPr>
        <w:t>HST</w:t>
      </w:r>
      <w:proofErr w:type="gramEnd"/>
      <w:r w:rsidRPr="00D44ACE">
        <w:rPr>
          <w:rFonts w:ascii="Corbel" w:eastAsia="Times New Roman" w:hAnsi="Corbel" w:cs="Arial"/>
          <w:color w:val="3A3A3A"/>
          <w:sz w:val="23"/>
          <w:szCs w:val="23"/>
          <w:lang w:eastAsia="en-CA"/>
        </w:rPr>
        <w:t>). The cost of an appointment process will not exceed $50,000.</w:t>
      </w:r>
      <w:r w:rsidR="00A00893" w:rsidRPr="00D44ACE">
        <w:rPr>
          <w:rFonts w:ascii="Corbel" w:eastAsia="Times New Roman" w:hAnsi="Corbel" w:cs="Arial"/>
          <w:color w:val="3A3A3A"/>
          <w:sz w:val="23"/>
          <w:szCs w:val="23"/>
          <w:lang w:eastAsia="en-CA"/>
        </w:rPr>
        <w:t xml:space="preserve"> We have already spent approximately $1 million dollars on by-elections (two in Ward 21 due to resignations and two additional because of sudden deaths) in the past three years. </w:t>
      </w:r>
    </w:p>
    <w:p w:rsidR="0027257F" w:rsidRPr="006A7486" w:rsidRDefault="0027257F" w:rsidP="006A7486">
      <w:pPr>
        <w:spacing w:after="0" w:line="317" w:lineRule="atLeast"/>
        <w:textAlignment w:val="baseline"/>
        <w:rPr>
          <w:rFonts w:ascii="Corbel" w:eastAsia="Times New Roman" w:hAnsi="Corbel" w:cs="Arial"/>
          <w:color w:val="3A3A3A"/>
          <w:sz w:val="23"/>
          <w:szCs w:val="23"/>
          <w:lang w:eastAsia="en-CA"/>
        </w:rPr>
      </w:pPr>
    </w:p>
    <w:p w:rsidR="00842056" w:rsidRDefault="00842056" w:rsidP="006A7486">
      <w:pPr>
        <w:spacing w:after="0" w:line="317" w:lineRule="atLeast"/>
        <w:textAlignment w:val="baseline"/>
        <w:rPr>
          <w:rFonts w:ascii="Corbel" w:eastAsia="Times New Roman" w:hAnsi="Corbel" w:cs="Arial"/>
          <w:b/>
          <w:bCs/>
          <w:color w:val="3A3A3A"/>
          <w:sz w:val="23"/>
          <w:szCs w:val="23"/>
          <w:bdr w:val="none" w:sz="0" w:space="0" w:color="auto" w:frame="1"/>
          <w:lang w:eastAsia="en-CA"/>
        </w:rPr>
      </w:pPr>
      <w:bookmarkStart w:id="0" w:name="32334"/>
      <w:bookmarkEnd w:id="0"/>
    </w:p>
    <w:p w:rsidR="006A7486" w:rsidRPr="006A7486" w:rsidRDefault="006A7486" w:rsidP="006A7486">
      <w:pPr>
        <w:spacing w:after="0" w:line="317" w:lineRule="atLeast"/>
        <w:textAlignment w:val="baseline"/>
        <w:rPr>
          <w:rFonts w:ascii="Corbel" w:eastAsia="Times New Roman" w:hAnsi="Corbel" w:cs="Arial"/>
          <w:color w:val="3A3A3A"/>
          <w:sz w:val="23"/>
          <w:szCs w:val="23"/>
          <w:lang w:eastAsia="en-CA"/>
        </w:rPr>
      </w:pPr>
      <w:r w:rsidRPr="00D44ACE">
        <w:rPr>
          <w:rFonts w:ascii="Corbel" w:eastAsia="Times New Roman" w:hAnsi="Corbel" w:cs="Arial"/>
          <w:b/>
          <w:bCs/>
          <w:color w:val="3A3A3A"/>
          <w:sz w:val="23"/>
          <w:szCs w:val="23"/>
          <w:bdr w:val="none" w:sz="0" w:space="0" w:color="auto" w:frame="1"/>
          <w:lang w:eastAsia="en-CA"/>
        </w:rPr>
        <w:t>BACKGROUND INFORMATION</w:t>
      </w:r>
    </w:p>
    <w:p w:rsidR="006A7486" w:rsidRPr="006A7486" w:rsidRDefault="006A7486" w:rsidP="006A7486">
      <w:pPr>
        <w:spacing w:after="0" w:line="317" w:lineRule="atLeast"/>
        <w:textAlignment w:val="baseline"/>
        <w:rPr>
          <w:rFonts w:ascii="Corbel" w:eastAsia="Times New Roman" w:hAnsi="Corbel" w:cs="Arial"/>
          <w:color w:val="3A3A3A"/>
          <w:sz w:val="23"/>
          <w:szCs w:val="23"/>
          <w:lang w:eastAsia="en-CA"/>
        </w:rPr>
      </w:pPr>
      <w:r w:rsidRPr="00D44ACE">
        <w:rPr>
          <w:rFonts w:ascii="Corbel" w:eastAsia="Times New Roman" w:hAnsi="Corbel" w:cs="Arial"/>
          <w:b/>
          <w:bCs/>
          <w:color w:val="3A3A3A"/>
          <w:sz w:val="23"/>
          <w:szCs w:val="23"/>
          <w:bdr w:val="none" w:sz="0" w:space="0" w:color="auto" w:frame="1"/>
          <w:lang w:eastAsia="en-CA"/>
        </w:rPr>
        <w:t>How does the appointment process work?</w:t>
      </w:r>
    </w:p>
    <w:p w:rsidR="00A00893" w:rsidRPr="00D44ACE" w:rsidRDefault="006A7486" w:rsidP="0027257F">
      <w:pPr>
        <w:pStyle w:val="ListParagraph"/>
        <w:numPr>
          <w:ilvl w:val="0"/>
          <w:numId w:val="18"/>
        </w:numPr>
        <w:spacing w:after="0" w:line="317" w:lineRule="atLeast"/>
        <w:textAlignment w:val="baseline"/>
        <w:rPr>
          <w:rFonts w:ascii="Corbel" w:eastAsia="Times New Roman" w:hAnsi="Corbel" w:cs="Arial"/>
          <w:color w:val="3A3A3A"/>
          <w:sz w:val="23"/>
          <w:szCs w:val="23"/>
          <w:lang w:eastAsia="en-CA"/>
        </w:rPr>
      </w:pPr>
      <w:r w:rsidRPr="00D44ACE">
        <w:rPr>
          <w:rFonts w:ascii="Corbel" w:eastAsia="Times New Roman" w:hAnsi="Corbel" w:cs="Arial"/>
          <w:color w:val="3A3A3A"/>
          <w:sz w:val="23"/>
          <w:szCs w:val="23"/>
          <w:lang w:eastAsia="en-CA"/>
        </w:rPr>
        <w:t>To ensure a transparent and accountable process, a Ward 21 Trustee Selection Com</w:t>
      </w:r>
      <w:r w:rsidR="00A00893" w:rsidRPr="00D44ACE">
        <w:rPr>
          <w:rFonts w:ascii="Corbel" w:eastAsia="Times New Roman" w:hAnsi="Corbel" w:cs="Arial"/>
          <w:color w:val="3A3A3A"/>
          <w:sz w:val="23"/>
          <w:szCs w:val="23"/>
          <w:lang w:eastAsia="en-CA"/>
        </w:rPr>
        <w:t xml:space="preserve">mittee was established and is working </w:t>
      </w:r>
      <w:r w:rsidRPr="00D44ACE">
        <w:rPr>
          <w:rFonts w:ascii="Corbel" w:eastAsia="Times New Roman" w:hAnsi="Corbel" w:cs="Arial"/>
          <w:color w:val="3A3A3A"/>
          <w:sz w:val="23"/>
          <w:szCs w:val="23"/>
          <w:lang w:eastAsia="en-CA"/>
        </w:rPr>
        <w:t>with The Phelps Group - an executive search firm - to develop the appointment process. The committee is comprised of n</w:t>
      </w:r>
      <w:r w:rsidRPr="00D44ACE">
        <w:rPr>
          <w:rFonts w:ascii="Corbel" w:eastAsia="Times New Roman" w:hAnsi="Corbel" w:cs="Arial"/>
          <w:color w:val="3A3A3A"/>
          <w:sz w:val="23"/>
          <w:szCs w:val="23"/>
          <w:bdr w:val="none" w:sz="0" w:space="0" w:color="auto" w:frame="1"/>
          <w:lang w:eastAsia="en-CA"/>
        </w:rPr>
        <w:t>ine Trustees, including the Chair and Vice Chair</w:t>
      </w:r>
      <w:r w:rsidRPr="00D44ACE">
        <w:rPr>
          <w:rFonts w:ascii="Corbel" w:eastAsia="Times New Roman" w:hAnsi="Corbel" w:cs="Arial"/>
          <w:color w:val="3A3A3A"/>
          <w:sz w:val="23"/>
          <w:szCs w:val="23"/>
          <w:lang w:eastAsia="en-CA"/>
        </w:rPr>
        <w:t>. </w:t>
      </w:r>
    </w:p>
    <w:p w:rsidR="0027257F" w:rsidRPr="00D44ACE" w:rsidRDefault="0027257F" w:rsidP="0027257F">
      <w:pPr>
        <w:pStyle w:val="ListParagraph"/>
        <w:numPr>
          <w:ilvl w:val="0"/>
          <w:numId w:val="18"/>
        </w:numPr>
        <w:spacing w:after="0" w:line="317" w:lineRule="atLeast"/>
        <w:textAlignment w:val="baseline"/>
        <w:rPr>
          <w:rFonts w:ascii="Corbel" w:eastAsia="Times New Roman" w:hAnsi="Corbel" w:cs="Arial"/>
          <w:b/>
          <w:color w:val="3A3A3A"/>
          <w:u w:val="single"/>
          <w:bdr w:val="none" w:sz="0" w:space="0" w:color="auto" w:frame="1"/>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44ACE">
        <w:rPr>
          <w:rFonts w:ascii="Corbel" w:eastAsia="Times New Roman" w:hAnsi="Corbel" w:cs="Arial"/>
          <w:color w:val="3A3A3A"/>
          <w:sz w:val="23"/>
          <w:szCs w:val="23"/>
          <w:lang w:eastAsia="en-CA"/>
        </w:rPr>
        <w:t>A</w:t>
      </w:r>
      <w:r w:rsidR="006A7486" w:rsidRPr="00D44ACE">
        <w:rPr>
          <w:rFonts w:ascii="Corbel" w:eastAsia="Times New Roman" w:hAnsi="Corbel" w:cs="Arial"/>
          <w:color w:val="3A3A3A"/>
          <w:sz w:val="23"/>
          <w:szCs w:val="23"/>
          <w:lang w:eastAsia="en-CA"/>
        </w:rPr>
        <w:t xml:space="preserve"> successful candidate</w:t>
      </w:r>
      <w:r w:rsidRPr="00D44ACE">
        <w:rPr>
          <w:rFonts w:ascii="Corbel" w:eastAsia="Times New Roman" w:hAnsi="Corbel" w:cs="Arial"/>
          <w:color w:val="3A3A3A"/>
          <w:sz w:val="23"/>
          <w:szCs w:val="23"/>
          <w:lang w:eastAsia="en-CA"/>
        </w:rPr>
        <w:t xml:space="preserve"> needs to be appointed within 90 days of the seat becoming vacant, </w:t>
      </w:r>
      <w:r w:rsidRPr="00D44ACE">
        <w:rPr>
          <w:rFonts w:ascii="Corbel" w:eastAsia="Times New Roman" w:hAnsi="Corbel" w:cs="Arial"/>
          <w:color w:val="3A3A3A"/>
          <w:bdr w:val="none" w:sz="0" w:space="0" w:color="auto" w:frame="1"/>
          <w:lang w:eastAsia="en-CA"/>
        </w:rPr>
        <w:t xml:space="preserve">which </w:t>
      </w:r>
      <w:r w:rsidR="006A7486" w:rsidRPr="00D44ACE">
        <w:rPr>
          <w:rFonts w:ascii="Corbel" w:eastAsia="Times New Roman" w:hAnsi="Corbel" w:cs="Arial"/>
          <w:color w:val="3A3A3A"/>
          <w:bdr w:val="none" w:sz="0" w:space="0" w:color="auto" w:frame="1"/>
          <w:lang w:eastAsia="en-CA"/>
        </w:rPr>
        <w:t>mean</w:t>
      </w:r>
      <w:r w:rsidRPr="00D44ACE">
        <w:rPr>
          <w:rFonts w:ascii="Corbel" w:eastAsia="Times New Roman" w:hAnsi="Corbel" w:cs="Arial"/>
          <w:color w:val="3A3A3A"/>
          <w:bdr w:val="none" w:sz="0" w:space="0" w:color="auto" w:frame="1"/>
          <w:lang w:eastAsia="en-CA"/>
        </w:rPr>
        <w:t>s</w:t>
      </w:r>
      <w:r w:rsidR="00A00893" w:rsidRPr="00D44ACE">
        <w:rPr>
          <w:rFonts w:ascii="Corbel" w:eastAsia="Times New Roman" w:hAnsi="Corbel" w:cs="Arial"/>
          <w:color w:val="3A3A3A"/>
          <w:bdr w:val="none" w:sz="0" w:space="0" w:color="auto" w:frame="1"/>
          <w:lang w:eastAsia="en-CA"/>
        </w:rPr>
        <w:t xml:space="preserve"> we will have a </w:t>
      </w:r>
      <w:r w:rsidR="006A7486" w:rsidRPr="00D44ACE">
        <w:rPr>
          <w:rFonts w:ascii="Corbel" w:eastAsia="Times New Roman" w:hAnsi="Corbel" w:cs="Arial"/>
          <w:color w:val="3A3A3A"/>
          <w:bdr w:val="none" w:sz="0" w:space="0" w:color="auto" w:frame="1"/>
          <w:lang w:eastAsia="en-CA"/>
        </w:rPr>
        <w:t>candidate</w:t>
      </w:r>
      <w:r w:rsidR="00A00893" w:rsidRPr="00D44ACE">
        <w:rPr>
          <w:rFonts w:ascii="Corbel" w:eastAsia="Times New Roman" w:hAnsi="Corbel" w:cs="Arial"/>
          <w:color w:val="3A3A3A"/>
          <w:bdr w:val="none" w:sz="0" w:space="0" w:color="auto" w:frame="1"/>
          <w:lang w:eastAsia="en-CA"/>
        </w:rPr>
        <w:t xml:space="preserve"> for approval by the Board</w:t>
      </w:r>
      <w:r w:rsidR="006A7486" w:rsidRPr="00D44ACE">
        <w:rPr>
          <w:rFonts w:ascii="Corbel" w:eastAsia="Times New Roman" w:hAnsi="Corbel" w:cs="Arial"/>
          <w:color w:val="3A3A3A"/>
          <w:bdr w:val="none" w:sz="0" w:space="0" w:color="auto" w:frame="1"/>
          <w:lang w:eastAsia="en-CA"/>
        </w:rPr>
        <w:t xml:space="preserve"> at the </w:t>
      </w:r>
      <w:r w:rsidR="006A7486" w:rsidRPr="00D44ACE">
        <w:rPr>
          <w:rFonts w:ascii="Corbel" w:eastAsia="Times New Roman" w:hAnsi="Corbel" w:cs="Arial"/>
          <w:b/>
          <w:color w:val="3A3A3A"/>
          <w:u w:val="single"/>
          <w:bdr w:val="none" w:sz="0" w:space="0" w:color="auto" w:frame="1"/>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April 19, 2017 Board Meeting.</w:t>
      </w:r>
      <w:bookmarkStart w:id="1" w:name="32336"/>
      <w:bookmarkEnd w:id="1"/>
    </w:p>
    <w:p w:rsidR="0027257F" w:rsidRPr="00D44ACE" w:rsidRDefault="0027257F" w:rsidP="00D44ACE">
      <w:pPr>
        <w:pStyle w:val="ListParagraph"/>
        <w:numPr>
          <w:ilvl w:val="0"/>
          <w:numId w:val="18"/>
        </w:numPr>
        <w:spacing w:after="0" w:line="317" w:lineRule="atLeast"/>
        <w:textAlignment w:val="baseline"/>
        <w:rPr>
          <w:rFonts w:ascii="Corbel" w:eastAsia="Times New Roman" w:hAnsi="Corbel" w:cs="Arial"/>
          <w:b/>
          <w:color w:val="3A3A3A"/>
          <w:sz w:val="23"/>
          <w:szCs w:val="23"/>
          <w:lang w:eastAsia="en-CA"/>
        </w:rPr>
      </w:pPr>
      <w:r w:rsidRPr="00D44ACE">
        <w:rPr>
          <w:rFonts w:ascii="Corbel" w:eastAsia="Times New Roman" w:hAnsi="Corbel" w:cs="Arial"/>
          <w:b/>
          <w:color w:val="3A3A3A"/>
          <w:sz w:val="23"/>
          <w:szCs w:val="23"/>
          <w:lang w:eastAsia="en-CA"/>
        </w:rPr>
        <w:t>For more information about the process and the criteria for selection of a candidate for the appointed role of trustee</w:t>
      </w:r>
      <w:r w:rsidR="00A00893" w:rsidRPr="00D44ACE">
        <w:rPr>
          <w:rFonts w:ascii="Corbel" w:eastAsia="Times New Roman" w:hAnsi="Corbel" w:cs="Arial"/>
          <w:b/>
          <w:color w:val="3A3A3A"/>
          <w:sz w:val="23"/>
          <w:szCs w:val="23"/>
          <w:lang w:eastAsia="en-CA"/>
        </w:rPr>
        <w:t xml:space="preserve"> in Ward 21</w:t>
      </w:r>
      <w:r w:rsidRPr="00D44ACE">
        <w:rPr>
          <w:rFonts w:ascii="Corbel" w:eastAsia="Times New Roman" w:hAnsi="Corbel" w:cs="Arial"/>
          <w:b/>
          <w:color w:val="3A3A3A"/>
          <w:sz w:val="23"/>
          <w:szCs w:val="23"/>
          <w:lang w:eastAsia="en-CA"/>
        </w:rPr>
        <w:t xml:space="preserve"> visit the TDSB and Click on this</w:t>
      </w:r>
      <w:r w:rsidR="00D44ACE" w:rsidRPr="00D44ACE">
        <w:rPr>
          <w:rFonts w:ascii="Corbel" w:eastAsia="Times New Roman" w:hAnsi="Corbel" w:cs="Arial"/>
          <w:b/>
          <w:color w:val="3A3A3A"/>
          <w:sz w:val="23"/>
          <w:szCs w:val="23"/>
          <w:lang w:eastAsia="en-CA"/>
        </w:rPr>
        <w:t xml:space="preserve"> icon on the homepage:</w:t>
      </w:r>
    </w:p>
    <w:p w:rsidR="00A00893" w:rsidRPr="00D44ACE" w:rsidRDefault="0027257F" w:rsidP="0027257F">
      <w:pPr>
        <w:spacing w:after="0" w:line="317" w:lineRule="atLeast"/>
        <w:textAlignment w:val="baseline"/>
        <w:rPr>
          <w:rFonts w:ascii="Corbel" w:eastAsia="Times New Roman" w:hAnsi="Corbel" w:cs="Arial"/>
          <w:color w:val="3A3A3A"/>
          <w:sz w:val="23"/>
          <w:szCs w:val="23"/>
          <w:lang w:eastAsia="en-CA"/>
        </w:rPr>
      </w:pPr>
      <w:r w:rsidRPr="00D44ACE">
        <w:rPr>
          <w:rFonts w:ascii="Corbel" w:eastAsia="Times New Roman" w:hAnsi="Corbel" w:cs="Arial"/>
          <w:color w:val="3A3A3A"/>
          <w:sz w:val="23"/>
          <w:szCs w:val="23"/>
          <w:lang w:eastAsia="en-CA"/>
        </w:rPr>
        <w:t xml:space="preserve">                                                                                                                                           </w:t>
      </w:r>
    </w:p>
    <w:p w:rsidR="00A00893" w:rsidRPr="00D44ACE" w:rsidRDefault="00D44ACE" w:rsidP="00D44ACE">
      <w:pPr>
        <w:spacing w:after="0" w:line="317" w:lineRule="atLeast"/>
        <w:textAlignment w:val="baseline"/>
        <w:rPr>
          <w:rFonts w:ascii="Corbel" w:eastAsia="Times New Roman" w:hAnsi="Corbel" w:cs="Arial"/>
          <w:color w:val="3A3A3A"/>
          <w:sz w:val="23"/>
          <w:szCs w:val="23"/>
          <w:lang w:eastAsia="en-CA"/>
        </w:rPr>
      </w:pPr>
      <w:r w:rsidRPr="00D44ACE">
        <w:rPr>
          <w:rFonts w:ascii="Corbel" w:eastAsia="Times New Roman" w:hAnsi="Corbel" w:cs="Arial"/>
          <w:color w:val="3A3A3A"/>
          <w:sz w:val="23"/>
          <w:szCs w:val="23"/>
          <w:lang w:eastAsia="en-CA"/>
        </w:rPr>
        <w:t xml:space="preserve">             </w:t>
      </w:r>
      <w:r w:rsidR="0027257F" w:rsidRPr="00D44ACE">
        <w:rPr>
          <w:rFonts w:ascii="Corbel" w:hAnsi="Corbel"/>
          <w:noProof/>
          <w:lang w:eastAsia="en-CA"/>
        </w:rPr>
        <w:drawing>
          <wp:inline distT="0" distB="0" distL="0" distR="0" wp14:anchorId="28C8FF8F" wp14:editId="4200CEEA">
            <wp:extent cx="1412896" cy="380437"/>
            <wp:effectExtent l="0" t="0" r="0" b="635"/>
            <wp:docPr id="2" name="Picture 2" descr="Trustee Appointment Process - War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ee Appointment Process - Ward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1870" cy="382853"/>
                    </a:xfrm>
                    <a:prstGeom prst="rect">
                      <a:avLst/>
                    </a:prstGeom>
                    <a:noFill/>
                    <a:ln>
                      <a:noFill/>
                    </a:ln>
                  </pic:spPr>
                </pic:pic>
              </a:graphicData>
            </a:graphic>
          </wp:inline>
        </w:drawing>
      </w:r>
    </w:p>
    <w:p w:rsidR="00D44ACE" w:rsidRPr="00D44ACE" w:rsidRDefault="00D44ACE" w:rsidP="0027257F">
      <w:pPr>
        <w:spacing w:after="0" w:line="317" w:lineRule="atLeast"/>
        <w:textAlignment w:val="baseline"/>
        <w:rPr>
          <w:rFonts w:ascii="Corbel" w:eastAsia="Times New Roman" w:hAnsi="Corbel" w:cs="Arial"/>
          <w:color w:val="3A3A3A"/>
          <w:sz w:val="23"/>
          <w:szCs w:val="23"/>
          <w:lang w:eastAsia="en-CA"/>
        </w:rPr>
      </w:pPr>
    </w:p>
    <w:p w:rsidR="00D44ACE" w:rsidRPr="005245AD" w:rsidRDefault="00A00893" w:rsidP="005245AD">
      <w:pPr>
        <w:pBdr>
          <w:bottom w:val="single" w:sz="4" w:space="1" w:color="auto"/>
        </w:pBdr>
        <w:spacing w:after="0" w:line="317" w:lineRule="atLeast"/>
        <w:textAlignment w:val="baseline"/>
        <w:rPr>
          <w:rFonts w:ascii="Corbel" w:eastAsia="Times New Roman" w:hAnsi="Corbel" w:cs="Arial"/>
          <w:color w:val="3A3A3A"/>
          <w:sz w:val="23"/>
          <w:szCs w:val="23"/>
          <w:lang w:eastAsia="en-CA"/>
        </w:rPr>
      </w:pPr>
      <w:r w:rsidRPr="00D44ACE">
        <w:rPr>
          <w:rFonts w:ascii="Corbel" w:eastAsia="Times New Roman" w:hAnsi="Corbel" w:cs="Arial"/>
          <w:color w:val="3A3A3A"/>
          <w:sz w:val="23"/>
          <w:szCs w:val="23"/>
          <w:lang w:eastAsia="en-CA"/>
        </w:rPr>
        <w:t>I encourage you to spread the word on this opportunity</w:t>
      </w:r>
      <w:r w:rsidR="00D44ACE" w:rsidRPr="00D44ACE">
        <w:rPr>
          <w:rFonts w:ascii="Corbel" w:eastAsia="Times New Roman" w:hAnsi="Corbel" w:cs="Arial"/>
          <w:color w:val="3A3A3A"/>
          <w:sz w:val="23"/>
          <w:szCs w:val="23"/>
          <w:lang w:eastAsia="en-CA"/>
        </w:rPr>
        <w:t>. We are looking</w:t>
      </w:r>
      <w:r w:rsidRPr="00D44ACE">
        <w:rPr>
          <w:rFonts w:ascii="Corbel" w:eastAsia="Times New Roman" w:hAnsi="Corbel" w:cs="Arial"/>
          <w:color w:val="3A3A3A"/>
          <w:sz w:val="23"/>
          <w:szCs w:val="23"/>
          <w:lang w:eastAsia="en-CA"/>
        </w:rPr>
        <w:t xml:space="preserve"> for people wit</w:t>
      </w:r>
      <w:r w:rsidR="00D44ACE" w:rsidRPr="00D44ACE">
        <w:rPr>
          <w:rFonts w:ascii="Corbel" w:eastAsia="Times New Roman" w:hAnsi="Corbel" w:cs="Arial"/>
          <w:color w:val="3A3A3A"/>
          <w:sz w:val="23"/>
          <w:szCs w:val="23"/>
          <w:lang w:eastAsia="en-CA"/>
        </w:rPr>
        <w:t>h a passion for public education</w:t>
      </w:r>
      <w:r w:rsidRPr="00D44ACE">
        <w:rPr>
          <w:rFonts w:ascii="Corbel" w:eastAsia="Times New Roman" w:hAnsi="Corbel" w:cs="Arial"/>
          <w:color w:val="3A3A3A"/>
          <w:sz w:val="23"/>
          <w:szCs w:val="23"/>
          <w:lang w:eastAsia="en-CA"/>
        </w:rPr>
        <w:t xml:space="preserve"> to step up and apply for this role.</w:t>
      </w:r>
      <w:r w:rsidR="00D44ACE" w:rsidRPr="00D44ACE">
        <w:rPr>
          <w:rFonts w:ascii="Corbel" w:eastAsia="Times New Roman" w:hAnsi="Corbel" w:cs="Arial"/>
          <w:color w:val="3A3A3A"/>
          <w:sz w:val="23"/>
          <w:szCs w:val="23"/>
          <w:lang w:eastAsia="en-CA"/>
        </w:rPr>
        <w:t xml:space="preserve"> Keep in mind that preference will weigh heavily on a person living in the Scarborough area who has fairly extensive knowledge of the schools and communities there. However, that does not disqualify anyone from applying. ALL applicants who meet the municipal elections requirements will be considered </w:t>
      </w:r>
      <w:r w:rsidR="005245AD">
        <w:rPr>
          <w:rFonts w:ascii="Corbel" w:eastAsia="Times New Roman" w:hAnsi="Corbel" w:cs="Arial"/>
          <w:color w:val="3A3A3A"/>
          <w:sz w:val="23"/>
          <w:szCs w:val="23"/>
          <w:lang w:eastAsia="en-CA"/>
        </w:rPr>
        <w:t>and a short list of interviewees will be created</w:t>
      </w:r>
      <w:r w:rsidR="00D44ACE" w:rsidRPr="00D44ACE">
        <w:rPr>
          <w:rFonts w:ascii="Corbel" w:eastAsia="Times New Roman" w:hAnsi="Corbel" w:cs="Arial"/>
          <w:color w:val="3A3A3A"/>
          <w:sz w:val="23"/>
          <w:szCs w:val="23"/>
          <w:lang w:eastAsia="en-CA"/>
        </w:rPr>
        <w:t>. If you have questions, p</w:t>
      </w:r>
      <w:r w:rsidR="005245AD">
        <w:rPr>
          <w:rFonts w:ascii="Corbel" w:eastAsia="Times New Roman" w:hAnsi="Corbel" w:cs="Arial"/>
          <w:color w:val="3A3A3A"/>
          <w:sz w:val="23"/>
          <w:szCs w:val="23"/>
          <w:lang w:eastAsia="en-CA"/>
        </w:rPr>
        <w:t xml:space="preserve">lease contact me anytime or speak to me in person.                                   </w:t>
      </w:r>
      <w:r w:rsidR="00D44ACE" w:rsidRPr="003F0B1F">
        <w:rPr>
          <w:rFonts w:ascii="Corbel" w:eastAsia="Times New Roman" w:hAnsi="Corbel" w:cs="Arial"/>
          <w:b/>
          <w:i/>
          <w:color w:val="3A3A3A"/>
          <w:sz w:val="23"/>
          <w:szCs w:val="23"/>
          <w:lang w:eastAsia="en-CA"/>
        </w:rPr>
        <w:t xml:space="preserve">EMAIL: </w:t>
      </w:r>
      <w:hyperlink r:id="rId14" w:history="1">
        <w:r w:rsidR="00D44ACE" w:rsidRPr="003F0B1F">
          <w:rPr>
            <w:rStyle w:val="Hyperlink"/>
            <w:rFonts w:ascii="Corbel" w:eastAsia="Times New Roman" w:hAnsi="Corbel" w:cs="Arial"/>
            <w:b/>
            <w:i/>
            <w:sz w:val="23"/>
            <w:szCs w:val="23"/>
            <w:lang w:eastAsia="en-CA"/>
          </w:rPr>
          <w:t>alexander.brown@tdsb.on.ca</w:t>
        </w:r>
      </w:hyperlink>
      <w:r w:rsidR="00D44ACE" w:rsidRPr="003F0B1F">
        <w:rPr>
          <w:rFonts w:ascii="Corbel" w:eastAsia="Times New Roman" w:hAnsi="Corbel" w:cs="Arial"/>
          <w:b/>
          <w:i/>
          <w:color w:val="3A3A3A"/>
          <w:sz w:val="23"/>
          <w:szCs w:val="23"/>
          <w:lang w:eastAsia="en-CA"/>
        </w:rPr>
        <w:t xml:space="preserve">   TELEPHONE: 647-391-8410 </w:t>
      </w:r>
      <w:r w:rsidR="006A7486" w:rsidRPr="006A7486">
        <w:rPr>
          <w:rFonts w:ascii="Corbel" w:eastAsia="Times New Roman" w:hAnsi="Corbel" w:cs="Arial"/>
          <w:b/>
          <w:bCs/>
          <w:i/>
          <w:color w:val="262626"/>
          <w:sz w:val="23"/>
          <w:szCs w:val="23"/>
          <w:bdr w:val="none" w:sz="0" w:space="0" w:color="auto" w:frame="1"/>
          <w:lang w:eastAsia="en-CA"/>
        </w:rPr>
        <w:br/>
      </w:r>
    </w:p>
    <w:p w:rsidR="006A7486" w:rsidRPr="00D44ACE" w:rsidRDefault="006A7486" w:rsidP="006A7486">
      <w:pPr>
        <w:spacing w:after="0" w:line="240" w:lineRule="auto"/>
        <w:textAlignment w:val="baseline"/>
        <w:rPr>
          <w:rFonts w:ascii="Corbel" w:eastAsia="Times New Roman" w:hAnsi="Corbel" w:cs="Arial"/>
          <w:b/>
          <w:color w:val="3A3A3A"/>
          <w:sz w:val="23"/>
          <w:szCs w:val="23"/>
          <w:lang w:eastAsia="en-CA"/>
        </w:rPr>
      </w:pPr>
    </w:p>
    <w:p w:rsidR="006A7486" w:rsidRPr="005245AD" w:rsidRDefault="006A7486" w:rsidP="006A7486">
      <w:pPr>
        <w:spacing w:after="0" w:line="240" w:lineRule="auto"/>
        <w:textAlignment w:val="baseline"/>
        <w:rPr>
          <w:rFonts w:ascii="Corbel" w:eastAsia="Times New Roman" w:hAnsi="Corbel" w:cs="Arial"/>
          <w:b/>
          <w:color w:val="FF0000"/>
          <w:sz w:val="28"/>
          <w:szCs w:val="28"/>
          <w:lang w:eastAsia="en-CA"/>
        </w:rPr>
      </w:pPr>
      <w:r w:rsidRPr="005245AD">
        <w:rPr>
          <w:rFonts w:ascii="Corbel" w:eastAsia="Times New Roman" w:hAnsi="Corbel" w:cs="Arial"/>
          <w:b/>
          <w:color w:val="FF0000"/>
          <w:sz w:val="28"/>
          <w:szCs w:val="28"/>
          <w:lang w:eastAsia="en-CA"/>
        </w:rPr>
        <w:t>Item 4)</w:t>
      </w:r>
    </w:p>
    <w:p w:rsidR="006A7486" w:rsidRDefault="006A7486" w:rsidP="006A7486">
      <w:pPr>
        <w:spacing w:after="0" w:line="240" w:lineRule="auto"/>
        <w:textAlignment w:val="baseline"/>
        <w:rPr>
          <w:rFonts w:ascii="Corbel" w:eastAsia="Times New Roman" w:hAnsi="Corbel" w:cs="Arial"/>
          <w:b/>
          <w:color w:val="3A3A3A"/>
          <w:sz w:val="23"/>
          <w:szCs w:val="23"/>
          <w:lang w:eastAsia="en-CA"/>
        </w:rPr>
      </w:pPr>
    </w:p>
    <w:p w:rsidR="006A7486" w:rsidRPr="005245AD" w:rsidRDefault="007369A8" w:rsidP="000D00E6">
      <w:pPr>
        <w:spacing w:after="0" w:line="240" w:lineRule="auto"/>
        <w:textAlignment w:val="baseline"/>
        <w:rPr>
          <w:rFonts w:ascii="Corbel" w:eastAsia="Times New Roman" w:hAnsi="Corbel" w:cs="Arial"/>
          <w:b/>
          <w:color w:val="3A3A3A"/>
          <w:sz w:val="24"/>
          <w:szCs w:val="24"/>
          <w:u w:val="single"/>
          <w:lang w:eastAsia="en-CA"/>
        </w:rPr>
      </w:pPr>
      <w:r w:rsidRPr="005245AD">
        <w:rPr>
          <w:rFonts w:ascii="Corbel" w:eastAsia="Times New Roman" w:hAnsi="Corbel" w:cs="Arial"/>
          <w:b/>
          <w:color w:val="3A3A3A"/>
          <w:sz w:val="24"/>
          <w:szCs w:val="24"/>
          <w:u w:val="single"/>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Financial Facts, </w:t>
      </w:r>
      <w:proofErr w:type="spellStart"/>
      <w:r w:rsidRPr="005245AD">
        <w:rPr>
          <w:rFonts w:ascii="Corbel" w:eastAsia="Times New Roman" w:hAnsi="Corbel" w:cs="Arial"/>
          <w:b/>
          <w:color w:val="3A3A3A"/>
          <w:sz w:val="24"/>
          <w:szCs w:val="24"/>
          <w:u w:val="single"/>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Februray</w:t>
      </w:r>
      <w:proofErr w:type="spellEnd"/>
      <w:r w:rsidRPr="005245AD">
        <w:rPr>
          <w:rFonts w:ascii="Corbel" w:eastAsia="Times New Roman" w:hAnsi="Corbel" w:cs="Arial"/>
          <w:b/>
          <w:color w:val="3A3A3A"/>
          <w:sz w:val="24"/>
          <w:szCs w:val="24"/>
          <w:u w:val="single"/>
          <w:lang w:eastAsia="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2017 - DRAFT</w:t>
      </w:r>
    </w:p>
    <w:p w:rsidR="00B73EA5" w:rsidRDefault="00B73EA5" w:rsidP="000D00E6">
      <w:pPr>
        <w:spacing w:after="0" w:line="240" w:lineRule="auto"/>
        <w:textAlignment w:val="baseline"/>
        <w:rPr>
          <w:rFonts w:ascii="Corbel" w:eastAsia="Times New Roman" w:hAnsi="Corbel" w:cs="Arial"/>
          <w:color w:val="3A3A3A"/>
          <w:sz w:val="23"/>
          <w:szCs w:val="23"/>
          <w:lang w:eastAsia="en-CA"/>
        </w:rPr>
      </w:pPr>
      <w:r w:rsidRPr="00B73EA5">
        <w:rPr>
          <w:rFonts w:ascii="Corbel" w:eastAsia="Times New Roman" w:hAnsi="Corbel" w:cs="Arial"/>
          <w:color w:val="3A3A3A"/>
          <w:sz w:val="23"/>
          <w:szCs w:val="23"/>
          <w:lang w:eastAsia="en-CA"/>
        </w:rPr>
        <w:t xml:space="preserve">The TDSB has an operating budget of $3.1 billion dollars. </w:t>
      </w:r>
      <w:r>
        <w:rPr>
          <w:rFonts w:ascii="Corbel" w:eastAsia="Times New Roman" w:hAnsi="Corbel" w:cs="Arial"/>
          <w:color w:val="3A3A3A"/>
          <w:sz w:val="23"/>
          <w:szCs w:val="23"/>
          <w:lang w:eastAsia="en-CA"/>
        </w:rPr>
        <w:t>Each year we publish a Financial Facts document that focuses on the Board’s key expenditures and identifies major operat</w:t>
      </w:r>
      <w:r w:rsidR="0097069C">
        <w:rPr>
          <w:rFonts w:ascii="Corbel" w:eastAsia="Times New Roman" w:hAnsi="Corbel" w:cs="Arial"/>
          <w:color w:val="3A3A3A"/>
          <w:sz w:val="23"/>
          <w:szCs w:val="23"/>
          <w:lang w:eastAsia="en-CA"/>
        </w:rPr>
        <w:t>ing costs. The data presented is</w:t>
      </w:r>
      <w:r>
        <w:rPr>
          <w:rFonts w:ascii="Corbel" w:eastAsia="Times New Roman" w:hAnsi="Corbel" w:cs="Arial"/>
          <w:color w:val="3A3A3A"/>
          <w:sz w:val="23"/>
          <w:szCs w:val="23"/>
          <w:lang w:eastAsia="en-CA"/>
        </w:rPr>
        <w:t xml:space="preserve"> based on the board’s audited financial statements from 2012/13 up to 2015/16 </w:t>
      </w:r>
      <w:r>
        <w:rPr>
          <w:rFonts w:ascii="Corbel" w:eastAsia="Times New Roman" w:hAnsi="Corbel" w:cs="Arial"/>
          <w:color w:val="3A3A3A"/>
          <w:sz w:val="23"/>
          <w:szCs w:val="23"/>
          <w:lang w:eastAsia="en-CA"/>
        </w:rPr>
        <w:lastRenderedPageBreak/>
        <w:t xml:space="preserve">and on budget projections for 2017/18.  This is a DRAFT document and the final version will be available in April 2017. </w:t>
      </w:r>
    </w:p>
    <w:p w:rsidR="00B73EA5" w:rsidRDefault="00B73EA5" w:rsidP="000D00E6">
      <w:pPr>
        <w:spacing w:after="0" w:line="240" w:lineRule="auto"/>
        <w:textAlignment w:val="baseline"/>
        <w:rPr>
          <w:rFonts w:ascii="Corbel" w:eastAsia="Times New Roman" w:hAnsi="Corbel" w:cs="Arial"/>
          <w:color w:val="3A3A3A"/>
          <w:sz w:val="23"/>
          <w:szCs w:val="23"/>
          <w:lang w:eastAsia="en-CA"/>
        </w:rPr>
      </w:pPr>
    </w:p>
    <w:p w:rsidR="00B73EA5" w:rsidRPr="00B73EA5" w:rsidRDefault="0097069C" w:rsidP="000D00E6">
      <w:pPr>
        <w:spacing w:after="0" w:line="240" w:lineRule="auto"/>
        <w:textAlignment w:val="baseline"/>
        <w:rPr>
          <w:rFonts w:ascii="Corbel" w:eastAsia="Times New Roman" w:hAnsi="Corbel" w:cs="Arial"/>
          <w:color w:val="3A3A3A"/>
          <w:sz w:val="23"/>
          <w:szCs w:val="23"/>
          <w:lang w:eastAsia="en-CA"/>
        </w:rPr>
      </w:pPr>
      <w:r>
        <w:rPr>
          <w:rFonts w:ascii="Corbel" w:eastAsia="Times New Roman" w:hAnsi="Corbel" w:cs="Arial"/>
          <w:color w:val="3A3A3A"/>
          <w:sz w:val="23"/>
          <w:szCs w:val="23"/>
          <w:lang w:eastAsia="en-CA"/>
        </w:rPr>
        <w:t xml:space="preserve">I present a </w:t>
      </w:r>
      <w:r w:rsidR="00B73EA5">
        <w:rPr>
          <w:rFonts w:ascii="Corbel" w:eastAsia="Times New Roman" w:hAnsi="Corbel" w:cs="Arial"/>
          <w:color w:val="3A3A3A"/>
          <w:sz w:val="23"/>
          <w:szCs w:val="23"/>
          <w:lang w:eastAsia="en-CA"/>
        </w:rPr>
        <w:t>copy</w:t>
      </w:r>
      <w:r w:rsidR="004A4251">
        <w:rPr>
          <w:rFonts w:ascii="Corbel" w:eastAsia="Times New Roman" w:hAnsi="Corbel" w:cs="Arial"/>
          <w:color w:val="3A3A3A"/>
          <w:sz w:val="23"/>
          <w:szCs w:val="23"/>
          <w:lang w:eastAsia="en-CA"/>
        </w:rPr>
        <w:t xml:space="preserve"> </w:t>
      </w:r>
      <w:r w:rsidR="00B73EA5">
        <w:rPr>
          <w:rFonts w:ascii="Corbel" w:eastAsia="Times New Roman" w:hAnsi="Corbel" w:cs="Arial"/>
          <w:color w:val="3A3A3A"/>
          <w:sz w:val="23"/>
          <w:szCs w:val="23"/>
          <w:lang w:eastAsia="en-CA"/>
        </w:rPr>
        <w:t>of the Financial Facts Draft document</w:t>
      </w:r>
      <w:r w:rsidR="004A4251">
        <w:rPr>
          <w:rFonts w:ascii="Corbel" w:eastAsia="Times New Roman" w:hAnsi="Corbel" w:cs="Arial"/>
          <w:color w:val="3A3A3A"/>
          <w:sz w:val="23"/>
          <w:szCs w:val="23"/>
          <w:lang w:eastAsia="en-CA"/>
        </w:rPr>
        <w:t xml:space="preserve"> (as an attachment) </w:t>
      </w:r>
      <w:r w:rsidR="00A66F3E">
        <w:rPr>
          <w:rFonts w:ascii="Corbel" w:eastAsia="Times New Roman" w:hAnsi="Corbel" w:cs="Arial"/>
          <w:color w:val="3A3A3A"/>
          <w:sz w:val="23"/>
          <w:szCs w:val="23"/>
          <w:lang w:eastAsia="en-CA"/>
        </w:rPr>
        <w:t>for your consideration, as well as</w:t>
      </w:r>
      <w:r>
        <w:rPr>
          <w:rFonts w:ascii="Corbel" w:eastAsia="Times New Roman" w:hAnsi="Corbel" w:cs="Arial"/>
          <w:color w:val="3A3A3A"/>
          <w:sz w:val="23"/>
          <w:szCs w:val="23"/>
          <w:lang w:eastAsia="en-CA"/>
        </w:rPr>
        <w:t xml:space="preserve"> any</w:t>
      </w:r>
      <w:r w:rsidR="00A66F3E">
        <w:rPr>
          <w:rFonts w:ascii="Corbel" w:eastAsia="Times New Roman" w:hAnsi="Corbel" w:cs="Arial"/>
          <w:color w:val="3A3A3A"/>
          <w:sz w:val="23"/>
          <w:szCs w:val="23"/>
          <w:lang w:eastAsia="en-CA"/>
        </w:rPr>
        <w:t xml:space="preserve"> </w:t>
      </w:r>
      <w:r w:rsidR="00B73EA5">
        <w:rPr>
          <w:rFonts w:ascii="Corbel" w:eastAsia="Times New Roman" w:hAnsi="Corbel" w:cs="Arial"/>
          <w:color w:val="3A3A3A"/>
          <w:sz w:val="23"/>
          <w:szCs w:val="23"/>
          <w:lang w:eastAsia="en-CA"/>
        </w:rPr>
        <w:t>comments</w:t>
      </w:r>
      <w:r w:rsidR="00A66F3E">
        <w:rPr>
          <w:rFonts w:ascii="Corbel" w:eastAsia="Times New Roman" w:hAnsi="Corbel" w:cs="Arial"/>
          <w:color w:val="3A3A3A"/>
          <w:sz w:val="23"/>
          <w:szCs w:val="23"/>
          <w:lang w:eastAsia="en-CA"/>
        </w:rPr>
        <w:t xml:space="preserve"> </w:t>
      </w:r>
      <w:r w:rsidR="00B73EA5">
        <w:rPr>
          <w:rFonts w:ascii="Corbel" w:eastAsia="Times New Roman" w:hAnsi="Corbel" w:cs="Arial"/>
          <w:color w:val="3A3A3A"/>
          <w:sz w:val="23"/>
          <w:szCs w:val="23"/>
          <w:lang w:eastAsia="en-CA"/>
        </w:rPr>
        <w:t>/</w:t>
      </w:r>
      <w:r w:rsidR="00A66F3E">
        <w:rPr>
          <w:rFonts w:ascii="Corbel" w:eastAsia="Times New Roman" w:hAnsi="Corbel" w:cs="Arial"/>
          <w:color w:val="3A3A3A"/>
          <w:sz w:val="23"/>
          <w:szCs w:val="23"/>
          <w:lang w:eastAsia="en-CA"/>
        </w:rPr>
        <w:t xml:space="preserve"> </w:t>
      </w:r>
      <w:r>
        <w:rPr>
          <w:rFonts w:ascii="Corbel" w:eastAsia="Times New Roman" w:hAnsi="Corbel" w:cs="Arial"/>
          <w:color w:val="3A3A3A"/>
          <w:sz w:val="23"/>
          <w:szCs w:val="23"/>
          <w:lang w:eastAsia="en-CA"/>
        </w:rPr>
        <w:t>questions</w:t>
      </w:r>
      <w:r w:rsidR="00B73EA5">
        <w:rPr>
          <w:rFonts w:ascii="Corbel" w:eastAsia="Times New Roman" w:hAnsi="Corbel" w:cs="Arial"/>
          <w:color w:val="3A3A3A"/>
          <w:sz w:val="23"/>
          <w:szCs w:val="23"/>
          <w:lang w:eastAsia="en-CA"/>
        </w:rPr>
        <w:t>.</w:t>
      </w:r>
      <w:r>
        <w:rPr>
          <w:rFonts w:ascii="Corbel" w:eastAsia="Times New Roman" w:hAnsi="Corbel" w:cs="Arial"/>
          <w:color w:val="3A3A3A"/>
          <w:sz w:val="23"/>
          <w:szCs w:val="23"/>
          <w:lang w:eastAsia="en-CA"/>
        </w:rPr>
        <w:t xml:space="preserve"> </w:t>
      </w:r>
      <w:r w:rsidR="004A4251">
        <w:rPr>
          <w:rFonts w:ascii="Corbel" w:eastAsia="Times New Roman" w:hAnsi="Corbel" w:cs="Arial"/>
          <w:color w:val="3A3A3A"/>
          <w:sz w:val="23"/>
          <w:szCs w:val="23"/>
          <w:lang w:eastAsia="en-CA"/>
        </w:rPr>
        <w:t xml:space="preserve"> </w:t>
      </w:r>
      <w:r>
        <w:rPr>
          <w:rFonts w:ascii="Corbel" w:eastAsia="Times New Roman" w:hAnsi="Corbel" w:cs="Arial"/>
          <w:color w:val="3A3A3A"/>
          <w:sz w:val="23"/>
          <w:szCs w:val="23"/>
          <w:lang w:eastAsia="en-CA"/>
        </w:rPr>
        <w:t>Feel free to share your opinions with me by email (</w:t>
      </w:r>
      <w:hyperlink r:id="rId15" w:history="1">
        <w:r w:rsidRPr="00EE4CE4">
          <w:rPr>
            <w:rStyle w:val="Hyperlink"/>
            <w:rFonts w:ascii="Corbel" w:eastAsia="Times New Roman" w:hAnsi="Corbel" w:cs="Arial"/>
            <w:sz w:val="23"/>
            <w:szCs w:val="23"/>
            <w:lang w:eastAsia="en-CA"/>
          </w:rPr>
          <w:t>alexander.brown@tdsb.on.ca</w:t>
        </w:r>
      </w:hyperlink>
      <w:r>
        <w:rPr>
          <w:rFonts w:ascii="Corbel" w:eastAsia="Times New Roman" w:hAnsi="Corbel" w:cs="Arial"/>
          <w:color w:val="3A3A3A"/>
          <w:sz w:val="23"/>
          <w:szCs w:val="23"/>
          <w:lang w:eastAsia="en-CA"/>
        </w:rPr>
        <w:t>) or telephone: 647-391-8410.</w:t>
      </w:r>
    </w:p>
    <w:p w:rsidR="0097069C" w:rsidRDefault="0097069C" w:rsidP="000D00E6">
      <w:pPr>
        <w:spacing w:after="0" w:line="240" w:lineRule="auto"/>
        <w:textAlignment w:val="baseline"/>
        <w:rPr>
          <w:rFonts w:ascii="Corbel" w:eastAsia="Times New Roman" w:hAnsi="Corbel" w:cs="Arial"/>
          <w:b/>
          <w:color w:val="3A3A3A"/>
          <w:sz w:val="23"/>
          <w:szCs w:val="23"/>
          <w:u w:val="single"/>
          <w:lang w:eastAsia="en-CA"/>
        </w:rPr>
      </w:pPr>
    </w:p>
    <w:p w:rsidR="005245AD" w:rsidRDefault="005245AD" w:rsidP="000D00E6">
      <w:pPr>
        <w:spacing w:after="0" w:line="240" w:lineRule="auto"/>
        <w:textAlignment w:val="baseline"/>
        <w:rPr>
          <w:rFonts w:ascii="Corbel" w:eastAsia="Times New Roman" w:hAnsi="Corbel" w:cs="Arial"/>
          <w:b/>
          <w:color w:val="3A3A3A"/>
          <w:sz w:val="23"/>
          <w:szCs w:val="23"/>
          <w:lang w:eastAsia="en-CA"/>
        </w:rPr>
      </w:pPr>
    </w:p>
    <w:p w:rsidR="007369A8" w:rsidRDefault="0097069C" w:rsidP="000D00E6">
      <w:pPr>
        <w:spacing w:after="0" w:line="240" w:lineRule="auto"/>
        <w:textAlignment w:val="baseline"/>
        <w:rPr>
          <w:rFonts w:ascii="Corbel" w:eastAsia="Times New Roman" w:hAnsi="Corbel" w:cs="Arial"/>
          <w:b/>
          <w:color w:val="3A3A3A"/>
          <w:sz w:val="23"/>
          <w:szCs w:val="23"/>
          <w:lang w:eastAsia="en-CA"/>
        </w:rPr>
      </w:pPr>
      <w:r>
        <w:rPr>
          <w:rFonts w:ascii="Corbel" w:eastAsia="Times New Roman" w:hAnsi="Corbel" w:cs="Arial"/>
          <w:b/>
          <w:color w:val="3A3A3A"/>
          <w:sz w:val="23"/>
          <w:szCs w:val="23"/>
          <w:lang w:eastAsia="en-CA"/>
        </w:rPr>
        <w:t xml:space="preserve">NOTE: </w:t>
      </w:r>
      <w:r w:rsidR="007369A8">
        <w:rPr>
          <w:rFonts w:ascii="Corbel" w:eastAsia="Times New Roman" w:hAnsi="Corbel" w:cs="Arial"/>
          <w:b/>
          <w:color w:val="3A3A3A"/>
          <w:sz w:val="23"/>
          <w:szCs w:val="23"/>
          <w:lang w:eastAsia="en-CA"/>
        </w:rPr>
        <w:t>Page</w:t>
      </w:r>
      <w:r w:rsidR="004A4251">
        <w:rPr>
          <w:rFonts w:ascii="Corbel" w:eastAsia="Times New Roman" w:hAnsi="Corbel" w:cs="Arial"/>
          <w:b/>
          <w:color w:val="3A3A3A"/>
          <w:sz w:val="23"/>
          <w:szCs w:val="23"/>
          <w:lang w:eastAsia="en-CA"/>
        </w:rPr>
        <w:t>s</w:t>
      </w:r>
      <w:r w:rsidR="007369A8">
        <w:rPr>
          <w:rFonts w:ascii="Corbel" w:eastAsia="Times New Roman" w:hAnsi="Corbel" w:cs="Arial"/>
          <w:b/>
          <w:color w:val="3A3A3A"/>
          <w:sz w:val="23"/>
          <w:szCs w:val="23"/>
          <w:lang w:eastAsia="en-CA"/>
        </w:rPr>
        <w:t xml:space="preserve"> 24-26 are specific to Special Education at the TDSB. </w:t>
      </w:r>
    </w:p>
    <w:p w:rsidR="007369A8" w:rsidRDefault="007369A8" w:rsidP="000D00E6">
      <w:pPr>
        <w:spacing w:after="0" w:line="240" w:lineRule="auto"/>
        <w:textAlignment w:val="baseline"/>
        <w:rPr>
          <w:rFonts w:ascii="Corbel" w:eastAsia="Times New Roman" w:hAnsi="Corbel" w:cs="Arial"/>
          <w:b/>
          <w:color w:val="3A3A3A"/>
          <w:sz w:val="23"/>
          <w:szCs w:val="23"/>
          <w:lang w:eastAsia="en-CA"/>
        </w:rPr>
      </w:pPr>
    </w:p>
    <w:p w:rsidR="00A66F3E" w:rsidRPr="004A4251" w:rsidRDefault="00A66F3E" w:rsidP="00A66F3E">
      <w:pPr>
        <w:autoSpaceDE w:val="0"/>
        <w:autoSpaceDN w:val="0"/>
        <w:adjustRightInd w:val="0"/>
        <w:spacing w:after="0" w:line="241" w:lineRule="atLeast"/>
        <w:rPr>
          <w:rFonts w:ascii="Corbel" w:hAnsi="Corbel" w:cs="Myriad Pro Light"/>
          <w:color w:val="000000"/>
          <w:sz w:val="32"/>
          <w:szCs w:val="32"/>
        </w:rPr>
      </w:pPr>
      <w:r w:rsidRPr="00A66F3E">
        <w:rPr>
          <w:rFonts w:ascii="Myriad Pro" w:hAnsi="Myriad Pro" w:cs="Myriad Pro Light"/>
          <w:b/>
          <w:bCs/>
          <w:color w:val="000000"/>
          <w:sz w:val="32"/>
          <w:szCs w:val="32"/>
        </w:rPr>
        <w:t xml:space="preserve">Special Education </w:t>
      </w:r>
      <w:r w:rsidR="0097069C" w:rsidRPr="004A4251">
        <w:rPr>
          <w:rFonts w:ascii="Corbel" w:hAnsi="Corbel" w:cs="Myriad Pro Light"/>
          <w:bCs/>
          <w:color w:val="000000"/>
          <w:sz w:val="23"/>
          <w:szCs w:val="23"/>
        </w:rPr>
        <w:t>(page 24)</w:t>
      </w:r>
    </w:p>
    <w:p w:rsidR="00A66F3E" w:rsidRPr="004A4251" w:rsidRDefault="00A66F3E" w:rsidP="00A66F3E">
      <w:pPr>
        <w:autoSpaceDE w:val="0"/>
        <w:autoSpaceDN w:val="0"/>
        <w:adjustRightInd w:val="0"/>
        <w:spacing w:after="0" w:line="241" w:lineRule="atLeast"/>
        <w:rPr>
          <w:rFonts w:ascii="Corbel" w:hAnsi="Corbel" w:cs="Myriad Pro"/>
          <w:color w:val="000000"/>
          <w:sz w:val="23"/>
          <w:szCs w:val="23"/>
        </w:rPr>
      </w:pPr>
      <w:r w:rsidRPr="004A4251">
        <w:rPr>
          <w:rFonts w:ascii="Corbel" w:hAnsi="Corbel" w:cs="Myriad Pro"/>
          <w:color w:val="000000"/>
          <w:sz w:val="23"/>
          <w:szCs w:val="23"/>
        </w:rPr>
        <w:t xml:space="preserve">Provincial funding for Special Education must be used solely for the purposes of supporting students with exceptionalities. </w:t>
      </w:r>
    </w:p>
    <w:p w:rsidR="00A66F3E" w:rsidRPr="004A4251" w:rsidRDefault="00A66F3E" w:rsidP="00A66F3E">
      <w:pPr>
        <w:autoSpaceDE w:val="0"/>
        <w:autoSpaceDN w:val="0"/>
        <w:adjustRightInd w:val="0"/>
        <w:spacing w:after="0" w:line="241" w:lineRule="atLeast"/>
        <w:rPr>
          <w:rFonts w:ascii="Corbel" w:hAnsi="Corbel" w:cs="Myriad Pro"/>
          <w:color w:val="000000"/>
          <w:sz w:val="23"/>
          <w:szCs w:val="23"/>
        </w:rPr>
      </w:pPr>
      <w:r w:rsidRPr="004A4251">
        <w:rPr>
          <w:rFonts w:ascii="Corbel" w:hAnsi="Corbel" w:cs="Myriad Pro"/>
          <w:color w:val="000000"/>
          <w:sz w:val="23"/>
          <w:szCs w:val="23"/>
        </w:rPr>
        <w:t xml:space="preserve">The TDSB has consistently spent more than its full grant for Special Education. This year, the Board is spending approximately $28M above the grant. </w:t>
      </w:r>
    </w:p>
    <w:p w:rsidR="00A66F3E" w:rsidRPr="004A4251" w:rsidRDefault="00A66F3E" w:rsidP="00A66F3E">
      <w:pPr>
        <w:autoSpaceDE w:val="0"/>
        <w:autoSpaceDN w:val="0"/>
        <w:adjustRightInd w:val="0"/>
        <w:spacing w:after="0" w:line="241" w:lineRule="atLeast"/>
        <w:rPr>
          <w:rFonts w:ascii="Corbel" w:hAnsi="Corbel" w:cs="Myriad Pro"/>
          <w:color w:val="000000"/>
          <w:sz w:val="23"/>
          <w:szCs w:val="23"/>
        </w:rPr>
      </w:pPr>
      <w:r w:rsidRPr="004A4251">
        <w:rPr>
          <w:rFonts w:ascii="Corbel" w:hAnsi="Corbel" w:cs="Myriad Pro"/>
          <w:color w:val="000000"/>
          <w:sz w:val="23"/>
          <w:szCs w:val="23"/>
        </w:rPr>
        <w:t xml:space="preserve">The Ministry announced changes to the Special Education High Needs Amount allocation starting in 2014-15. </w:t>
      </w:r>
    </w:p>
    <w:p w:rsidR="00A66F3E" w:rsidRPr="004A4251" w:rsidRDefault="00A66F3E" w:rsidP="00A66F3E">
      <w:pPr>
        <w:autoSpaceDE w:val="0"/>
        <w:autoSpaceDN w:val="0"/>
        <w:adjustRightInd w:val="0"/>
        <w:spacing w:after="0" w:line="241" w:lineRule="atLeast"/>
        <w:rPr>
          <w:rFonts w:ascii="Corbel" w:hAnsi="Corbel" w:cs="Myriad Pro"/>
          <w:color w:val="000000"/>
          <w:sz w:val="23"/>
          <w:szCs w:val="23"/>
        </w:rPr>
      </w:pPr>
      <w:r w:rsidRPr="004A4251">
        <w:rPr>
          <w:rFonts w:ascii="Corbel" w:hAnsi="Corbel" w:cs="Myriad Pro"/>
          <w:color w:val="000000"/>
          <w:sz w:val="23"/>
          <w:szCs w:val="23"/>
        </w:rPr>
        <w:t xml:space="preserve">In previous years, the High Needs Amount allocation was based on student claims information. In 2014-15, funding moved to a statistical prediction model that uses the same pot of funds to shift money among boards. </w:t>
      </w:r>
    </w:p>
    <w:p w:rsidR="00A66F3E" w:rsidRPr="004A4251" w:rsidRDefault="00A66F3E" w:rsidP="00A66F3E">
      <w:pPr>
        <w:autoSpaceDE w:val="0"/>
        <w:autoSpaceDN w:val="0"/>
        <w:adjustRightInd w:val="0"/>
        <w:spacing w:after="0" w:line="241" w:lineRule="atLeast"/>
        <w:rPr>
          <w:rFonts w:ascii="Corbel" w:hAnsi="Corbel" w:cs="Myriad Pro"/>
          <w:color w:val="000000"/>
          <w:sz w:val="23"/>
          <w:szCs w:val="23"/>
        </w:rPr>
      </w:pPr>
      <w:r w:rsidRPr="004A4251">
        <w:rPr>
          <w:rFonts w:ascii="Corbel" w:hAnsi="Corbel" w:cs="Myriad Pro"/>
          <w:color w:val="000000"/>
          <w:sz w:val="23"/>
          <w:szCs w:val="23"/>
        </w:rPr>
        <w:t>As a result of the new funding model, TDSB experienced a $7.3M reduction in 2014-15 and a $3.6M reduction in 2015-16 when compared to the old funding model. There is a four year transition period for the new model and future impacts are not know</w:t>
      </w:r>
      <w:r w:rsidR="0097069C" w:rsidRPr="004A4251">
        <w:rPr>
          <w:rFonts w:ascii="Corbel" w:hAnsi="Corbel" w:cs="Myriad Pro"/>
          <w:color w:val="000000"/>
          <w:sz w:val="23"/>
          <w:szCs w:val="23"/>
        </w:rPr>
        <w:t>n</w:t>
      </w:r>
      <w:r w:rsidRPr="004A4251">
        <w:rPr>
          <w:rFonts w:ascii="Corbel" w:hAnsi="Corbel" w:cs="Myriad Pro"/>
          <w:color w:val="000000"/>
          <w:sz w:val="23"/>
          <w:szCs w:val="23"/>
        </w:rPr>
        <w:t xml:space="preserve"> at this time. </w:t>
      </w:r>
    </w:p>
    <w:p w:rsidR="00A66F3E" w:rsidRPr="004A4251" w:rsidRDefault="00A66F3E" w:rsidP="00A66F3E">
      <w:pPr>
        <w:autoSpaceDE w:val="0"/>
        <w:autoSpaceDN w:val="0"/>
        <w:adjustRightInd w:val="0"/>
        <w:spacing w:after="0" w:line="241" w:lineRule="atLeast"/>
        <w:rPr>
          <w:rFonts w:ascii="Corbel" w:hAnsi="Corbel" w:cs="Myriad Pro"/>
          <w:color w:val="000000"/>
          <w:sz w:val="23"/>
          <w:szCs w:val="23"/>
        </w:rPr>
      </w:pPr>
      <w:r w:rsidRPr="004A4251">
        <w:rPr>
          <w:rFonts w:ascii="Corbel" w:hAnsi="Corbel" w:cs="Myriad Pro"/>
          <w:color w:val="000000"/>
          <w:sz w:val="23"/>
          <w:szCs w:val="23"/>
        </w:rPr>
        <w:t xml:space="preserve">Transportation costs for Special Education cannot be applied against this grant and are part of the </w:t>
      </w:r>
      <w:r w:rsidR="0097069C" w:rsidRPr="004A4251">
        <w:rPr>
          <w:rFonts w:ascii="Corbel" w:hAnsi="Corbel" w:cs="Myriad Pro"/>
          <w:color w:val="000000"/>
          <w:sz w:val="23"/>
          <w:szCs w:val="23"/>
        </w:rPr>
        <w:t>overall</w:t>
      </w:r>
      <w:r w:rsidRPr="004A4251">
        <w:rPr>
          <w:rFonts w:ascii="Corbel" w:hAnsi="Corbel" w:cs="Myriad Pro"/>
          <w:color w:val="000000"/>
          <w:sz w:val="23"/>
          <w:szCs w:val="23"/>
        </w:rPr>
        <w:t xml:space="preserve"> cost of transportation. </w:t>
      </w:r>
    </w:p>
    <w:p w:rsidR="0097069C" w:rsidRDefault="0097069C" w:rsidP="0097069C">
      <w:pPr>
        <w:autoSpaceDE w:val="0"/>
        <w:autoSpaceDN w:val="0"/>
        <w:adjustRightInd w:val="0"/>
        <w:spacing w:after="0" w:line="241" w:lineRule="atLeast"/>
        <w:rPr>
          <w:rFonts w:ascii="Corbel" w:hAnsi="Corbel" w:cs="Myriad Pro"/>
          <w:color w:val="000000"/>
          <w:sz w:val="23"/>
          <w:szCs w:val="23"/>
        </w:rPr>
      </w:pPr>
      <w:r w:rsidRPr="004A4251">
        <w:rPr>
          <w:rFonts w:ascii="Corbel" w:hAnsi="Corbel" w:cs="Myriad Pro"/>
          <w:color w:val="000000"/>
          <w:sz w:val="23"/>
          <w:szCs w:val="23"/>
        </w:rPr>
        <w:t xml:space="preserve"> </w:t>
      </w:r>
    </w:p>
    <w:p w:rsidR="005245AD" w:rsidRDefault="005245AD" w:rsidP="0097069C">
      <w:pPr>
        <w:autoSpaceDE w:val="0"/>
        <w:autoSpaceDN w:val="0"/>
        <w:adjustRightInd w:val="0"/>
        <w:spacing w:after="0" w:line="241" w:lineRule="atLeast"/>
        <w:rPr>
          <w:rFonts w:ascii="Corbel" w:hAnsi="Corbel" w:cs="Myriad Pro"/>
          <w:color w:val="000000"/>
          <w:sz w:val="23"/>
          <w:szCs w:val="23"/>
        </w:rPr>
      </w:pPr>
    </w:p>
    <w:p w:rsidR="005245AD" w:rsidRDefault="005245AD" w:rsidP="001D6264">
      <w:pPr>
        <w:autoSpaceDE w:val="0"/>
        <w:autoSpaceDN w:val="0"/>
        <w:adjustRightInd w:val="0"/>
        <w:spacing w:after="0" w:line="241" w:lineRule="atLeast"/>
        <w:rPr>
          <w:rFonts w:ascii="Corbel" w:hAnsi="Corbel" w:cs="Myriad Pro"/>
          <w:color w:val="000000"/>
          <w:sz w:val="23"/>
          <w:szCs w:val="23"/>
        </w:rPr>
      </w:pPr>
      <w:r>
        <w:rPr>
          <w:rFonts w:ascii="Corbel" w:hAnsi="Corbel" w:cs="Myriad Pro"/>
          <w:color w:val="000000"/>
          <w:sz w:val="23"/>
          <w:szCs w:val="23"/>
        </w:rPr>
        <w:t xml:space="preserve">Please see attachment in email or visit the TDSB website for the Financial Facts Document. </w:t>
      </w:r>
    </w:p>
    <w:p w:rsidR="004D16A8" w:rsidRDefault="004D16A8" w:rsidP="001D6264">
      <w:pPr>
        <w:autoSpaceDE w:val="0"/>
        <w:autoSpaceDN w:val="0"/>
        <w:adjustRightInd w:val="0"/>
        <w:spacing w:after="0" w:line="241" w:lineRule="atLeast"/>
        <w:rPr>
          <w:rFonts w:ascii="Corbel" w:hAnsi="Corbel" w:cs="Myriad Pro"/>
          <w:color w:val="000000"/>
          <w:sz w:val="23"/>
          <w:szCs w:val="23"/>
        </w:rPr>
      </w:pPr>
      <w:bookmarkStart w:id="2" w:name="_GoBack"/>
      <w:bookmarkEnd w:id="2"/>
    </w:p>
    <w:p w:rsidR="004D16A8" w:rsidRDefault="004D16A8" w:rsidP="004D16A8">
      <w:pPr>
        <w:rPr>
          <w:rFonts w:ascii="Corbel" w:hAnsi="Corbel" w:cs="Myriad Pro"/>
          <w:color w:val="000000"/>
          <w:sz w:val="23"/>
          <w:szCs w:val="23"/>
        </w:rPr>
      </w:pPr>
    </w:p>
    <w:sectPr w:rsidR="004D16A8">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54" w:rsidRDefault="00766E54" w:rsidP="005677C7">
      <w:pPr>
        <w:spacing w:after="0" w:line="240" w:lineRule="auto"/>
      </w:pPr>
      <w:r>
        <w:separator/>
      </w:r>
    </w:p>
  </w:endnote>
  <w:endnote w:type="continuationSeparator" w:id="0">
    <w:p w:rsidR="00766E54" w:rsidRDefault="00766E54" w:rsidP="0056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Myriad Pro"/>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54" w:rsidRDefault="00766E54" w:rsidP="005677C7">
      <w:pPr>
        <w:spacing w:after="0" w:line="240" w:lineRule="auto"/>
      </w:pPr>
      <w:r>
        <w:separator/>
      </w:r>
    </w:p>
  </w:footnote>
  <w:footnote w:type="continuationSeparator" w:id="0">
    <w:p w:rsidR="00766E54" w:rsidRDefault="00766E54" w:rsidP="00567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C7" w:rsidRPr="004E7D55" w:rsidRDefault="005245AD" w:rsidP="005677C7">
    <w:pPr>
      <w:pStyle w:val="Header"/>
      <w:rPr>
        <w:rFonts w:ascii="Myriad Pro" w:hAnsi="Myriad Pro"/>
        <w:b/>
        <w:bCs/>
        <w:sz w:val="32"/>
        <w:szCs w:val="32"/>
      </w:rPr>
    </w:pPr>
    <w:r>
      <w:rPr>
        <w:rFonts w:ascii="Myriad Pro" w:hAnsi="Myriad Pro"/>
        <w:b/>
        <w:bCs/>
        <w:sz w:val="32"/>
        <w:szCs w:val="32"/>
      </w:rPr>
      <w:t>T</w:t>
    </w:r>
    <w:r w:rsidR="005677C7" w:rsidRPr="004E7D55">
      <w:rPr>
        <w:rFonts w:ascii="Myriad Pro" w:hAnsi="Myriad Pro"/>
        <w:b/>
        <w:bCs/>
        <w:sz w:val="32"/>
        <w:szCs w:val="32"/>
      </w:rPr>
      <w:t>rustee Report</w:t>
    </w:r>
  </w:p>
  <w:p w:rsidR="005677C7" w:rsidRPr="00713190" w:rsidRDefault="005677C7" w:rsidP="005677C7">
    <w:pPr>
      <w:pStyle w:val="Header"/>
      <w:rPr>
        <w:rFonts w:ascii="Myriad Pro" w:hAnsi="Myriad Pro"/>
        <w:b/>
        <w:bCs/>
        <w:sz w:val="24"/>
        <w:szCs w:val="24"/>
      </w:rPr>
    </w:pPr>
    <w:r w:rsidRPr="00713190">
      <w:rPr>
        <w:rFonts w:ascii="Myriad Pro" w:hAnsi="Myriad Pro"/>
        <w:b/>
        <w:bCs/>
        <w:sz w:val="24"/>
        <w:szCs w:val="24"/>
      </w:rPr>
      <w:t xml:space="preserve">Toronto District School Board Special Education Advisory </w:t>
    </w:r>
    <w:proofErr w:type="gramStart"/>
    <w:r w:rsidRPr="00713190">
      <w:rPr>
        <w:rFonts w:ascii="Myriad Pro" w:hAnsi="Myriad Pro"/>
        <w:b/>
        <w:bCs/>
        <w:sz w:val="24"/>
        <w:szCs w:val="24"/>
      </w:rPr>
      <w:t>Committee</w:t>
    </w:r>
    <w:r w:rsidR="004E7D55">
      <w:rPr>
        <w:rFonts w:ascii="Myriad Pro" w:hAnsi="Myriad Pro"/>
        <w:b/>
        <w:bCs/>
        <w:sz w:val="24"/>
        <w:szCs w:val="24"/>
      </w:rPr>
      <w:t xml:space="preserve"> </w:t>
    </w:r>
    <w:r>
      <w:rPr>
        <w:rFonts w:ascii="Myriad Pro" w:hAnsi="Myriad Pro"/>
        <w:b/>
        <w:bCs/>
        <w:sz w:val="24"/>
        <w:szCs w:val="24"/>
      </w:rPr>
      <w:t xml:space="preserve"> </w:t>
    </w:r>
    <w:r w:rsidR="004E7D55">
      <w:rPr>
        <w:rFonts w:ascii="Myriad Pro" w:hAnsi="Myriad Pro"/>
        <w:b/>
        <w:bCs/>
        <w:sz w:val="24"/>
        <w:szCs w:val="24"/>
      </w:rPr>
      <w:t>(</w:t>
    </w:r>
    <w:proofErr w:type="gramEnd"/>
    <w:r>
      <w:rPr>
        <w:rFonts w:ascii="Myriad Pro" w:hAnsi="Myriad Pro"/>
        <w:b/>
        <w:bCs/>
        <w:sz w:val="24"/>
        <w:szCs w:val="24"/>
      </w:rPr>
      <w:t>SEAC</w:t>
    </w:r>
    <w:r w:rsidR="004E7D55">
      <w:rPr>
        <w:rFonts w:ascii="Myriad Pro" w:hAnsi="Myriad Pro"/>
        <w:b/>
        <w:bCs/>
        <w:sz w:val="24"/>
        <w:szCs w:val="24"/>
      </w:rPr>
      <w:t>)</w:t>
    </w:r>
  </w:p>
  <w:p w:rsidR="005677C7" w:rsidRDefault="005677C7" w:rsidP="005677C7">
    <w:pPr>
      <w:pStyle w:val="Header"/>
      <w:rPr>
        <w:rFonts w:ascii="Myriad Pro" w:hAnsi="Myriad Pro"/>
        <w:b/>
        <w:bCs/>
        <w:sz w:val="24"/>
        <w:szCs w:val="24"/>
      </w:rPr>
    </w:pPr>
    <w:r>
      <w:rPr>
        <w:rFonts w:ascii="Myriad Pro" w:hAnsi="Myriad Pro"/>
        <w:b/>
        <w:bCs/>
        <w:sz w:val="24"/>
        <w:szCs w:val="24"/>
      </w:rPr>
      <w:t>Vice-Chair Alexander Brown</w:t>
    </w:r>
  </w:p>
  <w:p w:rsidR="005677C7" w:rsidRDefault="000A3ED1" w:rsidP="005677C7">
    <w:pPr>
      <w:pStyle w:val="Header"/>
      <w:pBdr>
        <w:bottom w:val="single" w:sz="4" w:space="1" w:color="auto"/>
      </w:pBdr>
      <w:rPr>
        <w:rFonts w:ascii="Myriad Pro" w:hAnsi="Myriad Pro"/>
        <w:b/>
        <w:bCs/>
        <w:sz w:val="24"/>
        <w:szCs w:val="24"/>
      </w:rPr>
    </w:pPr>
    <w:r>
      <w:rPr>
        <w:rFonts w:ascii="Myriad Pro" w:hAnsi="Myriad Pro"/>
        <w:b/>
        <w:bCs/>
        <w:sz w:val="24"/>
        <w:szCs w:val="24"/>
      </w:rPr>
      <w:t xml:space="preserve">March </w:t>
    </w:r>
    <w:proofErr w:type="gramStart"/>
    <w:r>
      <w:rPr>
        <w:rFonts w:ascii="Myriad Pro" w:hAnsi="Myriad Pro"/>
        <w:b/>
        <w:bCs/>
        <w:sz w:val="24"/>
        <w:szCs w:val="24"/>
      </w:rPr>
      <w:t>20</w:t>
    </w:r>
    <w:r w:rsidRPr="000A3ED1">
      <w:rPr>
        <w:rFonts w:ascii="Myriad Pro" w:hAnsi="Myriad Pro"/>
        <w:b/>
        <w:bCs/>
        <w:sz w:val="24"/>
        <w:szCs w:val="24"/>
        <w:vertAlign w:val="superscript"/>
      </w:rPr>
      <w:t>th</w:t>
    </w:r>
    <w:r>
      <w:rPr>
        <w:rFonts w:ascii="Myriad Pro" w:hAnsi="Myriad Pro"/>
        <w:b/>
        <w:bCs/>
        <w:sz w:val="24"/>
        <w:szCs w:val="24"/>
      </w:rPr>
      <w:t xml:space="preserve"> ,</w:t>
    </w:r>
    <w:proofErr w:type="gramEnd"/>
    <w:r>
      <w:rPr>
        <w:rFonts w:ascii="Myriad Pro" w:hAnsi="Myriad Pro"/>
        <w:b/>
        <w:bCs/>
        <w:sz w:val="24"/>
        <w:szCs w:val="24"/>
      </w:rPr>
      <w:t xml:space="preserve"> 2017</w:t>
    </w:r>
  </w:p>
  <w:p w:rsidR="005677C7" w:rsidRDefault="00567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914"/>
    <w:multiLevelType w:val="hybridMultilevel"/>
    <w:tmpl w:val="F5B4BEEC"/>
    <w:lvl w:ilvl="0" w:tplc="F604A4FC">
      <w:start w:val="1"/>
      <w:numFmt w:val="decimal"/>
      <w:lvlText w:val="%1)"/>
      <w:lvlJc w:val="left"/>
      <w:pPr>
        <w:ind w:left="720" w:hanging="360"/>
      </w:pPr>
      <w:rPr>
        <w:rFonts w:ascii="Myriad Pro" w:hAnsi="Myriad Pro" w:cs="Arial" w:hint="default"/>
        <w:b/>
        <w:color w:val="3A3A3A"/>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540D1A"/>
    <w:multiLevelType w:val="hybridMultilevel"/>
    <w:tmpl w:val="B040245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146900"/>
    <w:multiLevelType w:val="hybridMultilevel"/>
    <w:tmpl w:val="EE141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753D09"/>
    <w:multiLevelType w:val="hybridMultilevel"/>
    <w:tmpl w:val="657A76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1FF6345"/>
    <w:multiLevelType w:val="hybridMultilevel"/>
    <w:tmpl w:val="E5629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DA08C9"/>
    <w:multiLevelType w:val="hybridMultilevel"/>
    <w:tmpl w:val="5B30D3D4"/>
    <w:lvl w:ilvl="0" w:tplc="F042DA10">
      <w:start w:val="1"/>
      <w:numFmt w:val="decimal"/>
      <w:lvlText w:val="%1)"/>
      <w:lvlJc w:val="left"/>
      <w:pPr>
        <w:ind w:left="720" w:hanging="360"/>
      </w:pPr>
      <w:rPr>
        <w:rFonts w:hint="default"/>
        <w:b/>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C70C88"/>
    <w:multiLevelType w:val="hybridMultilevel"/>
    <w:tmpl w:val="3B465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C9012E"/>
    <w:multiLevelType w:val="hybridMultilevel"/>
    <w:tmpl w:val="C8FE3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E91B39"/>
    <w:multiLevelType w:val="hybridMultilevel"/>
    <w:tmpl w:val="1C380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411215F"/>
    <w:multiLevelType w:val="hybridMultilevel"/>
    <w:tmpl w:val="91FAC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6B0B83"/>
    <w:multiLevelType w:val="hybridMultilevel"/>
    <w:tmpl w:val="4AAE47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DF94D2E"/>
    <w:multiLevelType w:val="hybridMultilevel"/>
    <w:tmpl w:val="2AC08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1F5268B"/>
    <w:multiLevelType w:val="hybridMultilevel"/>
    <w:tmpl w:val="87C88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0785A0D"/>
    <w:multiLevelType w:val="hybridMultilevel"/>
    <w:tmpl w:val="C0AE69C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254286C"/>
    <w:multiLevelType w:val="hybridMultilevel"/>
    <w:tmpl w:val="D31C7F6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2EF5E94"/>
    <w:multiLevelType w:val="hybridMultilevel"/>
    <w:tmpl w:val="62D85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1E1D48"/>
    <w:multiLevelType w:val="hybridMultilevel"/>
    <w:tmpl w:val="5BB46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27613F4"/>
    <w:multiLevelType w:val="hybridMultilevel"/>
    <w:tmpl w:val="177A00F2"/>
    <w:lvl w:ilvl="0" w:tplc="2CBA2482">
      <w:start w:val="1"/>
      <w:numFmt w:val="decimal"/>
      <w:lvlText w:val="%1)"/>
      <w:lvlJc w:val="left"/>
      <w:pPr>
        <w:ind w:left="720" w:hanging="360"/>
      </w:pPr>
      <w:rPr>
        <w:rFonts w:hint="default"/>
        <w:b/>
        <w:color w:val="FF000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89B4B73"/>
    <w:multiLevelType w:val="hybridMultilevel"/>
    <w:tmpl w:val="CD8E7D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DF5297B"/>
    <w:multiLevelType w:val="hybridMultilevel"/>
    <w:tmpl w:val="4AAE47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0"/>
  </w:num>
  <w:num w:numId="3">
    <w:abstractNumId w:val="3"/>
  </w:num>
  <w:num w:numId="4">
    <w:abstractNumId w:val="13"/>
  </w:num>
  <w:num w:numId="5">
    <w:abstractNumId w:val="19"/>
  </w:num>
  <w:num w:numId="6">
    <w:abstractNumId w:val="17"/>
  </w:num>
  <w:num w:numId="7">
    <w:abstractNumId w:val="5"/>
  </w:num>
  <w:num w:numId="8">
    <w:abstractNumId w:val="1"/>
  </w:num>
  <w:num w:numId="9">
    <w:abstractNumId w:val="14"/>
  </w:num>
  <w:num w:numId="10">
    <w:abstractNumId w:val="7"/>
  </w:num>
  <w:num w:numId="11">
    <w:abstractNumId w:val="0"/>
  </w:num>
  <w:num w:numId="12">
    <w:abstractNumId w:val="15"/>
  </w:num>
  <w:num w:numId="13">
    <w:abstractNumId w:val="12"/>
  </w:num>
  <w:num w:numId="14">
    <w:abstractNumId w:val="11"/>
  </w:num>
  <w:num w:numId="15">
    <w:abstractNumId w:val="2"/>
  </w:num>
  <w:num w:numId="16">
    <w:abstractNumId w:val="6"/>
  </w:num>
  <w:num w:numId="17">
    <w:abstractNumId w:val="9"/>
  </w:num>
  <w:num w:numId="18">
    <w:abstractNumId w:val="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C8"/>
    <w:rsid w:val="00000158"/>
    <w:rsid w:val="000507A7"/>
    <w:rsid w:val="00073CE5"/>
    <w:rsid w:val="000A3ED1"/>
    <w:rsid w:val="000D00E6"/>
    <w:rsid w:val="000E486A"/>
    <w:rsid w:val="00111B1B"/>
    <w:rsid w:val="001A6547"/>
    <w:rsid w:val="001C1CE9"/>
    <w:rsid w:val="001D0551"/>
    <w:rsid w:val="001D6264"/>
    <w:rsid w:val="001E28D1"/>
    <w:rsid w:val="0027257F"/>
    <w:rsid w:val="002D3BDD"/>
    <w:rsid w:val="002F25FE"/>
    <w:rsid w:val="00331DA4"/>
    <w:rsid w:val="003561C8"/>
    <w:rsid w:val="003D51FB"/>
    <w:rsid w:val="003F0B1F"/>
    <w:rsid w:val="003F2750"/>
    <w:rsid w:val="004233A6"/>
    <w:rsid w:val="00481FBC"/>
    <w:rsid w:val="004A4251"/>
    <w:rsid w:val="004D16A8"/>
    <w:rsid w:val="004D5A97"/>
    <w:rsid w:val="004E7D55"/>
    <w:rsid w:val="005245AD"/>
    <w:rsid w:val="005253B9"/>
    <w:rsid w:val="005677C7"/>
    <w:rsid w:val="00593DF7"/>
    <w:rsid w:val="005A259B"/>
    <w:rsid w:val="005F2730"/>
    <w:rsid w:val="006804B2"/>
    <w:rsid w:val="006A7486"/>
    <w:rsid w:val="006C7FAF"/>
    <w:rsid w:val="006D6AF0"/>
    <w:rsid w:val="007369A8"/>
    <w:rsid w:val="007637AF"/>
    <w:rsid w:val="00766E54"/>
    <w:rsid w:val="007F455E"/>
    <w:rsid w:val="00824BCE"/>
    <w:rsid w:val="00842056"/>
    <w:rsid w:val="00921281"/>
    <w:rsid w:val="00927A7F"/>
    <w:rsid w:val="0097069C"/>
    <w:rsid w:val="009F4BB6"/>
    <w:rsid w:val="00A00893"/>
    <w:rsid w:val="00A40ADC"/>
    <w:rsid w:val="00A66F3E"/>
    <w:rsid w:val="00A672E9"/>
    <w:rsid w:val="00A773AE"/>
    <w:rsid w:val="00B73EA5"/>
    <w:rsid w:val="00CF02D6"/>
    <w:rsid w:val="00D12410"/>
    <w:rsid w:val="00D44ACE"/>
    <w:rsid w:val="00DA6720"/>
    <w:rsid w:val="00DD138F"/>
    <w:rsid w:val="00E5311A"/>
    <w:rsid w:val="00EE214A"/>
    <w:rsid w:val="00F42F11"/>
    <w:rsid w:val="00F77D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C8"/>
    <w:pPr>
      <w:ind w:left="720"/>
      <w:contextualSpacing/>
    </w:pPr>
  </w:style>
  <w:style w:type="character" w:styleId="Hyperlink">
    <w:name w:val="Hyperlink"/>
    <w:basedOn w:val="DefaultParagraphFont"/>
    <w:uiPriority w:val="99"/>
    <w:unhideWhenUsed/>
    <w:rsid w:val="00A773AE"/>
    <w:rPr>
      <w:color w:val="0000FF" w:themeColor="hyperlink"/>
      <w:u w:val="single"/>
    </w:rPr>
  </w:style>
  <w:style w:type="character" w:styleId="FollowedHyperlink">
    <w:name w:val="FollowedHyperlink"/>
    <w:basedOn w:val="DefaultParagraphFont"/>
    <w:uiPriority w:val="99"/>
    <w:semiHidden/>
    <w:unhideWhenUsed/>
    <w:rsid w:val="00A773AE"/>
    <w:rPr>
      <w:color w:val="800080" w:themeColor="followedHyperlink"/>
      <w:u w:val="single"/>
    </w:rPr>
  </w:style>
  <w:style w:type="paragraph" w:styleId="Header">
    <w:name w:val="header"/>
    <w:basedOn w:val="Normal"/>
    <w:link w:val="HeaderChar"/>
    <w:uiPriority w:val="99"/>
    <w:unhideWhenUsed/>
    <w:rsid w:val="0056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C7"/>
  </w:style>
  <w:style w:type="paragraph" w:styleId="Footer">
    <w:name w:val="footer"/>
    <w:basedOn w:val="Normal"/>
    <w:link w:val="FooterChar"/>
    <w:uiPriority w:val="99"/>
    <w:unhideWhenUsed/>
    <w:rsid w:val="0056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C7"/>
  </w:style>
  <w:style w:type="paragraph" w:styleId="NormalWeb">
    <w:name w:val="Normal (Web)"/>
    <w:basedOn w:val="Normal"/>
    <w:uiPriority w:val="99"/>
    <w:unhideWhenUsed/>
    <w:rsid w:val="00EE214A"/>
    <w:pPr>
      <w:spacing w:after="15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E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55"/>
    <w:rPr>
      <w:rFonts w:ascii="Tahoma" w:hAnsi="Tahoma" w:cs="Tahoma"/>
      <w:sz w:val="16"/>
      <w:szCs w:val="16"/>
    </w:rPr>
  </w:style>
  <w:style w:type="paragraph" w:customStyle="1" w:styleId="Pa1">
    <w:name w:val="Pa1"/>
    <w:basedOn w:val="Normal"/>
    <w:next w:val="Normal"/>
    <w:uiPriority w:val="99"/>
    <w:rsid w:val="0097069C"/>
    <w:pPr>
      <w:autoSpaceDE w:val="0"/>
      <w:autoSpaceDN w:val="0"/>
      <w:adjustRightInd w:val="0"/>
      <w:spacing w:after="0" w:line="241" w:lineRule="atLeast"/>
    </w:pPr>
    <w:rPr>
      <w:rFonts w:ascii="Myriad Pro Light" w:hAnsi="Myriad Pro Light"/>
      <w:sz w:val="24"/>
      <w:szCs w:val="24"/>
    </w:rPr>
  </w:style>
  <w:style w:type="character" w:customStyle="1" w:styleId="A5">
    <w:name w:val="A5"/>
    <w:uiPriority w:val="99"/>
    <w:rsid w:val="0097069C"/>
    <w:rPr>
      <w:rFonts w:cs="Myriad Pro Light"/>
      <w:b/>
      <w:bCs/>
      <w:color w:val="000000"/>
      <w:sz w:val="20"/>
      <w:szCs w:val="20"/>
    </w:rPr>
  </w:style>
  <w:style w:type="paragraph" w:customStyle="1" w:styleId="Pa0">
    <w:name w:val="Pa0"/>
    <w:basedOn w:val="Normal"/>
    <w:next w:val="Normal"/>
    <w:uiPriority w:val="99"/>
    <w:rsid w:val="0097069C"/>
    <w:pPr>
      <w:autoSpaceDE w:val="0"/>
      <w:autoSpaceDN w:val="0"/>
      <w:adjustRightInd w:val="0"/>
      <w:spacing w:after="0" w:line="241" w:lineRule="atLeast"/>
    </w:pPr>
    <w:rPr>
      <w:rFonts w:ascii="Myriad Pro Light" w:hAnsi="Myriad Pro Light"/>
      <w:sz w:val="24"/>
      <w:szCs w:val="24"/>
    </w:rPr>
  </w:style>
  <w:style w:type="character" w:customStyle="1" w:styleId="A4">
    <w:name w:val="A4"/>
    <w:uiPriority w:val="99"/>
    <w:rsid w:val="0097069C"/>
    <w:rPr>
      <w:rFonts w:cs="Myriad Pro Light"/>
      <w:b/>
      <w:bCs/>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C8"/>
    <w:pPr>
      <w:ind w:left="720"/>
      <w:contextualSpacing/>
    </w:pPr>
  </w:style>
  <w:style w:type="character" w:styleId="Hyperlink">
    <w:name w:val="Hyperlink"/>
    <w:basedOn w:val="DefaultParagraphFont"/>
    <w:uiPriority w:val="99"/>
    <w:unhideWhenUsed/>
    <w:rsid w:val="00A773AE"/>
    <w:rPr>
      <w:color w:val="0000FF" w:themeColor="hyperlink"/>
      <w:u w:val="single"/>
    </w:rPr>
  </w:style>
  <w:style w:type="character" w:styleId="FollowedHyperlink">
    <w:name w:val="FollowedHyperlink"/>
    <w:basedOn w:val="DefaultParagraphFont"/>
    <w:uiPriority w:val="99"/>
    <w:semiHidden/>
    <w:unhideWhenUsed/>
    <w:rsid w:val="00A773AE"/>
    <w:rPr>
      <w:color w:val="800080" w:themeColor="followedHyperlink"/>
      <w:u w:val="single"/>
    </w:rPr>
  </w:style>
  <w:style w:type="paragraph" w:styleId="Header">
    <w:name w:val="header"/>
    <w:basedOn w:val="Normal"/>
    <w:link w:val="HeaderChar"/>
    <w:uiPriority w:val="99"/>
    <w:unhideWhenUsed/>
    <w:rsid w:val="0056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C7"/>
  </w:style>
  <w:style w:type="paragraph" w:styleId="Footer">
    <w:name w:val="footer"/>
    <w:basedOn w:val="Normal"/>
    <w:link w:val="FooterChar"/>
    <w:uiPriority w:val="99"/>
    <w:unhideWhenUsed/>
    <w:rsid w:val="0056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C7"/>
  </w:style>
  <w:style w:type="paragraph" w:styleId="NormalWeb">
    <w:name w:val="Normal (Web)"/>
    <w:basedOn w:val="Normal"/>
    <w:uiPriority w:val="99"/>
    <w:unhideWhenUsed/>
    <w:rsid w:val="00EE214A"/>
    <w:pPr>
      <w:spacing w:after="15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E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55"/>
    <w:rPr>
      <w:rFonts w:ascii="Tahoma" w:hAnsi="Tahoma" w:cs="Tahoma"/>
      <w:sz w:val="16"/>
      <w:szCs w:val="16"/>
    </w:rPr>
  </w:style>
  <w:style w:type="paragraph" w:customStyle="1" w:styleId="Pa1">
    <w:name w:val="Pa1"/>
    <w:basedOn w:val="Normal"/>
    <w:next w:val="Normal"/>
    <w:uiPriority w:val="99"/>
    <w:rsid w:val="0097069C"/>
    <w:pPr>
      <w:autoSpaceDE w:val="0"/>
      <w:autoSpaceDN w:val="0"/>
      <w:adjustRightInd w:val="0"/>
      <w:spacing w:after="0" w:line="241" w:lineRule="atLeast"/>
    </w:pPr>
    <w:rPr>
      <w:rFonts w:ascii="Myriad Pro Light" w:hAnsi="Myriad Pro Light"/>
      <w:sz w:val="24"/>
      <w:szCs w:val="24"/>
    </w:rPr>
  </w:style>
  <w:style w:type="character" w:customStyle="1" w:styleId="A5">
    <w:name w:val="A5"/>
    <w:uiPriority w:val="99"/>
    <w:rsid w:val="0097069C"/>
    <w:rPr>
      <w:rFonts w:cs="Myriad Pro Light"/>
      <w:b/>
      <w:bCs/>
      <w:color w:val="000000"/>
      <w:sz w:val="20"/>
      <w:szCs w:val="20"/>
    </w:rPr>
  </w:style>
  <w:style w:type="paragraph" w:customStyle="1" w:styleId="Pa0">
    <w:name w:val="Pa0"/>
    <w:basedOn w:val="Normal"/>
    <w:next w:val="Normal"/>
    <w:uiPriority w:val="99"/>
    <w:rsid w:val="0097069C"/>
    <w:pPr>
      <w:autoSpaceDE w:val="0"/>
      <w:autoSpaceDN w:val="0"/>
      <w:adjustRightInd w:val="0"/>
      <w:spacing w:after="0" w:line="241" w:lineRule="atLeast"/>
    </w:pPr>
    <w:rPr>
      <w:rFonts w:ascii="Myriad Pro Light" w:hAnsi="Myriad Pro Light"/>
      <w:sz w:val="24"/>
      <w:szCs w:val="24"/>
    </w:rPr>
  </w:style>
  <w:style w:type="character" w:customStyle="1" w:styleId="A4">
    <w:name w:val="A4"/>
    <w:uiPriority w:val="99"/>
    <w:rsid w:val="0097069C"/>
    <w:rPr>
      <w:rFonts w:cs="Myriad Pro Light"/>
      <w:b/>
      <w:bC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7870">
      <w:bodyDiv w:val="1"/>
      <w:marLeft w:val="0"/>
      <w:marRight w:val="0"/>
      <w:marTop w:val="0"/>
      <w:marBottom w:val="0"/>
      <w:divBdr>
        <w:top w:val="none" w:sz="0" w:space="0" w:color="auto"/>
        <w:left w:val="none" w:sz="0" w:space="0" w:color="auto"/>
        <w:bottom w:val="none" w:sz="0" w:space="0" w:color="auto"/>
        <w:right w:val="none" w:sz="0" w:space="0" w:color="auto"/>
      </w:divBdr>
    </w:div>
    <w:div w:id="623001488">
      <w:bodyDiv w:val="1"/>
      <w:marLeft w:val="0"/>
      <w:marRight w:val="0"/>
      <w:marTop w:val="0"/>
      <w:marBottom w:val="0"/>
      <w:divBdr>
        <w:top w:val="none" w:sz="0" w:space="0" w:color="auto"/>
        <w:left w:val="none" w:sz="0" w:space="0" w:color="auto"/>
        <w:bottom w:val="none" w:sz="0" w:space="0" w:color="auto"/>
        <w:right w:val="none" w:sz="0" w:space="0" w:color="auto"/>
      </w:divBdr>
      <w:divsChild>
        <w:div w:id="58094197">
          <w:marLeft w:val="0"/>
          <w:marRight w:val="0"/>
          <w:marTop w:val="0"/>
          <w:marBottom w:val="0"/>
          <w:divBdr>
            <w:top w:val="none" w:sz="0" w:space="0" w:color="auto"/>
            <w:left w:val="none" w:sz="0" w:space="0" w:color="auto"/>
            <w:bottom w:val="none" w:sz="0" w:space="0" w:color="auto"/>
            <w:right w:val="none" w:sz="0" w:space="0" w:color="auto"/>
          </w:divBdr>
          <w:divsChild>
            <w:div w:id="2053457628">
              <w:marLeft w:val="0"/>
              <w:marRight w:val="0"/>
              <w:marTop w:val="0"/>
              <w:marBottom w:val="0"/>
              <w:divBdr>
                <w:top w:val="none" w:sz="0" w:space="0" w:color="auto"/>
                <w:left w:val="none" w:sz="0" w:space="0" w:color="auto"/>
                <w:bottom w:val="none" w:sz="0" w:space="0" w:color="auto"/>
                <w:right w:val="none" w:sz="0" w:space="0" w:color="auto"/>
              </w:divBdr>
              <w:divsChild>
                <w:div w:id="1648624630">
                  <w:marLeft w:val="0"/>
                  <w:marRight w:val="0"/>
                  <w:marTop w:val="0"/>
                  <w:marBottom w:val="0"/>
                  <w:divBdr>
                    <w:top w:val="none" w:sz="0" w:space="0" w:color="auto"/>
                    <w:left w:val="none" w:sz="0" w:space="0" w:color="auto"/>
                    <w:bottom w:val="none" w:sz="0" w:space="0" w:color="auto"/>
                    <w:right w:val="none" w:sz="0" w:space="0" w:color="auto"/>
                  </w:divBdr>
                  <w:divsChild>
                    <w:div w:id="1514221887">
                      <w:marLeft w:val="0"/>
                      <w:marRight w:val="0"/>
                      <w:marTop w:val="0"/>
                      <w:marBottom w:val="0"/>
                      <w:divBdr>
                        <w:top w:val="none" w:sz="0" w:space="0" w:color="auto"/>
                        <w:left w:val="none" w:sz="0" w:space="0" w:color="auto"/>
                        <w:bottom w:val="none" w:sz="0" w:space="0" w:color="auto"/>
                        <w:right w:val="none" w:sz="0" w:space="0" w:color="auto"/>
                      </w:divBdr>
                      <w:divsChild>
                        <w:div w:id="484514537">
                          <w:blockQuote w:val="1"/>
                          <w:marLeft w:val="600"/>
                          <w:marRight w:val="525"/>
                          <w:marTop w:val="0"/>
                          <w:marBottom w:val="225"/>
                          <w:divBdr>
                            <w:top w:val="none" w:sz="0" w:space="0" w:color="auto"/>
                            <w:left w:val="none" w:sz="0" w:space="0" w:color="auto"/>
                            <w:bottom w:val="none" w:sz="0" w:space="0" w:color="auto"/>
                            <w:right w:val="none" w:sz="0" w:space="0" w:color="auto"/>
                          </w:divBdr>
                        </w:div>
                        <w:div w:id="780146088">
                          <w:blockQuote w:val="1"/>
                          <w:marLeft w:val="600"/>
                          <w:marRight w:val="525"/>
                          <w:marTop w:val="0"/>
                          <w:marBottom w:val="225"/>
                          <w:divBdr>
                            <w:top w:val="none" w:sz="0" w:space="0" w:color="auto"/>
                            <w:left w:val="none" w:sz="0" w:space="0" w:color="auto"/>
                            <w:bottom w:val="none" w:sz="0" w:space="0" w:color="auto"/>
                            <w:right w:val="none" w:sz="0" w:space="0" w:color="auto"/>
                          </w:divBdr>
                        </w:div>
                        <w:div w:id="939291178">
                          <w:marLeft w:val="0"/>
                          <w:marRight w:val="0"/>
                          <w:marTop w:val="0"/>
                          <w:marBottom w:val="0"/>
                          <w:divBdr>
                            <w:top w:val="none" w:sz="0" w:space="0" w:color="auto"/>
                            <w:left w:val="none" w:sz="0" w:space="0" w:color="auto"/>
                            <w:bottom w:val="none" w:sz="0" w:space="0" w:color="auto"/>
                            <w:right w:val="none" w:sz="0" w:space="0" w:color="auto"/>
                          </w:divBdr>
                        </w:div>
                        <w:div w:id="1840803104">
                          <w:blockQuote w:val="1"/>
                          <w:marLeft w:val="600"/>
                          <w:marRight w:val="525"/>
                          <w:marTop w:val="0"/>
                          <w:marBottom w:val="225"/>
                          <w:divBdr>
                            <w:top w:val="none" w:sz="0" w:space="0" w:color="auto"/>
                            <w:left w:val="none" w:sz="0" w:space="0" w:color="auto"/>
                            <w:bottom w:val="none" w:sz="0" w:space="0" w:color="auto"/>
                            <w:right w:val="none" w:sz="0" w:space="0" w:color="auto"/>
                          </w:divBdr>
                        </w:div>
                        <w:div w:id="2044749672">
                          <w:blockQuote w:val="1"/>
                          <w:marLeft w:val="600"/>
                          <w:marRight w:val="5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27986290">
          <w:marLeft w:val="0"/>
          <w:marRight w:val="0"/>
          <w:marTop w:val="0"/>
          <w:marBottom w:val="0"/>
          <w:divBdr>
            <w:top w:val="none" w:sz="0" w:space="0" w:color="auto"/>
            <w:left w:val="none" w:sz="0" w:space="0" w:color="auto"/>
            <w:bottom w:val="none" w:sz="0" w:space="0" w:color="auto"/>
            <w:right w:val="none" w:sz="0" w:space="0" w:color="auto"/>
          </w:divBdr>
          <w:divsChild>
            <w:div w:id="891620013">
              <w:marLeft w:val="0"/>
              <w:marRight w:val="0"/>
              <w:marTop w:val="0"/>
              <w:marBottom w:val="0"/>
              <w:divBdr>
                <w:top w:val="none" w:sz="0" w:space="0" w:color="auto"/>
                <w:left w:val="none" w:sz="0" w:space="0" w:color="auto"/>
                <w:bottom w:val="none" w:sz="0" w:space="0" w:color="auto"/>
                <w:right w:val="none" w:sz="0" w:space="0" w:color="auto"/>
              </w:divBdr>
              <w:divsChild>
                <w:div w:id="1664897094">
                  <w:marLeft w:val="0"/>
                  <w:marRight w:val="0"/>
                  <w:marTop w:val="0"/>
                  <w:marBottom w:val="0"/>
                  <w:divBdr>
                    <w:top w:val="none" w:sz="0" w:space="0" w:color="auto"/>
                    <w:left w:val="none" w:sz="0" w:space="0" w:color="auto"/>
                    <w:bottom w:val="none" w:sz="0" w:space="0" w:color="auto"/>
                    <w:right w:val="none" w:sz="0" w:space="0" w:color="auto"/>
                  </w:divBdr>
                  <w:divsChild>
                    <w:div w:id="2050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8645">
          <w:marLeft w:val="0"/>
          <w:marRight w:val="0"/>
          <w:marTop w:val="0"/>
          <w:marBottom w:val="0"/>
          <w:divBdr>
            <w:top w:val="none" w:sz="0" w:space="0" w:color="auto"/>
            <w:left w:val="none" w:sz="0" w:space="0" w:color="auto"/>
            <w:bottom w:val="none" w:sz="0" w:space="0" w:color="auto"/>
            <w:right w:val="none" w:sz="0" w:space="0" w:color="auto"/>
          </w:divBdr>
          <w:divsChild>
            <w:div w:id="571693188">
              <w:marLeft w:val="0"/>
              <w:marRight w:val="0"/>
              <w:marTop w:val="0"/>
              <w:marBottom w:val="0"/>
              <w:divBdr>
                <w:top w:val="none" w:sz="0" w:space="0" w:color="auto"/>
                <w:left w:val="none" w:sz="0" w:space="0" w:color="auto"/>
                <w:bottom w:val="none" w:sz="0" w:space="0" w:color="auto"/>
                <w:right w:val="none" w:sz="0" w:space="0" w:color="auto"/>
              </w:divBdr>
              <w:divsChild>
                <w:div w:id="65881371">
                  <w:marLeft w:val="0"/>
                  <w:marRight w:val="0"/>
                  <w:marTop w:val="0"/>
                  <w:marBottom w:val="0"/>
                  <w:divBdr>
                    <w:top w:val="none" w:sz="0" w:space="0" w:color="auto"/>
                    <w:left w:val="none" w:sz="0" w:space="0" w:color="auto"/>
                    <w:bottom w:val="none" w:sz="0" w:space="0" w:color="auto"/>
                    <w:right w:val="none" w:sz="0" w:space="0" w:color="auto"/>
                  </w:divBdr>
                  <w:divsChild>
                    <w:div w:id="924991546">
                      <w:marLeft w:val="0"/>
                      <w:marRight w:val="0"/>
                      <w:marTop w:val="0"/>
                      <w:marBottom w:val="0"/>
                      <w:divBdr>
                        <w:top w:val="none" w:sz="0" w:space="0" w:color="auto"/>
                        <w:left w:val="none" w:sz="0" w:space="0" w:color="auto"/>
                        <w:bottom w:val="none" w:sz="0" w:space="0" w:color="auto"/>
                        <w:right w:val="none" w:sz="0" w:space="0" w:color="auto"/>
                      </w:divBdr>
                    </w:div>
                  </w:divsChild>
                </w:div>
                <w:div w:id="1310597637">
                  <w:marLeft w:val="0"/>
                  <w:marRight w:val="0"/>
                  <w:marTop w:val="0"/>
                  <w:marBottom w:val="0"/>
                  <w:divBdr>
                    <w:top w:val="none" w:sz="0" w:space="0" w:color="auto"/>
                    <w:left w:val="none" w:sz="0" w:space="0" w:color="auto"/>
                    <w:bottom w:val="none" w:sz="0" w:space="0" w:color="auto"/>
                    <w:right w:val="none" w:sz="0" w:space="0" w:color="auto"/>
                  </w:divBdr>
                  <w:divsChild>
                    <w:div w:id="2024478670">
                      <w:marLeft w:val="0"/>
                      <w:marRight w:val="0"/>
                      <w:marTop w:val="0"/>
                      <w:marBottom w:val="0"/>
                      <w:divBdr>
                        <w:top w:val="none" w:sz="0" w:space="0" w:color="auto"/>
                        <w:left w:val="none" w:sz="0" w:space="0" w:color="auto"/>
                        <w:bottom w:val="none" w:sz="0" w:space="0" w:color="auto"/>
                        <w:right w:val="none" w:sz="0" w:space="0" w:color="auto"/>
                      </w:divBdr>
                      <w:divsChild>
                        <w:div w:id="826479554">
                          <w:marLeft w:val="0"/>
                          <w:marRight w:val="0"/>
                          <w:marTop w:val="0"/>
                          <w:marBottom w:val="0"/>
                          <w:divBdr>
                            <w:top w:val="none" w:sz="0" w:space="0" w:color="auto"/>
                            <w:left w:val="none" w:sz="0" w:space="0" w:color="auto"/>
                            <w:bottom w:val="none" w:sz="0" w:space="0" w:color="auto"/>
                            <w:right w:val="none" w:sz="0" w:space="0" w:color="auto"/>
                          </w:divBdr>
                          <w:divsChild>
                            <w:div w:id="1148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4206">
      <w:bodyDiv w:val="1"/>
      <w:marLeft w:val="0"/>
      <w:marRight w:val="0"/>
      <w:marTop w:val="0"/>
      <w:marBottom w:val="0"/>
      <w:divBdr>
        <w:top w:val="none" w:sz="0" w:space="0" w:color="auto"/>
        <w:left w:val="none" w:sz="0" w:space="0" w:color="auto"/>
        <w:bottom w:val="none" w:sz="0" w:space="0" w:color="auto"/>
        <w:right w:val="none" w:sz="0" w:space="0" w:color="auto"/>
      </w:divBdr>
    </w:div>
    <w:div w:id="1779791539">
      <w:bodyDiv w:val="1"/>
      <w:marLeft w:val="0"/>
      <w:marRight w:val="0"/>
      <w:marTop w:val="0"/>
      <w:marBottom w:val="0"/>
      <w:divBdr>
        <w:top w:val="none" w:sz="0" w:space="0" w:color="auto"/>
        <w:left w:val="none" w:sz="0" w:space="0" w:color="auto"/>
        <w:bottom w:val="none" w:sz="0" w:space="0" w:color="auto"/>
        <w:right w:val="none" w:sz="0" w:space="0" w:color="auto"/>
      </w:divBdr>
      <w:divsChild>
        <w:div w:id="837616022">
          <w:marLeft w:val="0"/>
          <w:marRight w:val="0"/>
          <w:marTop w:val="375"/>
          <w:marBottom w:val="0"/>
          <w:divBdr>
            <w:top w:val="none" w:sz="0" w:space="0" w:color="auto"/>
            <w:left w:val="none" w:sz="0" w:space="0" w:color="auto"/>
            <w:bottom w:val="none" w:sz="0" w:space="0" w:color="auto"/>
            <w:right w:val="none" w:sz="0" w:space="0" w:color="auto"/>
          </w:divBdr>
          <w:divsChild>
            <w:div w:id="2029212502">
              <w:marLeft w:val="0"/>
              <w:marRight w:val="0"/>
              <w:marTop w:val="0"/>
              <w:marBottom w:val="0"/>
              <w:divBdr>
                <w:top w:val="none" w:sz="0" w:space="0" w:color="auto"/>
                <w:left w:val="none" w:sz="0" w:space="0" w:color="auto"/>
                <w:bottom w:val="none" w:sz="0" w:space="0" w:color="auto"/>
                <w:right w:val="none" w:sz="0" w:space="0" w:color="auto"/>
              </w:divBdr>
              <w:divsChild>
                <w:div w:id="1031154107">
                  <w:marLeft w:val="-225"/>
                  <w:marRight w:val="-225"/>
                  <w:marTop w:val="0"/>
                  <w:marBottom w:val="0"/>
                  <w:divBdr>
                    <w:top w:val="none" w:sz="0" w:space="0" w:color="auto"/>
                    <w:left w:val="none" w:sz="0" w:space="0" w:color="auto"/>
                    <w:bottom w:val="none" w:sz="0" w:space="0" w:color="auto"/>
                    <w:right w:val="none" w:sz="0" w:space="0" w:color="auto"/>
                  </w:divBdr>
                  <w:divsChild>
                    <w:div w:id="1577394750">
                      <w:marLeft w:val="0"/>
                      <w:marRight w:val="0"/>
                      <w:marTop w:val="0"/>
                      <w:marBottom w:val="0"/>
                      <w:divBdr>
                        <w:top w:val="none" w:sz="0" w:space="0" w:color="auto"/>
                        <w:left w:val="none" w:sz="0" w:space="0" w:color="auto"/>
                        <w:bottom w:val="none" w:sz="0" w:space="0" w:color="auto"/>
                        <w:right w:val="none" w:sz="0" w:space="0" w:color="auto"/>
                      </w:divBdr>
                      <w:divsChild>
                        <w:div w:id="822624396">
                          <w:marLeft w:val="0"/>
                          <w:marRight w:val="0"/>
                          <w:marTop w:val="0"/>
                          <w:marBottom w:val="0"/>
                          <w:divBdr>
                            <w:top w:val="none" w:sz="0" w:space="0" w:color="auto"/>
                            <w:left w:val="none" w:sz="0" w:space="0" w:color="auto"/>
                            <w:bottom w:val="none" w:sz="0" w:space="0" w:color="auto"/>
                            <w:right w:val="none" w:sz="0" w:space="0" w:color="auto"/>
                          </w:divBdr>
                          <w:divsChild>
                            <w:div w:id="1679579997">
                              <w:marLeft w:val="-225"/>
                              <w:marRight w:val="-225"/>
                              <w:marTop w:val="0"/>
                              <w:marBottom w:val="0"/>
                              <w:divBdr>
                                <w:top w:val="none" w:sz="0" w:space="0" w:color="auto"/>
                                <w:left w:val="none" w:sz="0" w:space="0" w:color="auto"/>
                                <w:bottom w:val="none" w:sz="0" w:space="0" w:color="auto"/>
                                <w:right w:val="none" w:sz="0" w:space="0" w:color="auto"/>
                              </w:divBdr>
                              <w:divsChild>
                                <w:div w:id="1627395883">
                                  <w:marLeft w:val="0"/>
                                  <w:marRight w:val="0"/>
                                  <w:marTop w:val="0"/>
                                  <w:marBottom w:val="0"/>
                                  <w:divBdr>
                                    <w:top w:val="none" w:sz="0" w:space="0" w:color="auto"/>
                                    <w:left w:val="none" w:sz="0" w:space="0" w:color="auto"/>
                                    <w:bottom w:val="none" w:sz="0" w:space="0" w:color="auto"/>
                                    <w:right w:val="none" w:sz="0" w:space="0" w:color="auto"/>
                                  </w:divBdr>
                                  <w:divsChild>
                                    <w:div w:id="1464543017">
                                      <w:marLeft w:val="0"/>
                                      <w:marRight w:val="0"/>
                                      <w:marTop w:val="0"/>
                                      <w:marBottom w:val="0"/>
                                      <w:divBdr>
                                        <w:top w:val="none" w:sz="0" w:space="0" w:color="auto"/>
                                        <w:left w:val="none" w:sz="0" w:space="0" w:color="auto"/>
                                        <w:bottom w:val="none" w:sz="0" w:space="0" w:color="auto"/>
                                        <w:right w:val="none" w:sz="0" w:space="0" w:color="auto"/>
                                      </w:divBdr>
                                      <w:divsChild>
                                        <w:div w:id="2027366281">
                                          <w:marLeft w:val="0"/>
                                          <w:marRight w:val="0"/>
                                          <w:marTop w:val="0"/>
                                          <w:marBottom w:val="300"/>
                                          <w:divBdr>
                                            <w:top w:val="none" w:sz="0" w:space="0" w:color="auto"/>
                                            <w:left w:val="none" w:sz="0" w:space="0" w:color="auto"/>
                                            <w:bottom w:val="none" w:sz="0" w:space="0" w:color="auto"/>
                                            <w:right w:val="none" w:sz="0" w:space="0" w:color="auto"/>
                                          </w:divBdr>
                                          <w:divsChild>
                                            <w:div w:id="656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755183">
      <w:bodyDiv w:val="1"/>
      <w:marLeft w:val="0"/>
      <w:marRight w:val="0"/>
      <w:marTop w:val="0"/>
      <w:marBottom w:val="0"/>
      <w:divBdr>
        <w:top w:val="none" w:sz="0" w:space="0" w:color="auto"/>
        <w:left w:val="none" w:sz="0" w:space="0" w:color="auto"/>
        <w:bottom w:val="none" w:sz="0" w:space="0" w:color="auto"/>
        <w:right w:val="none" w:sz="0" w:space="0" w:color="auto"/>
      </w:divBdr>
      <w:divsChild>
        <w:div w:id="1133793385">
          <w:marLeft w:val="0"/>
          <w:marRight w:val="0"/>
          <w:marTop w:val="0"/>
          <w:marBottom w:val="150"/>
          <w:divBdr>
            <w:top w:val="none" w:sz="0" w:space="0" w:color="auto"/>
            <w:left w:val="none" w:sz="0" w:space="0" w:color="auto"/>
            <w:bottom w:val="none" w:sz="0" w:space="0" w:color="auto"/>
            <w:right w:val="none" w:sz="0" w:space="0" w:color="auto"/>
          </w:divBdr>
        </w:div>
        <w:div w:id="15378174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rd21@tdsb.on.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Open_data" TargetMode="External"/><Relationship Id="rId5" Type="http://schemas.openxmlformats.org/officeDocument/2006/relationships/settings" Target="settings.xml"/><Relationship Id="rId15" Type="http://schemas.openxmlformats.org/officeDocument/2006/relationships/hyperlink" Target="mailto:alexander.brown@tdsb.on.ca"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tdsb.on.ca/AboutUs/DirectorofEducation/SeniorTeamResponsibilityLetters.aspx" TargetMode="External"/><Relationship Id="rId14" Type="http://schemas.openxmlformats.org/officeDocument/2006/relationships/hyperlink" Target="mailto:alexander.brown@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EB2E-08A4-4FD8-88ED-D4D66F52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Alexander</dc:creator>
  <cp:lastModifiedBy>Brown, Alexander</cp:lastModifiedBy>
  <cp:revision>6</cp:revision>
  <dcterms:created xsi:type="dcterms:W3CDTF">2017-02-26T22:42:00Z</dcterms:created>
  <dcterms:modified xsi:type="dcterms:W3CDTF">2017-03-20T00:16:00Z</dcterms:modified>
</cp:coreProperties>
</file>