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TO:</w:t>
      </w:r>
      <w:r>
        <w:rPr>
          <w:rFonts w:ascii="Myriad Pro" w:hAnsi="Myriad Pro"/>
        </w:rPr>
        <w:tab/>
        <w:t>Members of the Inner City Advisory Committee (ICAC)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>Date:  Thursday, September 14, 2017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>Time:  9:30 – 12:00 p.m.</w:t>
      </w:r>
    </w:p>
    <w:p w:rsidR="00301447" w:rsidRDefault="00301447" w:rsidP="00301447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  <w:t>Location:  5050 Yonge Street, 5</w:t>
      </w:r>
      <w:r>
        <w:rPr>
          <w:rFonts w:ascii="Myriad Pro" w:hAnsi="Myriad Pro"/>
          <w:vertAlign w:val="superscript"/>
          <w:lang w:val="en-CA"/>
        </w:rPr>
        <w:t>th</w:t>
      </w:r>
      <w:r>
        <w:rPr>
          <w:rFonts w:ascii="Myriad Pro" w:hAnsi="Myriad Pro"/>
          <w:lang w:val="en-CA"/>
        </w:rPr>
        <w:t xml:space="preserve"> floor Executive Meeting Room </w:t>
      </w:r>
    </w:p>
    <w:p w:rsidR="00301447" w:rsidRDefault="00301447" w:rsidP="00301447">
      <w:pPr>
        <w:rPr>
          <w:rFonts w:ascii="Myriad Pro" w:hAnsi="Myriad Pro"/>
        </w:rPr>
      </w:pPr>
      <w:r>
        <w:rPr>
          <w:rFonts w:ascii="Myriad Pro" w:hAnsi="Myriad Pro"/>
        </w:rPr>
        <w:t>Committee Co-Chairs:  Ingrid Palmer &amp; Sheila Cary-Meagher</w:t>
      </w:r>
    </w:p>
    <w:p w:rsidR="00301447" w:rsidRDefault="00301447" w:rsidP="00301447">
      <w:pPr>
        <w:widowControl w:val="0"/>
        <w:spacing w:line="510" w:lineRule="atLeast"/>
        <w:ind w:right="6457"/>
        <w:rPr>
          <w:rFonts w:ascii="Myriad Pro" w:eastAsia="Times New Roman" w:hAnsi="Myriad Pro"/>
          <w:sz w:val="36"/>
          <w:szCs w:val="36"/>
        </w:rPr>
      </w:pPr>
      <w:r>
        <w:rPr>
          <w:rFonts w:ascii="Myriad Pro" w:eastAsia="Times New Roman" w:hAnsi="Myriad Pro"/>
          <w:b/>
          <w:sz w:val="36"/>
          <w:szCs w:val="36"/>
        </w:rPr>
        <w:t>AGENDA</w:t>
      </w:r>
      <w:r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4875"/>
        <w:gridCol w:w="2444"/>
        <w:gridCol w:w="1637"/>
      </w:tblGrid>
      <w:tr w:rsidR="00647808" w:rsidRPr="00B16CCC" w:rsidTr="00DC75A5"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Timeline</w:t>
            </w: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1.</w:t>
            </w: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2.</w:t>
            </w: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3.</w:t>
            </w: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Minutes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4.</w:t>
            </w:r>
          </w:p>
        </w:tc>
        <w:tc>
          <w:tcPr>
            <w:tcW w:w="4875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Declarations of possible conflict of interests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5.</w:t>
            </w:r>
          </w:p>
        </w:tc>
        <w:tc>
          <w:tcPr>
            <w:tcW w:w="4875" w:type="dxa"/>
            <w:shd w:val="clear" w:color="auto" w:fill="auto"/>
          </w:tcPr>
          <w:p w:rsidR="00647808" w:rsidRPr="00B16CCC" w:rsidRDefault="0026472C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Co-Chair Report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4875" w:type="dxa"/>
            <w:shd w:val="clear" w:color="auto" w:fill="auto"/>
          </w:tcPr>
          <w:p w:rsidR="0026472C" w:rsidRPr="00B16CCC" w:rsidRDefault="00FE1D28" w:rsidP="00FE1D28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Follow-up s</w:t>
            </w:r>
            <w:r w:rsidR="00D33291">
              <w:rPr>
                <w:rFonts w:ascii="Myriad Pro" w:hAnsi="Myriad Pro"/>
              </w:rPr>
              <w:t xml:space="preserve">uggestion for </w:t>
            </w:r>
            <w:r>
              <w:rPr>
                <w:rFonts w:ascii="Myriad Pro" w:hAnsi="Myriad Pro"/>
              </w:rPr>
              <w:t>c</w:t>
            </w:r>
            <w:r w:rsidR="00D33291">
              <w:rPr>
                <w:rFonts w:ascii="Myriad Pro" w:hAnsi="Myriad Pro"/>
              </w:rPr>
              <w:t>orrection to Motion from April 13</w:t>
            </w:r>
            <w:r w:rsidR="00D33291" w:rsidRPr="00D33291">
              <w:rPr>
                <w:rFonts w:ascii="Myriad Pro" w:hAnsi="Myriad Pro"/>
                <w:vertAlign w:val="superscript"/>
              </w:rPr>
              <w:t>th</w:t>
            </w:r>
            <w:r>
              <w:rPr>
                <w:rFonts w:ascii="Myriad Pro" w:hAnsi="Myriad Pro"/>
              </w:rPr>
              <w:t xml:space="preserve"> m</w:t>
            </w:r>
            <w:r w:rsidR="00D33291">
              <w:rPr>
                <w:rFonts w:ascii="Myriad Pro" w:hAnsi="Myriad Pro"/>
              </w:rPr>
              <w:t>eeting</w:t>
            </w:r>
            <w:r w:rsidR="00DC75A5">
              <w:rPr>
                <w:rFonts w:ascii="Myriad Pro" w:hAnsi="Myriad Pro"/>
              </w:rPr>
              <w:t xml:space="preserve"> (</w:t>
            </w:r>
            <w:r>
              <w:rPr>
                <w:rFonts w:ascii="Myriad Pro" w:hAnsi="Myriad Pro"/>
              </w:rPr>
              <w:t>n</w:t>
            </w:r>
            <w:r w:rsidR="00DC75A5">
              <w:rPr>
                <w:rFonts w:ascii="Myriad Pro" w:hAnsi="Myriad Pro"/>
              </w:rPr>
              <w:t xml:space="preserve">ame </w:t>
            </w:r>
            <w:r>
              <w:rPr>
                <w:rFonts w:ascii="Myriad Pro" w:hAnsi="Myriad Pro"/>
              </w:rPr>
              <w:t>c</w:t>
            </w:r>
            <w:bookmarkStart w:id="0" w:name="_GoBack"/>
            <w:bookmarkEnd w:id="0"/>
            <w:r w:rsidR="00DC75A5">
              <w:rPr>
                <w:rFonts w:ascii="Myriad Pro" w:hAnsi="Myriad Pro"/>
              </w:rPr>
              <w:t>orrection)</w:t>
            </w:r>
          </w:p>
        </w:tc>
        <w:tc>
          <w:tcPr>
            <w:tcW w:w="2444" w:type="dxa"/>
            <w:shd w:val="clear" w:color="auto" w:fill="auto"/>
          </w:tcPr>
          <w:p w:rsidR="00CC474B" w:rsidRPr="00CC474B" w:rsidRDefault="00DC75A5" w:rsidP="00CC474B">
            <w:pPr>
              <w:rPr>
                <w:rFonts w:ascii="Myriad Pro" w:hAnsi="Myriad Pro"/>
              </w:rPr>
            </w:pPr>
            <w:r w:rsidRPr="00825521">
              <w:rPr>
                <w:rFonts w:ascii="Myriad Pro" w:hAnsi="Myriad Pro"/>
              </w:rPr>
              <w:t>“Don’t Ask Don’t Tell”</w:t>
            </w: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7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4875" w:type="dxa"/>
            <w:shd w:val="clear" w:color="auto" w:fill="auto"/>
          </w:tcPr>
          <w:p w:rsidR="002A166F" w:rsidRPr="00B16CCC" w:rsidRDefault="00D33291" w:rsidP="00E110D1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School Updates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4875" w:type="dxa"/>
            <w:shd w:val="clear" w:color="auto" w:fill="auto"/>
          </w:tcPr>
          <w:p w:rsidR="0026472C" w:rsidRPr="00B16CCC" w:rsidRDefault="00D33291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Summer School Update, including Claude Watson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9.</w:t>
            </w:r>
          </w:p>
        </w:tc>
        <w:tc>
          <w:tcPr>
            <w:tcW w:w="4875" w:type="dxa"/>
            <w:shd w:val="clear" w:color="auto" w:fill="auto"/>
          </w:tcPr>
          <w:p w:rsidR="00647808" w:rsidRDefault="00D33291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Other Business</w:t>
            </w:r>
          </w:p>
        </w:tc>
        <w:tc>
          <w:tcPr>
            <w:tcW w:w="2444" w:type="dxa"/>
            <w:shd w:val="clear" w:color="auto" w:fill="auto"/>
          </w:tcPr>
          <w:p w:rsidR="00647808" w:rsidRDefault="00647808" w:rsidP="00A608A2">
            <w:pPr>
              <w:rPr>
                <w:rFonts w:ascii="Myriad Pro" w:hAnsi="Myriad Pro"/>
              </w:rPr>
            </w:pPr>
          </w:p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  <w:tr w:rsidR="00647808" w:rsidRPr="00B16CCC" w:rsidTr="00DC75A5">
        <w:trPr>
          <w:trHeight w:val="432"/>
        </w:trPr>
        <w:tc>
          <w:tcPr>
            <w:tcW w:w="512" w:type="dxa"/>
            <w:shd w:val="clear" w:color="auto" w:fill="auto"/>
          </w:tcPr>
          <w:p w:rsidR="00647808" w:rsidRDefault="00647808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10.</w:t>
            </w:r>
          </w:p>
        </w:tc>
        <w:tc>
          <w:tcPr>
            <w:tcW w:w="4875" w:type="dxa"/>
            <w:shd w:val="clear" w:color="auto" w:fill="auto"/>
          </w:tcPr>
          <w:p w:rsidR="00647808" w:rsidRPr="00B16CCC" w:rsidRDefault="00D33291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</w:tc>
        <w:tc>
          <w:tcPr>
            <w:tcW w:w="2444" w:type="dxa"/>
            <w:shd w:val="clear" w:color="auto" w:fill="auto"/>
          </w:tcPr>
          <w:p w:rsidR="00647808" w:rsidRPr="00B16CCC" w:rsidRDefault="00647808" w:rsidP="00301447">
            <w:pPr>
              <w:rPr>
                <w:rFonts w:ascii="Myriad Pro" w:hAnsi="Myriad Pro"/>
              </w:rPr>
            </w:pPr>
          </w:p>
        </w:tc>
        <w:tc>
          <w:tcPr>
            <w:tcW w:w="1637" w:type="dxa"/>
            <w:shd w:val="clear" w:color="auto" w:fill="auto"/>
          </w:tcPr>
          <w:p w:rsidR="00647808" w:rsidRPr="00B16CCC" w:rsidRDefault="00647808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3261"/>
        <w:gridCol w:w="2126"/>
        <w:gridCol w:w="5529"/>
      </w:tblGrid>
      <w:tr w:rsidR="00DC75A5" w:rsidTr="00DC75A5">
        <w:tc>
          <w:tcPr>
            <w:tcW w:w="10916" w:type="dxa"/>
            <w:gridSpan w:val="3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Future Meeting Dates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DATE</w:t>
            </w:r>
          </w:p>
        </w:tc>
        <w:tc>
          <w:tcPr>
            <w:tcW w:w="2126" w:type="dxa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TIME</w:t>
            </w:r>
          </w:p>
        </w:tc>
        <w:tc>
          <w:tcPr>
            <w:tcW w:w="5529" w:type="dxa"/>
          </w:tcPr>
          <w:p w:rsidR="00DC75A5" w:rsidRPr="00DC75A5" w:rsidRDefault="00DC75A5" w:rsidP="00DC75A5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DC75A5">
              <w:rPr>
                <w:rFonts w:ascii="Myriad Pro" w:hAnsi="Myriad Pro"/>
                <w:b/>
                <w:szCs w:val="24"/>
              </w:rPr>
              <w:t>LOCATION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October 12, 2017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5</w:t>
            </w:r>
            <w:r w:rsidRPr="00DC75A5">
              <w:rPr>
                <w:rFonts w:ascii="Myriad Pro" w:hAnsi="Myriad Pro"/>
                <w:sz w:val="22"/>
                <w:szCs w:val="22"/>
                <w:vertAlign w:val="superscript"/>
              </w:rPr>
              <w:t>th</w:t>
            </w:r>
            <w:r w:rsidRPr="00DC75A5">
              <w:rPr>
                <w:rFonts w:ascii="Myriad Pro" w:hAnsi="Myriad Pro"/>
                <w:sz w:val="22"/>
                <w:szCs w:val="22"/>
              </w:rPr>
              <w:t xml:space="preserve"> Floor Executive Meeting Room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November 9, 2017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6:00 pm – 8:30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School – TBD</w:t>
            </w:r>
          </w:p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December 7, 2017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5</w:t>
            </w:r>
            <w:r w:rsidRPr="00DC75A5">
              <w:rPr>
                <w:rFonts w:ascii="Myriad Pro" w:hAnsi="Myriad Pro"/>
                <w:sz w:val="22"/>
                <w:szCs w:val="22"/>
                <w:vertAlign w:val="superscript"/>
              </w:rPr>
              <w:t>th</w:t>
            </w:r>
            <w:r w:rsidRPr="00DC75A5">
              <w:rPr>
                <w:rFonts w:ascii="Myriad Pro" w:hAnsi="Myriad Pro"/>
                <w:sz w:val="22"/>
                <w:szCs w:val="22"/>
              </w:rPr>
              <w:t xml:space="preserve"> Floor Executive Meeting Room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January 11,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Committee Room A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February 8,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Committee Room A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March 8,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6:00 pm – 8:30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School – TBD</w:t>
            </w:r>
          </w:p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April 12,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Committee Room A</w:t>
            </w: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May 10,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6:00 pm – 8:30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School – TBD</w:t>
            </w:r>
          </w:p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DC75A5" w:rsidTr="00DC75A5">
        <w:tc>
          <w:tcPr>
            <w:tcW w:w="3261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Thursday, June 7, 2018</w:t>
            </w:r>
          </w:p>
        </w:tc>
        <w:tc>
          <w:tcPr>
            <w:tcW w:w="2126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9:30 am – 12:00 pm</w:t>
            </w:r>
          </w:p>
        </w:tc>
        <w:tc>
          <w:tcPr>
            <w:tcW w:w="5529" w:type="dxa"/>
          </w:tcPr>
          <w:p w:rsidR="00DC75A5" w:rsidRPr="00DC75A5" w:rsidRDefault="00DC75A5" w:rsidP="00C32AE1">
            <w:pPr>
              <w:rPr>
                <w:rFonts w:ascii="Myriad Pro" w:hAnsi="Myriad Pro"/>
                <w:sz w:val="22"/>
                <w:szCs w:val="22"/>
              </w:rPr>
            </w:pPr>
            <w:r w:rsidRPr="00DC75A5">
              <w:rPr>
                <w:rFonts w:ascii="Myriad Pro" w:hAnsi="Myriad Pro"/>
                <w:sz w:val="22"/>
                <w:szCs w:val="22"/>
              </w:rPr>
              <w:t>5050 Yonge St, 5</w:t>
            </w:r>
            <w:r w:rsidRPr="00DC75A5">
              <w:rPr>
                <w:rFonts w:ascii="Myriad Pro" w:hAnsi="Myriad Pro"/>
                <w:sz w:val="22"/>
                <w:szCs w:val="22"/>
                <w:vertAlign w:val="superscript"/>
              </w:rPr>
              <w:t>th</w:t>
            </w:r>
            <w:r w:rsidRPr="00DC75A5">
              <w:rPr>
                <w:rFonts w:ascii="Myriad Pro" w:hAnsi="Myriad Pro"/>
                <w:sz w:val="22"/>
                <w:szCs w:val="22"/>
              </w:rPr>
              <w:t xml:space="preserve"> Floor Executive Meeting Room</w:t>
            </w:r>
          </w:p>
        </w:tc>
      </w:tr>
    </w:tbl>
    <w:p w:rsidR="00DC75A5" w:rsidRPr="00D33291" w:rsidRDefault="00DC75A5">
      <w:pPr>
        <w:rPr>
          <w:rFonts w:ascii="Myriad Pro" w:hAnsi="Myriad Pro"/>
          <w:szCs w:val="24"/>
        </w:rPr>
      </w:pPr>
    </w:p>
    <w:sectPr w:rsidR="00DC75A5" w:rsidRPr="00D33291" w:rsidSect="00647808">
      <w:headerReference w:type="default" r:id="rId8"/>
      <w:footerReference w:type="default" r:id="rId9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B8" w:rsidRDefault="00FB52B8" w:rsidP="00647808">
      <w:r>
        <w:separator/>
      </w:r>
    </w:p>
  </w:endnote>
  <w:endnote w:type="continuationSeparator" w:id="0">
    <w:p w:rsidR="00FB52B8" w:rsidRDefault="00FB52B8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B8" w:rsidRDefault="00FB52B8" w:rsidP="00647808">
      <w:r>
        <w:separator/>
      </w:r>
    </w:p>
  </w:footnote>
  <w:footnote w:type="continuationSeparator" w:id="0">
    <w:p w:rsidR="00FB52B8" w:rsidRDefault="00FB52B8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E2D8E"/>
    <w:multiLevelType w:val="hybridMultilevel"/>
    <w:tmpl w:val="CBAE4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24093"/>
    <w:rsid w:val="00064F5D"/>
    <w:rsid w:val="00080556"/>
    <w:rsid w:val="00142D64"/>
    <w:rsid w:val="00170DFB"/>
    <w:rsid w:val="001946FC"/>
    <w:rsid w:val="0026472C"/>
    <w:rsid w:val="002A166F"/>
    <w:rsid w:val="00301447"/>
    <w:rsid w:val="00376B73"/>
    <w:rsid w:val="004058E7"/>
    <w:rsid w:val="00647808"/>
    <w:rsid w:val="00921187"/>
    <w:rsid w:val="00B5041B"/>
    <w:rsid w:val="00B7736F"/>
    <w:rsid w:val="00BB7762"/>
    <w:rsid w:val="00CC474B"/>
    <w:rsid w:val="00CE7ACE"/>
    <w:rsid w:val="00D30523"/>
    <w:rsid w:val="00D33291"/>
    <w:rsid w:val="00DC75A5"/>
    <w:rsid w:val="00E110D1"/>
    <w:rsid w:val="00EE6AF0"/>
    <w:rsid w:val="00F234CE"/>
    <w:rsid w:val="00FB52B8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CC474B"/>
    <w:pPr>
      <w:ind w:left="720"/>
      <w:contextualSpacing/>
    </w:pPr>
  </w:style>
  <w:style w:type="table" w:styleId="TableGrid">
    <w:name w:val="Table Grid"/>
    <w:basedOn w:val="TableNormal"/>
    <w:uiPriority w:val="59"/>
    <w:rsid w:val="00DC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Valente-De Sa, Maria</cp:lastModifiedBy>
  <cp:revision>3</cp:revision>
  <cp:lastPrinted>2017-02-01T12:48:00Z</cp:lastPrinted>
  <dcterms:created xsi:type="dcterms:W3CDTF">2017-09-07T20:49:00Z</dcterms:created>
  <dcterms:modified xsi:type="dcterms:W3CDTF">2017-09-08T15:46:00Z</dcterms:modified>
</cp:coreProperties>
</file>